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0" w:rsidRPr="00B70970" w:rsidRDefault="00B70970" w:rsidP="00B70970">
      <w:pPr>
        <w:ind w:left="6237"/>
        <w:rPr>
          <w:szCs w:val="24"/>
        </w:rPr>
      </w:pPr>
      <w:bookmarkStart w:id="0" w:name="_GoBack"/>
      <w:bookmarkEnd w:id="0"/>
      <w:r w:rsidRPr="00B70970">
        <w:rPr>
          <w:szCs w:val="24"/>
        </w:rPr>
        <w:t>Vietos projektų finansavimo sąlygų aprašo</w:t>
      </w:r>
    </w:p>
    <w:p w:rsidR="00B70970" w:rsidRDefault="00B70970" w:rsidP="00B70970">
      <w:pPr>
        <w:ind w:left="6237"/>
        <w:rPr>
          <w:b/>
          <w:szCs w:val="24"/>
        </w:rPr>
      </w:pPr>
      <w:r w:rsidRPr="00B70970">
        <w:rPr>
          <w:szCs w:val="24"/>
        </w:rPr>
        <w:t>1 priedas</w:t>
      </w:r>
    </w:p>
    <w:p w:rsidR="00B70970" w:rsidRDefault="00B70970">
      <w:pPr>
        <w:jc w:val="center"/>
        <w:rPr>
          <w:b/>
          <w:szCs w:val="24"/>
        </w:rPr>
      </w:pPr>
    </w:p>
    <w:p w:rsidR="000D2C30" w:rsidRDefault="008772BB">
      <w:pPr>
        <w:jc w:val="center"/>
        <w:rPr>
          <w:b/>
          <w:szCs w:val="24"/>
        </w:rPr>
      </w:pPr>
      <w:r>
        <w:rPr>
          <w:b/>
          <w:szCs w:val="24"/>
        </w:rPr>
        <w:t>VIETOS PROJEKTO PARAIŠKA</w:t>
      </w:r>
    </w:p>
    <w:p w:rsidR="000D2C30" w:rsidRDefault="000D2C30">
      <w:pPr>
        <w:jc w:val="center"/>
        <w:rPr>
          <w:b/>
          <w:szCs w:val="24"/>
        </w:rPr>
      </w:pPr>
    </w:p>
    <w:p w:rsidR="000D2C30" w:rsidRDefault="000D2C30">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0"/>
      </w:tblGrid>
      <w:tr w:rsidR="000D2C30">
        <w:tc>
          <w:tcPr>
            <w:tcW w:w="963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VPS vykdytojos žymos apie Vietos projekto paraiškos gavimą ir registravimą</w:t>
            </w:r>
          </w:p>
          <w:p w:rsidR="000D2C30" w:rsidRDefault="008772BB">
            <w:pPr>
              <w:spacing w:line="256" w:lineRule="auto"/>
              <w:jc w:val="center"/>
              <w:rPr>
                <w:i/>
                <w:szCs w:val="24"/>
                <w:lang w:val="en-US"/>
              </w:rPr>
            </w:pPr>
            <w:r>
              <w:rPr>
                <w:i/>
                <w:szCs w:val="24"/>
                <w:lang w:val="en-US"/>
              </w:rPr>
              <w:t>Šią vietos projekto paraiškos dalį pildo VPS vykdytoja.</w:t>
            </w:r>
          </w:p>
        </w:tc>
      </w:tr>
      <w:tr w:rsidR="000D2C30">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pPr>
              <w:spacing w:line="256" w:lineRule="auto"/>
              <w:jc w:val="center"/>
              <w:rPr>
                <w:szCs w:val="24"/>
                <w:lang w:val="en-US"/>
              </w:rPr>
            </w:pPr>
          </w:p>
        </w:tc>
      </w:tr>
      <w:tr w:rsidR="00CC01EE" w:rsidTr="00CC01EE">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CC01EE" w:rsidRDefault="00CC01EE">
            <w:pPr>
              <w:spacing w:line="256" w:lineRule="auto"/>
              <w:jc w:val="both"/>
              <w:rPr>
                <w:szCs w:val="24"/>
                <w:lang w:val="en-US"/>
              </w:rPr>
            </w:pPr>
            <w:r>
              <w:rPr>
                <w:szCs w:val="24"/>
                <w:lang w:val="en-US"/>
              </w:rPr>
              <w:t>Vietos projekto paraiškos pateikimo būdas</w:t>
            </w:r>
          </w:p>
        </w:tc>
        <w:tc>
          <w:tcPr>
            <w:tcW w:w="4820" w:type="dxa"/>
            <w:tcBorders>
              <w:top w:val="single" w:sz="4" w:space="0" w:color="auto"/>
              <w:left w:val="single" w:sz="4" w:space="0" w:color="auto"/>
              <w:bottom w:val="single" w:sz="4" w:space="0" w:color="auto"/>
              <w:right w:val="single" w:sz="4" w:space="0" w:color="auto"/>
            </w:tcBorders>
            <w:vAlign w:val="center"/>
          </w:tcPr>
          <w:p w:rsidR="00CC01EE" w:rsidRDefault="00CC01EE" w:rsidP="0054772E">
            <w:pPr>
              <w:spacing w:line="256" w:lineRule="auto"/>
              <w:jc w:val="both"/>
              <w:rPr>
                <w:szCs w:val="24"/>
                <w:lang w:val="en-US"/>
              </w:rPr>
            </w:pPr>
            <w:r>
              <w:rPr>
                <w:szCs w:val="24"/>
                <w:lang w:val="en-US"/>
              </w:rPr>
              <w:t>□</w:t>
            </w:r>
            <w:r w:rsidRPr="007144B8">
              <w:rPr>
                <w:sz w:val="22"/>
                <w:szCs w:val="22"/>
                <w:lang w:eastAsia="lt-LT"/>
              </w:rPr>
              <w:t xml:space="preserve"> el. paštu pasirašius elektroniniu parašu</w:t>
            </w:r>
          </w:p>
        </w:tc>
      </w:tr>
      <w:tr w:rsidR="00CC01EE" w:rsidTr="00CC01EE">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CC01EE" w:rsidRDefault="00CC01EE">
            <w:pPr>
              <w:spacing w:line="256" w:lineRule="auto"/>
              <w:jc w:val="both"/>
              <w:rPr>
                <w:szCs w:val="24"/>
                <w:lang w:val="en-US"/>
              </w:rPr>
            </w:pPr>
            <w:r>
              <w:rPr>
                <w:szCs w:val="24"/>
                <w:lang w:val="en-US"/>
              </w:rPr>
              <w:t>Vietos projekto paraišką pateikia tinkamas asmuo</w:t>
            </w:r>
          </w:p>
        </w:tc>
        <w:tc>
          <w:tcPr>
            <w:tcW w:w="4820" w:type="dxa"/>
            <w:tcBorders>
              <w:top w:val="single" w:sz="4" w:space="0" w:color="auto"/>
              <w:left w:val="single" w:sz="4" w:space="0" w:color="auto"/>
              <w:bottom w:val="single" w:sz="4" w:space="0" w:color="auto"/>
              <w:right w:val="single" w:sz="4" w:space="0" w:color="auto"/>
            </w:tcBorders>
          </w:tcPr>
          <w:p w:rsidR="00CC01EE" w:rsidRDefault="00CC01EE">
            <w:pPr>
              <w:spacing w:line="256" w:lineRule="auto"/>
              <w:jc w:val="center"/>
              <w:rPr>
                <w:b/>
                <w:szCs w:val="24"/>
                <w:lang w:val="en-US"/>
              </w:rPr>
            </w:pPr>
          </w:p>
          <w:p w:rsidR="00CC01EE" w:rsidRDefault="00CC01EE" w:rsidP="00B70970">
            <w:pPr>
              <w:spacing w:line="256" w:lineRule="auto"/>
              <w:jc w:val="both"/>
              <w:rPr>
                <w:b/>
                <w:szCs w:val="24"/>
                <w:lang w:val="en-US"/>
              </w:rPr>
            </w:pPr>
            <w:r>
              <w:rPr>
                <w:szCs w:val="24"/>
                <w:lang w:val="en-US"/>
              </w:rPr>
              <w:t>□</w:t>
            </w:r>
            <w:r>
              <w:rPr>
                <w:b/>
                <w:szCs w:val="24"/>
                <w:lang w:val="en-US"/>
              </w:rPr>
              <w:t xml:space="preserve"> </w:t>
            </w:r>
            <w:r>
              <w:rPr>
                <w:szCs w:val="24"/>
                <w:lang w:val="en-US"/>
              </w:rPr>
              <w:t>pateikta juridinio asmens vadovo arba tinkamai įgalioto asmens (pateiktas atstovavimo teisės įrodymo dokumentas)</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0D2C30" w:rsidTr="006A4582">
        <w:trPr>
          <w:trHeight w:val="629"/>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registracijos numeris</w:t>
            </w:r>
          </w:p>
        </w:tc>
        <w:tc>
          <w:tcPr>
            <w:tcW w:w="4820" w:type="dxa"/>
            <w:tcBorders>
              <w:top w:val="single" w:sz="4" w:space="0" w:color="auto"/>
              <w:left w:val="single" w:sz="4" w:space="0" w:color="auto"/>
              <w:bottom w:val="single" w:sz="4" w:space="0" w:color="auto"/>
              <w:right w:val="single" w:sz="4" w:space="0" w:color="auto"/>
            </w:tcBorders>
            <w:vAlign w:val="center"/>
          </w:tcPr>
          <w:p w:rsidR="000D2C30" w:rsidRDefault="00790E63" w:rsidP="006A4582">
            <w:pPr>
              <w:spacing w:line="256" w:lineRule="auto"/>
              <w:ind w:left="150"/>
              <w:rPr>
                <w:b/>
                <w:szCs w:val="24"/>
                <w:lang w:val="en-US"/>
              </w:rPr>
            </w:pPr>
            <w:r>
              <w:rPr>
                <w:b/>
                <w:szCs w:val="24"/>
                <w:lang w:val="en-US"/>
              </w:rPr>
              <w:t>IGNA-LEADER-</w:t>
            </w:r>
            <w:r>
              <w:rPr>
                <w:b/>
                <w:szCs w:val="24"/>
                <w:lang w:val="ru-RU"/>
              </w:rPr>
              <w:t>6</w:t>
            </w:r>
            <w:r>
              <w:rPr>
                <w:b/>
                <w:szCs w:val="24"/>
                <w:lang w:val="en-US"/>
              </w:rPr>
              <w:t>B</w:t>
            </w:r>
            <w:r w:rsidR="00B70970">
              <w:rPr>
                <w:b/>
                <w:szCs w:val="24"/>
                <w:lang w:val="en-US"/>
              </w:rPr>
              <w:t>-</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užregistravęs VPS vykdytojos darbuotojas</w:t>
            </w:r>
          </w:p>
        </w:tc>
        <w:tc>
          <w:tcPr>
            <w:tcW w:w="482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tc>
      </w:tr>
    </w:tbl>
    <w:p w:rsidR="000D2C30" w:rsidRDefault="000D2C30">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0D2C3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PAREIŠKĖJĄ</w:t>
            </w: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B70970" w:rsidP="00B70970">
            <w:pPr>
              <w:spacing w:line="256" w:lineRule="auto"/>
              <w:jc w:val="both"/>
              <w:rPr>
                <w:szCs w:val="24"/>
                <w:lang w:val="en-US"/>
              </w:rPr>
            </w:pPr>
            <w:r>
              <w:rPr>
                <w:szCs w:val="24"/>
                <w:lang w:val="en-US"/>
              </w:rPr>
              <w:t>Pareiškėjo pavadinimas</w:t>
            </w:r>
          </w:p>
          <w:p w:rsidR="00B70970" w:rsidRDefault="00B70970" w:rsidP="00B70970">
            <w:pPr>
              <w:spacing w:line="256" w:lineRule="auto"/>
              <w:jc w:val="both"/>
              <w:rPr>
                <w:i/>
                <w:szCs w:val="24"/>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8772BB" w:rsidP="00B70970">
            <w:pPr>
              <w:spacing w:line="256" w:lineRule="auto"/>
              <w:jc w:val="both"/>
              <w:rPr>
                <w:szCs w:val="24"/>
                <w:lang w:val="en-US"/>
              </w:rPr>
            </w:pPr>
            <w:r>
              <w:rPr>
                <w:szCs w:val="24"/>
                <w:lang w:val="en-US"/>
              </w:rPr>
              <w:t>Pareiškėjo registracijos kodas</w:t>
            </w:r>
            <w:r w:rsidR="00B70970">
              <w:rPr>
                <w:szCs w:val="24"/>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Pareiškėjo kontaktinė informacija</w:t>
            </w:r>
          </w:p>
          <w:p w:rsidR="000D2C30" w:rsidRDefault="008772BB">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el. pašto adresas </w:t>
            </w:r>
          </w:p>
          <w:p w:rsidR="000D2C30" w:rsidRDefault="008772BB">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 xml:space="preserve">Pareiškėjo vadovas </w:t>
            </w:r>
          </w:p>
          <w:p w:rsidR="000D2C30" w:rsidRDefault="008772BB">
            <w:pPr>
              <w:spacing w:line="256" w:lineRule="auto"/>
              <w:jc w:val="both"/>
              <w:rPr>
                <w:i/>
                <w:szCs w:val="24"/>
                <w:lang w:val="en-US"/>
              </w:rPr>
            </w:pP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Pagrindinis pareiškėjo paskirtas asmuo, atsakingas už vietos projekto paraišką </w:t>
            </w:r>
          </w:p>
          <w:p w:rsidR="000D2C30" w:rsidRDefault="008772BB" w:rsidP="00B70970">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r w:rsidR="00B70970">
              <w:rPr>
                <w:i/>
                <w:szCs w:val="24"/>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Pavaduojantis pareiškėjo paskirtas asmuo, atsakingas už vietos projekto paraišką </w:t>
            </w:r>
          </w:p>
          <w:p w:rsidR="000D2C30" w:rsidRDefault="008772BB">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rsidR="000D2C30" w:rsidRDefault="008772BB">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bl>
    <w:p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720"/>
        <w:gridCol w:w="2302"/>
        <w:gridCol w:w="1104"/>
        <w:gridCol w:w="2063"/>
      </w:tblGrid>
      <w:tr w:rsidR="000D2C30">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2.</w:t>
            </w:r>
          </w:p>
        </w:tc>
        <w:tc>
          <w:tcPr>
            <w:tcW w:w="903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VIETOS PROJEKTĄ</w:t>
            </w:r>
          </w:p>
        </w:tc>
      </w:tr>
      <w:tr w:rsidR="000D2C30">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both"/>
              <w:rPr>
                <w:szCs w:val="24"/>
                <w:lang w:val="en-US"/>
              </w:rPr>
            </w:pPr>
            <w:r>
              <w:rPr>
                <w:szCs w:val="24"/>
                <w:lang w:val="en-US"/>
              </w:rPr>
              <w:t>Vietos projekto pavadinimas</w:t>
            </w:r>
          </w:p>
          <w:p w:rsidR="008772BB" w:rsidRDefault="008772BB">
            <w:pPr>
              <w:spacing w:line="256" w:lineRule="auto"/>
              <w:jc w:val="both"/>
              <w:rPr>
                <w:szCs w:val="24"/>
                <w:lang w:val="en-US"/>
              </w:rPr>
            </w:pPr>
          </w:p>
        </w:tc>
        <w:tc>
          <w:tcPr>
            <w:tcW w:w="6189" w:type="dxa"/>
            <w:gridSpan w:val="4"/>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Teikiamo vietos projekto rūšis ir porūšis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b/>
                <w:szCs w:val="24"/>
                <w:lang w:val="en-US"/>
              </w:rPr>
            </w:pPr>
            <w:r>
              <w:rPr>
                <w:b/>
                <w:szCs w:val="24"/>
                <w:lang w:val="en-US"/>
              </w:rPr>
              <w:t xml:space="preserve">kaimo vietovių vietos projektas: </w:t>
            </w:r>
          </w:p>
        </w:tc>
      </w:tr>
      <w:tr w:rsidR="000D2C3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i/>
                <w:szCs w:val="24"/>
                <w:lang w:val="en-US"/>
              </w:rPr>
              <w:t>paprastas</w:t>
            </w:r>
          </w:p>
        </w:tc>
      </w:tr>
      <w:tr w:rsidR="000D2C30">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Informacija apie vietos projekto partnerius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both"/>
              <w:rPr>
                <w:b/>
                <w:szCs w:val="24"/>
                <w:lang w:val="en-US"/>
              </w:rPr>
            </w:pPr>
            <w:r>
              <w:rPr>
                <w:b/>
                <w:szCs w:val="24"/>
                <w:lang w:val="en-US"/>
              </w:rPr>
              <w:t>vietos projektas teikiamas be partnerių</w:t>
            </w:r>
          </w:p>
        </w:tc>
      </w:tr>
      <w:tr w:rsidR="00D91651" w:rsidTr="00D91651">
        <w:trPr>
          <w:trHeight w:val="593"/>
        </w:trPr>
        <w:tc>
          <w:tcPr>
            <w:tcW w:w="601" w:type="dxa"/>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center"/>
              <w:rPr>
                <w:szCs w:val="24"/>
                <w:lang w:val="en-US"/>
              </w:rPr>
            </w:pPr>
            <w:r>
              <w:rPr>
                <w:szCs w:val="24"/>
                <w:lang w:val="en-US"/>
              </w:rPr>
              <w:t>2.4.</w:t>
            </w:r>
          </w:p>
        </w:tc>
        <w:tc>
          <w:tcPr>
            <w:tcW w:w="2847" w:type="dxa"/>
            <w:vMerge w:val="restart"/>
            <w:tcBorders>
              <w:top w:val="single" w:sz="4" w:space="0" w:color="auto"/>
              <w:left w:val="single" w:sz="4" w:space="0" w:color="auto"/>
              <w:right w:val="single" w:sz="4" w:space="0" w:color="auto"/>
            </w:tcBorders>
            <w:vAlign w:val="center"/>
            <w:hideMark/>
          </w:tcPr>
          <w:p w:rsidR="00D91651" w:rsidRDefault="00D91651" w:rsidP="00622E12">
            <w:pPr>
              <w:spacing w:line="256" w:lineRule="auto"/>
              <w:jc w:val="both"/>
              <w:rPr>
                <w:szCs w:val="24"/>
                <w:lang w:val="en-US"/>
              </w:rPr>
            </w:pPr>
            <w:r>
              <w:rPr>
                <w:szCs w:val="24"/>
                <w:lang w:val="en-US"/>
              </w:rPr>
              <w:t>Planuojamų patirti tinkamų finansuoti išlaidų suma (nepritaikius paramos lyginamosios dalies), Eur</w:t>
            </w: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gridSpan w:val="2"/>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both"/>
              <w:rPr>
                <w:i/>
                <w:szCs w:val="24"/>
                <w:lang w:val="en-US"/>
              </w:rPr>
            </w:pPr>
            <w:r>
              <w:rPr>
                <w:szCs w:val="24"/>
                <w:lang w:val="en-US"/>
              </w:rPr>
              <w:t>EŽŪFKP, Lietuvos Respublikos valstybės biudžeto lėšos ir nuosavas indėlis</w:t>
            </w:r>
          </w:p>
        </w:tc>
      </w:tr>
      <w:tr w:rsidR="00D91651" w:rsidTr="00677D72">
        <w:trPr>
          <w:trHeight w:val="592"/>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be PVM)</w:t>
            </w:r>
          </w:p>
        </w:tc>
        <w:tc>
          <w:tcPr>
            <w:tcW w:w="3167" w:type="dxa"/>
            <w:gridSpan w:val="2"/>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gridSpan w:val="2"/>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bottom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su PVM)</w:t>
            </w:r>
          </w:p>
        </w:tc>
        <w:tc>
          <w:tcPr>
            <w:tcW w:w="3167" w:type="dxa"/>
            <w:gridSpan w:val="2"/>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r>
      <w:tr w:rsidR="008772BB" w:rsidTr="008772BB">
        <w:trPr>
          <w:trHeight w:val="1110"/>
        </w:trPr>
        <w:tc>
          <w:tcPr>
            <w:tcW w:w="601" w:type="dxa"/>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center"/>
              <w:rPr>
                <w:szCs w:val="24"/>
                <w:lang w:val="en-US"/>
              </w:rPr>
            </w:pPr>
            <w:r>
              <w:rPr>
                <w:szCs w:val="24"/>
                <w:lang w:val="en-US"/>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rsidR="008772BB" w:rsidRDefault="008772BB" w:rsidP="008772BB">
            <w:pPr>
              <w:spacing w:line="256" w:lineRule="auto"/>
              <w:jc w:val="both"/>
              <w:rPr>
                <w:szCs w:val="24"/>
                <w:lang w:val="en-US"/>
              </w:rPr>
            </w:pPr>
            <w:r>
              <w:rPr>
                <w:szCs w:val="24"/>
                <w:lang w:val="en-US"/>
              </w:rPr>
              <w:t>Paramos lyginamoji dalis, proc.</w:t>
            </w:r>
          </w:p>
        </w:tc>
        <w:tc>
          <w:tcPr>
            <w:tcW w:w="3022" w:type="dxa"/>
            <w:gridSpan w:val="2"/>
            <w:tcBorders>
              <w:top w:val="single" w:sz="4" w:space="0" w:color="auto"/>
              <w:left w:val="single" w:sz="4" w:space="0" w:color="auto"/>
              <w:right w:val="single" w:sz="4" w:space="0" w:color="auto"/>
            </w:tcBorders>
            <w:vAlign w:val="center"/>
          </w:tcPr>
          <w:p w:rsidR="008772BB" w:rsidRDefault="008772BB" w:rsidP="008772BB">
            <w:pPr>
              <w:spacing w:line="256" w:lineRule="auto"/>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both"/>
              <w:rPr>
                <w:szCs w:val="24"/>
                <w:lang w:val="en-US"/>
              </w:rPr>
            </w:pPr>
            <w:r>
              <w:rPr>
                <w:szCs w:val="24"/>
                <w:lang w:val="en-US"/>
              </w:rPr>
              <w:t>-</w:t>
            </w:r>
          </w:p>
        </w:tc>
      </w:tr>
      <w:tr w:rsidR="000D2C30">
        <w:trPr>
          <w:trHeight w:val="720"/>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Prašomos paramos vietos projektui įgyvendinti suma, Eur </w:t>
            </w:r>
            <w:r>
              <w:rPr>
                <w:i/>
                <w:szCs w:val="24"/>
                <w:lang w:val="en-US"/>
              </w:rPr>
              <w:t xml:space="preserve">(nurodoma suma be PVM, arba su PVM, jeigu PVM yra tinkamas finansuoti pagal taisyklių 27.4 </w:t>
            </w:r>
            <w:r>
              <w:rPr>
                <w:i/>
                <w:szCs w:val="24"/>
                <w:lang w:val="en-US"/>
              </w:rPr>
              <w:lastRenderedPageBreak/>
              <w:t>papunktį)</w:t>
            </w:r>
          </w:p>
        </w:tc>
        <w:tc>
          <w:tcPr>
            <w:tcW w:w="3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rsidP="008772BB">
            <w:pPr>
              <w:spacing w:line="256" w:lineRule="auto"/>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both"/>
              <w:rPr>
                <w:szCs w:val="24"/>
                <w:lang w:val="en-US"/>
              </w:rPr>
            </w:pPr>
            <w:r>
              <w:rPr>
                <w:szCs w:val="24"/>
                <w:lang w:val="en-US"/>
              </w:rPr>
              <w:t>EŽŪFKP ir Lietuvos Respublikos valstybės biudžeto lėšos</w:t>
            </w:r>
          </w:p>
        </w:tc>
      </w:tr>
      <w:tr w:rsidR="00FC3E47" w:rsidTr="00FC3E47">
        <w:trPr>
          <w:trHeight w:val="720"/>
        </w:trPr>
        <w:tc>
          <w:tcPr>
            <w:tcW w:w="601" w:type="dxa"/>
            <w:vMerge w:val="restart"/>
            <w:tcBorders>
              <w:top w:val="single" w:sz="4" w:space="0" w:color="auto"/>
              <w:left w:val="single" w:sz="4" w:space="0" w:color="auto"/>
              <w:right w:val="single" w:sz="4" w:space="0" w:color="auto"/>
            </w:tcBorders>
            <w:vAlign w:val="center"/>
          </w:tcPr>
          <w:p w:rsidR="00FC3E47" w:rsidRDefault="00FC3E47" w:rsidP="00F2581A">
            <w:pPr>
              <w:spacing w:line="256" w:lineRule="auto"/>
              <w:jc w:val="center"/>
              <w:rPr>
                <w:szCs w:val="24"/>
                <w:lang w:val="en-US"/>
              </w:rPr>
            </w:pPr>
            <w:r>
              <w:rPr>
                <w:szCs w:val="24"/>
                <w:lang w:val="en-US"/>
              </w:rPr>
              <w:lastRenderedPageBreak/>
              <w:t>2.7.</w:t>
            </w:r>
          </w:p>
        </w:tc>
        <w:tc>
          <w:tcPr>
            <w:tcW w:w="2847" w:type="dxa"/>
            <w:vMerge w:val="restart"/>
            <w:tcBorders>
              <w:top w:val="single" w:sz="4" w:space="0" w:color="auto"/>
              <w:left w:val="single" w:sz="4" w:space="0" w:color="auto"/>
              <w:right w:val="single" w:sz="4" w:space="0" w:color="auto"/>
            </w:tcBorders>
            <w:vAlign w:val="center"/>
          </w:tcPr>
          <w:p w:rsidR="00FC3E47" w:rsidRDefault="00FC3E47" w:rsidP="00F2581A">
            <w:pPr>
              <w:spacing w:line="256" w:lineRule="auto"/>
              <w:jc w:val="both"/>
              <w:rPr>
                <w:sz w:val="22"/>
                <w:szCs w:val="22"/>
              </w:rPr>
            </w:pPr>
            <w:r>
              <w:rPr>
                <w:sz w:val="22"/>
                <w:szCs w:val="22"/>
              </w:rPr>
              <w:t>Vietos projekto finansavimo šaltinis ir suma</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3E47" w:rsidRPr="007125F9" w:rsidRDefault="00FC3E47">
            <w:pPr>
              <w:spacing w:line="256" w:lineRule="auto"/>
              <w:jc w:val="both"/>
              <w:rPr>
                <w:sz w:val="22"/>
                <w:szCs w:val="22"/>
              </w:rPr>
            </w:pPr>
            <w:r>
              <w:rPr>
                <w:b/>
                <w:bCs/>
                <w:sz w:val="22"/>
                <w:szCs w:val="22"/>
              </w:rPr>
              <w:t>Finansavimo šaltinis</w:t>
            </w:r>
          </w:p>
        </w:tc>
        <w:tc>
          <w:tcPr>
            <w:tcW w:w="20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3E47" w:rsidRDefault="00FC3E47">
            <w:pPr>
              <w:spacing w:line="256" w:lineRule="auto"/>
              <w:jc w:val="both"/>
              <w:rPr>
                <w:szCs w:val="24"/>
                <w:lang w:val="en-US"/>
              </w:rPr>
            </w:pPr>
            <w:r>
              <w:rPr>
                <w:b/>
                <w:bCs/>
                <w:sz w:val="22"/>
                <w:szCs w:val="22"/>
              </w:rPr>
              <w:t>Suma, Eur</w:t>
            </w:r>
          </w:p>
        </w:tc>
      </w:tr>
      <w:tr w:rsidR="00FC3E47" w:rsidTr="00F2581A">
        <w:trPr>
          <w:trHeight w:val="720"/>
        </w:trPr>
        <w:tc>
          <w:tcPr>
            <w:tcW w:w="601" w:type="dxa"/>
            <w:vMerge/>
            <w:tcBorders>
              <w:left w:val="single" w:sz="4" w:space="0" w:color="auto"/>
              <w:right w:val="single" w:sz="4" w:space="0" w:color="auto"/>
            </w:tcBorders>
            <w:vAlign w:val="center"/>
          </w:tcPr>
          <w:p w:rsidR="00FC3E47" w:rsidRDefault="00FC3E47">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FC3E47" w:rsidRDefault="00FC3E47">
            <w:pPr>
              <w:spacing w:line="256" w:lineRule="auto"/>
              <w:jc w:val="both"/>
              <w:rPr>
                <w:szCs w:val="24"/>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r w:rsidRPr="007125F9">
              <w:rPr>
                <w:sz w:val="22"/>
                <w:szCs w:val="22"/>
              </w:rPr>
              <w:t>pareiškėjo nuosavos piniginės lėšos arba savivaldybės biudžeto lėšos (kai taikoma)</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p>
        </w:tc>
      </w:tr>
      <w:tr w:rsidR="00FC3E47" w:rsidTr="00F2581A">
        <w:trPr>
          <w:trHeight w:val="720"/>
        </w:trPr>
        <w:tc>
          <w:tcPr>
            <w:tcW w:w="601" w:type="dxa"/>
            <w:vMerge/>
            <w:tcBorders>
              <w:left w:val="single" w:sz="4" w:space="0" w:color="auto"/>
              <w:right w:val="single" w:sz="4" w:space="0" w:color="auto"/>
            </w:tcBorders>
            <w:vAlign w:val="center"/>
          </w:tcPr>
          <w:p w:rsidR="00FC3E47" w:rsidRDefault="00FC3E47">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FC3E47" w:rsidRDefault="00FC3E47">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r w:rsidRPr="007125F9">
              <w:rPr>
                <w:sz w:val="22"/>
                <w:szCs w:val="22"/>
              </w:rPr>
              <w:t>pareiškėjo skolintos lėšos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p>
        </w:tc>
      </w:tr>
      <w:tr w:rsidR="00BC0020" w:rsidTr="00F2581A">
        <w:trPr>
          <w:trHeight w:val="720"/>
        </w:trPr>
        <w:tc>
          <w:tcPr>
            <w:tcW w:w="601" w:type="dxa"/>
            <w:vMerge/>
            <w:tcBorders>
              <w:left w:val="single" w:sz="4" w:space="0" w:color="auto"/>
              <w:bottom w:val="single" w:sz="4" w:space="0" w:color="auto"/>
              <w:right w:val="single" w:sz="4" w:space="0" w:color="auto"/>
            </w:tcBorders>
            <w:vAlign w:val="center"/>
          </w:tcPr>
          <w:p w:rsidR="00BC0020" w:rsidRDefault="00BC0020">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BC0020" w:rsidRDefault="00BC0020">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CC01EE">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CC01EE">
            <w:pPr>
              <w:spacing w:line="256" w:lineRule="auto"/>
              <w:jc w:val="both"/>
              <w:rPr>
                <w:szCs w:val="24"/>
                <w:lang w:val="en-US"/>
              </w:rPr>
            </w:pPr>
            <w:r w:rsidRPr="007125F9">
              <w:rPr>
                <w:sz w:val="22"/>
                <w:szCs w:val="22"/>
              </w:rPr>
              <w:t>pareiškėjo ir įnašas natūra – savanoriškais darbais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pPr>
              <w:spacing w:line="256" w:lineRule="auto"/>
              <w:jc w:val="both"/>
              <w:rPr>
                <w:szCs w:val="24"/>
                <w:lang w:val="en-US"/>
              </w:rPr>
            </w:pPr>
          </w:p>
        </w:tc>
      </w:tr>
      <w:tr w:rsidR="00BC0020" w:rsidTr="00F2581A">
        <w:trPr>
          <w:trHeight w:val="720"/>
        </w:trPr>
        <w:tc>
          <w:tcPr>
            <w:tcW w:w="601" w:type="dxa"/>
            <w:vMerge/>
            <w:tcBorders>
              <w:left w:val="single" w:sz="4" w:space="0" w:color="auto"/>
              <w:bottom w:val="single" w:sz="4" w:space="0" w:color="auto"/>
              <w:right w:val="single" w:sz="4" w:space="0" w:color="auto"/>
            </w:tcBorders>
            <w:vAlign w:val="center"/>
          </w:tcPr>
          <w:p w:rsidR="00BC0020" w:rsidRDefault="00BC0020">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BC0020" w:rsidRDefault="00BC0020">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CC01EE">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CC01EE">
            <w:pPr>
              <w:spacing w:line="256" w:lineRule="auto"/>
              <w:jc w:val="both"/>
              <w:rPr>
                <w:szCs w:val="24"/>
                <w:lang w:val="en-US"/>
              </w:rPr>
            </w:pPr>
            <w:r>
              <w:t>gautinos paramos lėšos, kai vietos projektas įgyvendinamas ne vienu etapu.</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pPr>
              <w:spacing w:line="256" w:lineRule="auto"/>
              <w:jc w:val="both"/>
              <w:rPr>
                <w:szCs w:val="24"/>
                <w:lang w:val="en-US"/>
              </w:rPr>
            </w:pPr>
          </w:p>
        </w:tc>
      </w:tr>
      <w:tr w:rsidR="00BC0020">
        <w:tc>
          <w:tcPr>
            <w:tcW w:w="601"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center"/>
              <w:rPr>
                <w:szCs w:val="24"/>
                <w:lang w:val="en-US"/>
              </w:rPr>
            </w:pPr>
            <w:r>
              <w:rPr>
                <w:szCs w:val="24"/>
                <w:lang w:val="en-US"/>
              </w:rPr>
              <w:t>2.8</w:t>
            </w:r>
            <w:r w:rsidRPr="008772BB">
              <w:rPr>
                <w:szCs w:val="24"/>
                <w:lang w:val="en-US"/>
              </w:rPr>
              <w:t>.</w:t>
            </w:r>
          </w:p>
        </w:tc>
        <w:tc>
          <w:tcPr>
            <w:tcW w:w="2847" w:type="dxa"/>
            <w:tcBorders>
              <w:top w:val="single" w:sz="4" w:space="0" w:color="auto"/>
              <w:left w:val="single" w:sz="4" w:space="0" w:color="auto"/>
              <w:bottom w:val="single" w:sz="4" w:space="0" w:color="auto"/>
              <w:right w:val="single" w:sz="4" w:space="0" w:color="auto"/>
            </w:tcBorders>
            <w:hideMark/>
          </w:tcPr>
          <w:p w:rsidR="00BC0020" w:rsidRDefault="00BC0020">
            <w:pPr>
              <w:spacing w:line="256" w:lineRule="auto"/>
              <w:jc w:val="both"/>
              <w:rPr>
                <w:szCs w:val="24"/>
                <w:lang w:val="en-US"/>
              </w:rPr>
            </w:pPr>
            <w:r>
              <w:rPr>
                <w:szCs w:val="24"/>
                <w:lang w:val="en-US"/>
              </w:rPr>
              <w:t>Vietos projekto įgyvendinimo vieta</w:t>
            </w:r>
          </w:p>
          <w:p w:rsidR="00BC0020" w:rsidRDefault="00BC0020">
            <w:pPr>
              <w:spacing w:line="256" w:lineRule="auto"/>
              <w:jc w:val="both"/>
              <w:rPr>
                <w:szCs w:val="24"/>
                <w:lang w:val="en-US"/>
              </w:rPr>
            </w:pPr>
            <w:r>
              <w:rPr>
                <w:i/>
                <w:szCs w:val="24"/>
                <w:lang w:val="en-US"/>
              </w:rPr>
              <w:t>Turi būti nurodomas savivaldybės pavadinimas, seniūnijos pavadinimas ir adresas</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BC0020" w:rsidRDefault="00BC0020">
            <w:pPr>
              <w:spacing w:line="256" w:lineRule="auto"/>
              <w:jc w:val="both"/>
              <w:rPr>
                <w:szCs w:val="24"/>
                <w:lang w:val="en-US"/>
              </w:rPr>
            </w:pPr>
          </w:p>
        </w:tc>
      </w:tr>
      <w:tr w:rsidR="00BC0020">
        <w:tc>
          <w:tcPr>
            <w:tcW w:w="601"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hideMark/>
          </w:tcPr>
          <w:p w:rsidR="00BC0020" w:rsidRDefault="00BC0020">
            <w:pPr>
              <w:spacing w:line="256" w:lineRule="auto"/>
              <w:jc w:val="both"/>
              <w:rPr>
                <w:szCs w:val="24"/>
                <w:lang w:val="en-US"/>
              </w:rPr>
            </w:pPr>
            <w:r>
              <w:rPr>
                <w:szCs w:val="24"/>
                <w:lang w:val="en-US"/>
              </w:rPr>
              <w:t>Planuojamas vietos projekto įgyvendinimo laikotarpis mėn.</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BC0020" w:rsidRDefault="00BC0020">
            <w:pPr>
              <w:spacing w:line="256" w:lineRule="auto"/>
              <w:jc w:val="both"/>
              <w:rPr>
                <w:szCs w:val="24"/>
                <w:lang w:val="en-US"/>
              </w:rPr>
            </w:pPr>
          </w:p>
        </w:tc>
      </w:tr>
      <w:tr w:rsidR="00BC0020">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center"/>
              <w:rPr>
                <w:szCs w:val="24"/>
                <w:lang w:val="en-US"/>
              </w:rPr>
            </w:pPr>
            <w:r>
              <w:rPr>
                <w:szCs w:val="24"/>
                <w:lang w:val="en-US"/>
              </w:rPr>
              <w:t>2.10.</w:t>
            </w:r>
          </w:p>
        </w:tc>
        <w:tc>
          <w:tcPr>
            <w:tcW w:w="2847"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both"/>
              <w:rPr>
                <w:szCs w:val="24"/>
                <w:lang w:val="en-US"/>
              </w:rPr>
            </w:pPr>
            <w:r>
              <w:rPr>
                <w:szCs w:val="24"/>
                <w:lang w:val="en-US"/>
              </w:rPr>
              <w:t>Vietos projektas parengtas pagal</w:t>
            </w:r>
          </w:p>
          <w:p w:rsidR="00BC0020" w:rsidRDefault="00BC0020" w:rsidP="00C305FC">
            <w:pPr>
              <w:spacing w:line="256" w:lineRule="auto"/>
              <w:jc w:val="both"/>
              <w:rPr>
                <w:szCs w:val="24"/>
                <w:lang w:val="en-US"/>
              </w:rPr>
            </w:pPr>
            <w:r>
              <w:rPr>
                <w:szCs w:val="24"/>
                <w:lang w:val="en-US"/>
              </w:rPr>
              <w:t xml:space="preserve">Vietos projektų finansavimo sąlygų aprašą (toliau – </w:t>
            </w:r>
            <w:r w:rsidR="00C305FC">
              <w:rPr>
                <w:szCs w:val="24"/>
                <w:lang w:val="en-US"/>
              </w:rPr>
              <w:t>FSA</w:t>
            </w:r>
            <w:r>
              <w:rPr>
                <w:szCs w:val="24"/>
                <w:lang w:val="en-US"/>
              </w:rPr>
              <w:t>)</w:t>
            </w:r>
          </w:p>
        </w:tc>
        <w:tc>
          <w:tcPr>
            <w:tcW w:w="6189" w:type="dxa"/>
            <w:gridSpan w:val="4"/>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both"/>
              <w:rPr>
                <w:szCs w:val="24"/>
                <w:lang w:val="en-US"/>
              </w:rPr>
            </w:pPr>
            <w:r>
              <w:rPr>
                <w:szCs w:val="24"/>
                <w:lang w:val="en-US"/>
              </w:rPr>
              <w:t xml:space="preserve">X vieną </w:t>
            </w:r>
            <w:r w:rsidR="00C305FC">
              <w:rPr>
                <w:szCs w:val="24"/>
                <w:lang w:val="en-US"/>
              </w:rPr>
              <w:t>FSA</w:t>
            </w:r>
            <w:r>
              <w:rPr>
                <w:szCs w:val="24"/>
                <w:lang w:val="en-US"/>
              </w:rPr>
              <w:t xml:space="preserve">: </w:t>
            </w:r>
          </w:p>
          <w:p w:rsidR="00BC0020" w:rsidRDefault="00BC0020" w:rsidP="00BC55D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w:t>
            </w:r>
            <w:r w:rsidRPr="00EE063C">
              <w:rPr>
                <w:sz w:val="22"/>
                <w:szCs w:val="22"/>
              </w:rPr>
              <w:t>„</w:t>
            </w:r>
            <w:r w:rsidRPr="009153D4">
              <w:rPr>
                <w:bCs/>
                <w:sz w:val="22"/>
                <w:szCs w:val="22"/>
              </w:rPr>
              <w:t>Kultūros savitumo išsaugojimas, tradicijų tęstinumas“</w:t>
            </w:r>
            <w:r>
              <w:rPr>
                <w:szCs w:val="24"/>
                <w:lang w:val="en-US"/>
              </w:rPr>
              <w:t xml:space="preserve">, patvirtintą VPS vykdytojos </w:t>
            </w:r>
            <w:r w:rsidR="00CC01EE" w:rsidRPr="00225249">
              <w:rPr>
                <w:sz w:val="22"/>
                <w:szCs w:val="22"/>
                <w:lang w:val="en-US"/>
              </w:rPr>
              <w:t>2023-</w:t>
            </w:r>
            <w:r w:rsidR="00CC01EE">
              <w:rPr>
                <w:sz w:val="22"/>
                <w:szCs w:val="22"/>
                <w:lang w:val="en-US"/>
              </w:rPr>
              <w:t>06</w:t>
            </w:r>
            <w:r w:rsidR="00CC01EE" w:rsidRPr="00BC55D3">
              <w:rPr>
                <w:sz w:val="22"/>
                <w:szCs w:val="22"/>
                <w:lang w:val="en-US"/>
              </w:rPr>
              <w:t>-</w:t>
            </w:r>
            <w:r w:rsidR="00BC55D3" w:rsidRPr="00BC55D3">
              <w:rPr>
                <w:sz w:val="22"/>
                <w:szCs w:val="22"/>
                <w:lang w:val="ru-RU"/>
              </w:rPr>
              <w:t>20</w:t>
            </w:r>
            <w:r w:rsidR="00CC01EE" w:rsidRPr="00225249">
              <w:rPr>
                <w:sz w:val="22"/>
                <w:szCs w:val="22"/>
                <w:lang w:val="en-US"/>
              </w:rPr>
              <w:t xml:space="preserve"> </w:t>
            </w:r>
            <w:r w:rsidR="00CC01EE">
              <w:rPr>
                <w:sz w:val="22"/>
                <w:szCs w:val="22"/>
                <w:lang w:val="en-US"/>
              </w:rPr>
              <w:t>kolegialaus valdymo organo</w:t>
            </w:r>
            <w:r w:rsidR="00CC01EE" w:rsidRPr="00225249">
              <w:rPr>
                <w:sz w:val="22"/>
                <w:szCs w:val="22"/>
                <w:lang w:val="en-US"/>
              </w:rPr>
              <w:t xml:space="preserve"> sprendimu </w:t>
            </w:r>
            <w:r w:rsidR="00CC01EE">
              <w:rPr>
                <w:sz w:val="22"/>
                <w:szCs w:val="22"/>
                <w:lang w:val="en-US"/>
              </w:rPr>
              <w:t>Nr. V</w:t>
            </w:r>
            <w:r w:rsidR="00CC01EE" w:rsidRPr="00225249">
              <w:rPr>
                <w:sz w:val="22"/>
                <w:szCs w:val="22"/>
                <w:lang w:val="en-US"/>
              </w:rPr>
              <w:t>S-</w:t>
            </w:r>
            <w:r w:rsidR="00BC55D3">
              <w:rPr>
                <w:sz w:val="22"/>
                <w:szCs w:val="22"/>
                <w:lang w:val="ru-RU"/>
              </w:rPr>
              <w:t>4</w:t>
            </w:r>
            <w:r w:rsidRPr="003269C0">
              <w:rPr>
                <w:szCs w:val="24"/>
                <w:lang w:val="en-US"/>
              </w:rPr>
              <w:t>.</w:t>
            </w:r>
          </w:p>
        </w:tc>
      </w:tr>
    </w:tbl>
    <w:p w:rsidR="000D2C30" w:rsidRDefault="000D2C30">
      <w:pPr>
        <w:jc w:val="both"/>
        <w:rPr>
          <w:b/>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0D2C30" w:rsidTr="00677D72">
        <w:trPr>
          <w:jc w:val="center"/>
        </w:trPr>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IDĖJOS APRAŠYMAS</w:t>
            </w:r>
          </w:p>
        </w:tc>
      </w:tr>
      <w:tr w:rsidR="004B7BA2" w:rsidTr="00C16D05">
        <w:trPr>
          <w:jc w:val="center"/>
        </w:trPr>
        <w:tc>
          <w:tcPr>
            <w:tcW w:w="673" w:type="dxa"/>
            <w:vMerge w:val="restart"/>
            <w:tcBorders>
              <w:top w:val="single" w:sz="4" w:space="0" w:color="auto"/>
              <w:left w:val="single" w:sz="4" w:space="0" w:color="auto"/>
              <w:right w:val="single" w:sz="4" w:space="0" w:color="auto"/>
            </w:tcBorders>
            <w:shd w:val="clear" w:color="auto" w:fill="FFFFFF"/>
            <w:vAlign w:val="center"/>
          </w:tcPr>
          <w:p w:rsidR="004B7BA2" w:rsidRPr="000C4478" w:rsidRDefault="004B7BA2">
            <w:pPr>
              <w:spacing w:line="256" w:lineRule="auto"/>
              <w:jc w:val="center"/>
              <w:rPr>
                <w:szCs w:val="24"/>
              </w:rPr>
            </w:pPr>
            <w:r w:rsidRPr="000C4478">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7BA2" w:rsidRPr="000C4478" w:rsidRDefault="004B7BA2" w:rsidP="004B7BA2">
            <w:pPr>
              <w:spacing w:line="256" w:lineRule="auto"/>
              <w:jc w:val="both"/>
              <w:rPr>
                <w:b/>
              </w:rPr>
            </w:pPr>
            <w:r w:rsidRPr="000C4478">
              <w:rPr>
                <w:b/>
              </w:rPr>
              <w:t>Vietos projektu siekiama įgyvendinti šias remiamas veiklas:</w:t>
            </w:r>
          </w:p>
          <w:p w:rsidR="004B7BA2" w:rsidRPr="000C4478" w:rsidRDefault="004B7BA2" w:rsidP="000C4478">
            <w:pPr>
              <w:spacing w:line="256" w:lineRule="auto"/>
              <w:jc w:val="both"/>
              <w:rPr>
                <w:b/>
                <w:szCs w:val="24"/>
              </w:rPr>
            </w:pPr>
            <w:r w:rsidRPr="000C4478">
              <w:rPr>
                <w:i/>
                <w:sz w:val="20"/>
              </w:rPr>
              <w:t>Jeigu vietos projektu siekiama įgyvendinti</w:t>
            </w:r>
            <w:r w:rsidR="000C4478" w:rsidRPr="000C4478">
              <w:rPr>
                <w:i/>
                <w:sz w:val="20"/>
              </w:rPr>
              <w:t xml:space="preserve"> kelias</w:t>
            </w:r>
            <w:r w:rsidRPr="000C4478">
              <w:rPr>
                <w:i/>
                <w:sz w:val="20"/>
              </w:rPr>
              <w:t xml:space="preserve"> remiamas vieklas, žymimi visi tinkami langeliai. </w:t>
            </w:r>
            <w:r w:rsidR="000C4478" w:rsidRPr="000C4478">
              <w:rPr>
                <w:i/>
                <w:sz w:val="20"/>
              </w:rPr>
              <w:t>Turi būti pažymėtas bent vienas langelis</w:t>
            </w:r>
            <w:r w:rsidRPr="000C4478">
              <w:rPr>
                <w:i/>
                <w:sz w:val="20"/>
              </w:rPr>
              <w:t>.</w:t>
            </w:r>
          </w:p>
        </w:tc>
      </w:tr>
      <w:tr w:rsidR="004B7BA2" w:rsidTr="004B7BA2">
        <w:trPr>
          <w:jc w:val="center"/>
        </w:trPr>
        <w:tc>
          <w:tcPr>
            <w:tcW w:w="673" w:type="dxa"/>
            <w:vMerge/>
            <w:tcBorders>
              <w:left w:val="single" w:sz="4" w:space="0" w:color="auto"/>
              <w:bottom w:val="single" w:sz="4" w:space="0" w:color="auto"/>
              <w:right w:val="single" w:sz="4" w:space="0" w:color="auto"/>
            </w:tcBorders>
            <w:shd w:val="clear" w:color="auto" w:fill="FFFFFF"/>
            <w:vAlign w:val="center"/>
          </w:tcPr>
          <w:p w:rsidR="004B7BA2" w:rsidRPr="000C4478" w:rsidRDefault="004B7BA2">
            <w:pPr>
              <w:spacing w:line="256" w:lineRule="auto"/>
              <w:jc w:val="cente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auto"/>
          </w:tcPr>
          <w:p w:rsidR="004B7BA2" w:rsidRPr="000C4478" w:rsidRDefault="004B7BA2" w:rsidP="004B7BA2">
            <w:pPr>
              <w:jc w:val="both"/>
              <w:rPr>
                <w:sz w:val="22"/>
              </w:rPr>
            </w:pPr>
            <w:r w:rsidRPr="000C4478">
              <w:t>□</w:t>
            </w:r>
            <w:r w:rsidRPr="000C4478">
              <w:rPr>
                <w:color w:val="000000"/>
                <w:sz w:val="22"/>
              </w:rPr>
              <w:t xml:space="preserve"> amatų centrų, amatininkų veiklos plėtra;</w:t>
            </w:r>
          </w:p>
          <w:p w:rsidR="004B7BA2" w:rsidRPr="000C4478" w:rsidRDefault="004B7BA2" w:rsidP="004B7BA2">
            <w:pPr>
              <w:jc w:val="both"/>
              <w:rPr>
                <w:sz w:val="22"/>
              </w:rPr>
            </w:pPr>
            <w:r w:rsidRPr="000C4478">
              <w:t>□</w:t>
            </w:r>
            <w:r w:rsidRPr="000C4478">
              <w:rPr>
                <w:color w:val="000000"/>
                <w:sz w:val="22"/>
              </w:rPr>
              <w:t xml:space="preserve"> amatų išsaugojimas ir puoselėjimas bendruomenėse;</w:t>
            </w:r>
          </w:p>
          <w:p w:rsidR="004B7BA2" w:rsidRPr="000C4478" w:rsidRDefault="004B7BA2" w:rsidP="004B7BA2">
            <w:pPr>
              <w:jc w:val="both"/>
              <w:rPr>
                <w:sz w:val="22"/>
              </w:rPr>
            </w:pPr>
            <w:r w:rsidRPr="000C4478">
              <w:t>□</w:t>
            </w:r>
            <w:r w:rsidRPr="000C4478">
              <w:rPr>
                <w:color w:val="000000"/>
                <w:sz w:val="22"/>
              </w:rPr>
              <w:t xml:space="preserve"> tradicijų tęstinumo užtikrinimas šiuolaikinėmis priemonėmis, „kūrybinių industrijų“ plėtra;</w:t>
            </w:r>
          </w:p>
          <w:p w:rsidR="004B7BA2" w:rsidRPr="000C4478" w:rsidRDefault="004B7BA2" w:rsidP="004B7BA2">
            <w:pPr>
              <w:jc w:val="both"/>
              <w:rPr>
                <w:sz w:val="22"/>
              </w:rPr>
            </w:pPr>
            <w:r w:rsidRPr="000C4478">
              <w:t>□</w:t>
            </w:r>
            <w:r w:rsidRPr="000C4478">
              <w:rPr>
                <w:color w:val="000000"/>
                <w:sz w:val="22"/>
              </w:rPr>
              <w:t xml:space="preserve"> meno mėgėjų kolektyvų stiprinimas, jei šių kolektyvų veikla yra susijusi su  Ignalinos krašto tradicijų puoselėjimu;</w:t>
            </w:r>
          </w:p>
          <w:p w:rsidR="004B7BA2" w:rsidRPr="000C4478" w:rsidRDefault="004B7BA2" w:rsidP="004B7BA2">
            <w:pPr>
              <w:spacing w:line="256" w:lineRule="auto"/>
              <w:jc w:val="both"/>
              <w:rPr>
                <w:b/>
                <w:szCs w:val="24"/>
              </w:rPr>
            </w:pPr>
            <w:r w:rsidRPr="000C4478">
              <w:t>□</w:t>
            </w:r>
            <w:r w:rsidRPr="000C4478">
              <w:rPr>
                <w:color w:val="000000"/>
                <w:sz w:val="22"/>
              </w:rPr>
              <w:t xml:space="preserve"> tradicinių krašto renginių organizavimas</w:t>
            </w:r>
            <w:r w:rsidR="000C4478">
              <w:rPr>
                <w:color w:val="000000"/>
                <w:sz w:val="22"/>
              </w:rPr>
              <w:t xml:space="preserve"> </w:t>
            </w:r>
            <w:r w:rsidR="000C4478" w:rsidRPr="000C4478">
              <w:rPr>
                <w:i/>
                <w:color w:val="000000"/>
                <w:sz w:val="22"/>
              </w:rPr>
              <w:t>(kartu su paraiška turi būti pateikti įrodymai, kad rentinys (-iai) yra tradicini</w:t>
            </w:r>
            <w:r w:rsidR="000C4478">
              <w:rPr>
                <w:i/>
                <w:color w:val="000000"/>
                <w:sz w:val="22"/>
              </w:rPr>
              <w:t>s (-i</w:t>
            </w:r>
            <w:r w:rsidR="000C4478" w:rsidRPr="000C4478">
              <w:rPr>
                <w:i/>
                <w:color w:val="000000"/>
                <w:sz w:val="22"/>
              </w:rPr>
              <w:t>ai)</w:t>
            </w: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0C4478">
            <w:pPr>
              <w:spacing w:line="256" w:lineRule="auto"/>
              <w:jc w:val="center"/>
              <w:rPr>
                <w:szCs w:val="24"/>
                <w:lang w:val="en-US"/>
              </w:rPr>
            </w:pPr>
            <w:r>
              <w:rPr>
                <w:szCs w:val="24"/>
                <w:lang w:val="en-US"/>
              </w:rPr>
              <w:t>3.</w:t>
            </w:r>
            <w:r>
              <w:rPr>
                <w:szCs w:val="24"/>
                <w:lang w:val="ru-RU"/>
              </w:rPr>
              <w:t>2</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tikslas</w:t>
            </w:r>
          </w:p>
          <w:p w:rsidR="008772BB" w:rsidRDefault="008772BB" w:rsidP="008772BB">
            <w:pPr>
              <w:spacing w:line="256" w:lineRule="auto"/>
              <w:jc w:val="both"/>
              <w:rPr>
                <w:b/>
                <w:szCs w:val="24"/>
                <w:lang w:val="en-US"/>
              </w:rPr>
            </w:pPr>
            <w:r w:rsidRPr="00571ED1">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0C4478">
            <w:pPr>
              <w:spacing w:line="256" w:lineRule="auto"/>
              <w:jc w:val="center"/>
              <w:rPr>
                <w:szCs w:val="24"/>
                <w:lang w:val="en-US"/>
              </w:rPr>
            </w:pPr>
            <w:r>
              <w:rPr>
                <w:szCs w:val="24"/>
                <w:lang w:val="en-US"/>
              </w:rPr>
              <w:t>3.</w:t>
            </w:r>
            <w:r>
              <w:rPr>
                <w:szCs w:val="24"/>
                <w:lang w:val="ru-RU"/>
              </w:rPr>
              <w:t>3</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tikslo atitiktis VPS priemonės, pagal kurią yra teikiamas, tikslams:</w:t>
            </w:r>
          </w:p>
          <w:p w:rsidR="001A28ED" w:rsidRDefault="001A28ED">
            <w:pPr>
              <w:spacing w:line="256" w:lineRule="auto"/>
              <w:jc w:val="both"/>
              <w:rPr>
                <w:b/>
                <w:szCs w:val="24"/>
                <w:lang w:val="en-US"/>
              </w:rPr>
            </w:pPr>
            <w:r w:rsidRPr="00571ED1">
              <w:rPr>
                <w:i/>
                <w:iCs/>
                <w:sz w:val="20"/>
              </w:rPr>
              <w:lastRenderedPageBreak/>
              <w:t>Turi būti nurodyta, kaip vietos projekto tikslas atitinka Ignalinos rajono kaimo ir žuvininkystės plėtros stra</w:t>
            </w:r>
            <w:r>
              <w:rPr>
                <w:i/>
                <w:iCs/>
                <w:sz w:val="20"/>
              </w:rPr>
              <w:t xml:space="preserve">tegijos 2014-2020 m. priemonės </w:t>
            </w:r>
            <w:r w:rsidRPr="001A28ED">
              <w:rPr>
                <w:i/>
                <w:iCs/>
                <w:sz w:val="20"/>
              </w:rPr>
              <w:t>„</w:t>
            </w:r>
            <w:r w:rsidR="00C625F1" w:rsidRPr="00C625F1">
              <w:rPr>
                <w:i/>
                <w:iCs/>
                <w:sz w:val="20"/>
              </w:rPr>
              <w:t>Kultūros savitumo išsaugojimas, tradicijų tęstinumas“</w:t>
            </w:r>
            <w:r w:rsidR="00C625F1">
              <w:rPr>
                <w:i/>
                <w:iCs/>
                <w:sz w:val="20"/>
              </w:rPr>
              <w:t xml:space="preserve"> tikslus</w:t>
            </w:r>
            <w:r w:rsidRPr="00571ED1">
              <w:rPr>
                <w:i/>
                <w:iCs/>
                <w:sz w:val="20"/>
              </w:rPr>
              <w:t xml:space="preserve"> – </w:t>
            </w:r>
            <w:r w:rsidR="00C625F1" w:rsidRPr="000C4478">
              <w:rPr>
                <w:i/>
                <w:iCs/>
                <w:sz w:val="20"/>
              </w:rPr>
              <w:t>skatinti saugoti kultūrinį savitumą, puoselėti Ignalinos krašto tradicijas</w:t>
            </w:r>
            <w:r w:rsidRPr="00C625F1">
              <w:rPr>
                <w:i/>
                <w:iCs/>
                <w:sz w:val="20"/>
              </w:rPr>
              <w:t>.</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uždaviniai:</w:t>
            </w:r>
          </w:p>
          <w:p w:rsidR="002B186F" w:rsidRDefault="002B186F">
            <w:pPr>
              <w:spacing w:line="256" w:lineRule="auto"/>
              <w:jc w:val="both"/>
              <w:rPr>
                <w:b/>
                <w:szCs w:val="24"/>
                <w:lang w:val="en-US"/>
              </w:rPr>
            </w:pPr>
            <w:r w:rsidRPr="00571ED1">
              <w:rPr>
                <w:i/>
                <w:iCs/>
                <w:sz w:val="20"/>
              </w:rPr>
              <w:t>Nurodomi projekto uždaviniai (</w:t>
            </w:r>
            <w:r w:rsidR="00C625F1">
              <w:rPr>
                <w:i/>
                <w:iCs/>
                <w:sz w:val="20"/>
              </w:rPr>
              <w:t xml:space="preserve">t.y. </w:t>
            </w:r>
            <w:r w:rsidRPr="00571ED1">
              <w:rPr>
                <w:i/>
                <w:iCs/>
                <w:sz w:val="20"/>
              </w:rPr>
              <w:t>aprašomi numatomi žingsniai galutiniam tikslui pasiekti).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įgyvendinimo veiksmų planas:</w:t>
            </w:r>
          </w:p>
          <w:p w:rsidR="002679B7" w:rsidRPr="002679B7" w:rsidRDefault="002679B7" w:rsidP="00C305FC">
            <w:pPr>
              <w:spacing w:line="256" w:lineRule="auto"/>
              <w:jc w:val="both"/>
              <w:rPr>
                <w:i/>
                <w:sz w:val="20"/>
              </w:rPr>
            </w:pPr>
            <w:r w:rsidRPr="00C625F1">
              <w:rPr>
                <w:i/>
                <w:iCs/>
                <w:sz w:val="20"/>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r w:rsidR="00C625F1" w:rsidRPr="00C625F1">
              <w:rPr>
                <w:i/>
                <w:iCs/>
                <w:sz w:val="20"/>
              </w:rPr>
              <w:t xml:space="preserve"> Taip pat nurodoma, kokią veiklą planuojama vykdyti įgyvendinant projektą, planuojamos veiklos (renginio ir pan.) trukmė, kur ir kada renginys ar kita veikla bus organizuojama ar įgyvendinama, kiek ir kas renginyje ar kitoje veikloje dalyvaus, ką planuojama daryti renginio ar kitos veiklos metu. </w:t>
            </w:r>
            <w:r w:rsidR="00C625F1">
              <w:rPr>
                <w:i/>
                <w:iCs/>
                <w:sz w:val="20"/>
              </w:rPr>
              <w:t>J</w:t>
            </w:r>
            <w:r w:rsidR="00C625F1" w:rsidRPr="00C625F1">
              <w:rPr>
                <w:i/>
                <w:iCs/>
                <w:sz w:val="20"/>
              </w:rPr>
              <w:t>ei numatytas pris</w:t>
            </w:r>
            <w:r w:rsidR="00C625F1">
              <w:rPr>
                <w:i/>
                <w:iCs/>
                <w:sz w:val="20"/>
              </w:rPr>
              <w:t>idėji</w:t>
            </w:r>
            <w:r w:rsidR="00677D72">
              <w:rPr>
                <w:i/>
                <w:iCs/>
                <w:sz w:val="20"/>
              </w:rPr>
              <w:t>mas savanoriškais darbais, apraš</w:t>
            </w:r>
            <w:r w:rsidR="00C625F1">
              <w:rPr>
                <w:i/>
                <w:iCs/>
                <w:sz w:val="20"/>
              </w:rPr>
              <w:t xml:space="preserve">oma </w:t>
            </w:r>
            <w:r w:rsidR="00C625F1" w:rsidRPr="00C625F1">
              <w:rPr>
                <w:i/>
                <w:iCs/>
                <w:sz w:val="20"/>
              </w:rPr>
              <w:t xml:space="preserve">įnašo natūra (nemokamo savanoriško darbo) atitiktis patvirtintame </w:t>
            </w:r>
            <w:r w:rsidR="00C305FC">
              <w:rPr>
                <w:i/>
                <w:iCs/>
                <w:sz w:val="20"/>
              </w:rPr>
              <w:t>FSA</w:t>
            </w:r>
            <w:r w:rsidR="00C625F1" w:rsidRPr="00C625F1">
              <w:rPr>
                <w:i/>
                <w:iCs/>
                <w:sz w:val="20"/>
              </w:rPr>
              <w:t xml:space="preserve"> ir VP administravimo taisyklėse nurodytiems nuosavo indėlio išlaidų tinkamumo reikalavimams, trumpas aprašymas, darbų pobūdis, apimtis mato vienetais (pvz., m², ha, a), savanoriškų darbų ir mato vieneto sąsaja, informacija, kokiu būdu įsitikinta, kad planuojami savanor</w:t>
            </w:r>
            <w:r w:rsidR="00C625F1">
              <w:rPr>
                <w:i/>
                <w:iCs/>
                <w:sz w:val="20"/>
              </w:rPr>
              <w:t>iški darbai faktiškai neatlikti.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1D359A">
            <w:pPr>
              <w:spacing w:line="256" w:lineRule="auto"/>
              <w:jc w:val="both"/>
              <w:rPr>
                <w:b/>
              </w:rPr>
            </w:pPr>
            <w:r>
              <w:rPr>
                <w:b/>
              </w:rPr>
              <w:t>Planuojami projekto rezultatai</w:t>
            </w:r>
          </w:p>
          <w:p w:rsidR="001D359A" w:rsidRDefault="001D359A">
            <w:pPr>
              <w:spacing w:line="256" w:lineRule="auto"/>
              <w:jc w:val="both"/>
              <w:rPr>
                <w:b/>
                <w:szCs w:val="24"/>
                <w:lang w:val="en-US"/>
              </w:rPr>
            </w:pPr>
            <w:r>
              <w:rPr>
                <w:i/>
                <w:sz w:val="20"/>
              </w:rPr>
              <w:t>Aiškiai ir glaustai nurodomi planuojami kokybiniai ir kiekybiniai projekto rezultatai.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0D2C30" w:rsidRDefault="000D2C30">
            <w:pPr>
              <w:spacing w:line="256" w:lineRule="auto"/>
              <w:jc w:val="both"/>
              <w:rPr>
                <w:i/>
                <w:szCs w:val="24"/>
                <w:lang w:val="en-US"/>
              </w:rPr>
            </w:pPr>
          </w:p>
        </w:tc>
      </w:tr>
      <w:tr w:rsidR="00677D72" w:rsidTr="00C16D05">
        <w:trPr>
          <w:cantSplit/>
          <w:jc w:val="center"/>
        </w:trPr>
        <w:tc>
          <w:tcPr>
            <w:tcW w:w="0" w:type="auto"/>
            <w:vMerge w:val="restart"/>
            <w:tcBorders>
              <w:top w:val="single" w:sz="4" w:space="0" w:color="auto"/>
              <w:left w:val="single" w:sz="4" w:space="0" w:color="auto"/>
              <w:right w:val="single" w:sz="4" w:space="0" w:color="auto"/>
            </w:tcBorders>
            <w:vAlign w:val="center"/>
          </w:tcPr>
          <w:p w:rsidR="00677D72" w:rsidRPr="006A769E" w:rsidRDefault="00677D72" w:rsidP="006A769E">
            <w:pPr>
              <w:spacing w:line="256" w:lineRule="auto"/>
              <w:jc w:val="center"/>
              <w:rPr>
                <w:szCs w:val="24"/>
                <w:lang w:val="en-US"/>
              </w:rPr>
            </w:pPr>
            <w:r w:rsidRPr="006A769E">
              <w:rPr>
                <w:szCs w:val="24"/>
                <w:lang w:val="en-US"/>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77D72" w:rsidRPr="006A769E" w:rsidRDefault="00677D72" w:rsidP="006A769E">
            <w:pPr>
              <w:spacing w:line="256" w:lineRule="auto"/>
              <w:jc w:val="both"/>
              <w:rPr>
                <w:b/>
                <w:szCs w:val="24"/>
                <w:lang w:val="en-US"/>
              </w:rPr>
            </w:pPr>
            <w:r w:rsidRPr="006A769E">
              <w:rPr>
                <w:b/>
                <w:szCs w:val="24"/>
                <w:lang w:val="en-US"/>
              </w:rPr>
              <w:t xml:space="preserve">Vietos projekto atitiktis specialiosios tinkamumo sąlygoms, nurodytoms </w:t>
            </w:r>
            <w:r w:rsidR="000C4478">
              <w:rPr>
                <w:b/>
                <w:szCs w:val="24"/>
                <w:lang w:val="en-US"/>
              </w:rPr>
              <w:t>FSA</w:t>
            </w:r>
            <w:r w:rsidR="00F21DEB">
              <w:rPr>
                <w:b/>
                <w:szCs w:val="24"/>
                <w:lang w:val="en-US"/>
              </w:rPr>
              <w:t xml:space="preserve"> 4.2.4</w:t>
            </w:r>
            <w:r w:rsidRPr="006A769E">
              <w:rPr>
                <w:b/>
                <w:szCs w:val="24"/>
                <w:lang w:val="en-US"/>
              </w:rPr>
              <w:t>. papunktyje</w:t>
            </w:r>
          </w:p>
          <w:p w:rsidR="00677D72" w:rsidRPr="006A769E" w:rsidRDefault="00677D72" w:rsidP="006A769E">
            <w:pPr>
              <w:spacing w:line="256" w:lineRule="auto"/>
              <w:jc w:val="both"/>
              <w:rPr>
                <w:i/>
                <w:sz w:val="20"/>
                <w:lang w:val="en-US"/>
              </w:rPr>
            </w:pPr>
            <w:r w:rsidRPr="006A769E">
              <w:rPr>
                <w:i/>
                <w:sz w:val="20"/>
                <w:lang w:val="en-US"/>
              </w:rPr>
              <w:t>Aprašomas veitos projekto tęstinumas. Grindžiama, kad galutiniai projekto naudos gavėjai yra IRVVG teritorijos gyventojai. Jei paramos prašoma tradicinių krašto renginių organizavimui, grindžiama, kad renginys yra tradicinis (vykdomas ne pirmą kartą).</w:t>
            </w:r>
          </w:p>
        </w:tc>
      </w:tr>
      <w:tr w:rsidR="00677D72" w:rsidTr="00677D72">
        <w:trPr>
          <w:jc w:val="center"/>
        </w:trPr>
        <w:tc>
          <w:tcPr>
            <w:tcW w:w="0" w:type="auto"/>
            <w:vMerge/>
            <w:tcBorders>
              <w:left w:val="single" w:sz="4" w:space="0" w:color="auto"/>
              <w:bottom w:val="single" w:sz="4" w:space="0" w:color="auto"/>
              <w:right w:val="single" w:sz="4" w:space="0" w:color="auto"/>
            </w:tcBorders>
            <w:vAlign w:val="center"/>
          </w:tcPr>
          <w:p w:rsidR="00677D72" w:rsidRDefault="00677D72">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677D72" w:rsidRDefault="00677D72">
            <w:pPr>
              <w:spacing w:line="256" w:lineRule="auto"/>
              <w:jc w:val="both"/>
              <w:rPr>
                <w:i/>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BE3445">
            <w:pPr>
              <w:spacing w:line="256" w:lineRule="auto"/>
              <w:jc w:val="center"/>
              <w:rPr>
                <w:szCs w:val="24"/>
                <w:lang w:val="en-US"/>
              </w:rPr>
            </w:pPr>
            <w:r>
              <w:rPr>
                <w:szCs w:val="24"/>
                <w:lang w:val="en-US"/>
              </w:rPr>
              <w:t>3.7</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D359A" w:rsidRPr="00571ED1" w:rsidRDefault="001D359A" w:rsidP="001D359A">
            <w:pPr>
              <w:ind w:left="41"/>
              <w:contextualSpacing/>
              <w:jc w:val="both"/>
              <w:rPr>
                <w:b/>
              </w:rPr>
            </w:pPr>
            <w:r w:rsidRPr="00571ED1">
              <w:rPr>
                <w:b/>
              </w:rPr>
              <w:t>Vietos projekto tema pagal nacionalinius prioritetus</w:t>
            </w:r>
          </w:p>
          <w:p w:rsidR="000D2C30" w:rsidRDefault="001D359A" w:rsidP="001D359A">
            <w:pPr>
              <w:spacing w:line="256" w:lineRule="auto"/>
              <w:jc w:val="both"/>
              <w:rPr>
                <w:i/>
                <w:szCs w:val="24"/>
                <w:lang w:val="en-US"/>
              </w:rPr>
            </w:pPr>
            <w:r w:rsidRPr="00571ED1">
              <w:rPr>
                <w:i/>
                <w:sz w:val="20"/>
              </w:rPr>
              <w:t xml:space="preserve">Jeigu prisidedama prie daugiau negu vienos temos, žymimi visi </w:t>
            </w:r>
            <w:r>
              <w:rPr>
                <w:i/>
                <w:sz w:val="20"/>
              </w:rPr>
              <w:t xml:space="preserve">tinkami </w:t>
            </w:r>
            <w:r w:rsidRPr="00571ED1">
              <w:rPr>
                <w:i/>
                <w:sz w:val="20"/>
              </w:rPr>
              <w:t>langeliai.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1D359A" w:rsidRPr="00571ED1" w:rsidRDefault="001D359A" w:rsidP="001D359A">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projekto veiklų dalyvių)</w:t>
            </w:r>
          </w:p>
          <w:p w:rsidR="000D2C30" w:rsidRDefault="001D359A">
            <w:pPr>
              <w:spacing w:line="256" w:lineRule="auto"/>
              <w:jc w:val="both"/>
              <w:rPr>
                <w:sz w:val="20"/>
              </w:rPr>
            </w:pPr>
            <w:r w:rsidRPr="00571ED1">
              <w:t>□</w:t>
            </w:r>
            <w:r>
              <w:t xml:space="preserve"> </w:t>
            </w:r>
            <w:r w:rsidR="0098461A">
              <w:t xml:space="preserve">vietos projektu investuojama į kaimo vietovių infrastruktūrą (I) </w:t>
            </w:r>
            <w:r w:rsidR="0098461A" w:rsidRPr="0098461A">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kt.t) įrengimas, atnaujinimas; mokymo, kultūros ar socialinių paslaugų teikimo vietų įkūrimas, atnaujinimas)</w:t>
            </w:r>
            <w:r w:rsidRPr="0098461A">
              <w:rPr>
                <w:sz w:val="20"/>
              </w:rPr>
              <w:t>;</w:t>
            </w:r>
          </w:p>
          <w:p w:rsidR="009A57DB" w:rsidRDefault="009A57DB">
            <w:pPr>
              <w:spacing w:line="256" w:lineRule="auto"/>
              <w:jc w:val="both"/>
              <w:rPr>
                <w:b/>
                <w:szCs w:val="24"/>
                <w:lang w:val="en-US"/>
              </w:rPr>
            </w:pPr>
            <w:r w:rsidRPr="00571ED1">
              <w:t>□</w:t>
            </w:r>
            <w:r>
              <w:t xml:space="preserve"> vietos projektas susijęs su kultūrine veikla arba skirtas kultūros įstaigų infrastruktūrai sutvarkyti (K);</w:t>
            </w:r>
          </w:p>
          <w:p w:rsidR="001D359A" w:rsidRDefault="001D359A">
            <w:pPr>
              <w:spacing w:line="256" w:lineRule="auto"/>
              <w:jc w:val="both"/>
              <w:rPr>
                <w:sz w:val="20"/>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Pr>
                <w:sz w:val="20"/>
              </w:rPr>
              <w:t>;</w:t>
            </w:r>
          </w:p>
          <w:p w:rsidR="001D359A" w:rsidRDefault="001D359A">
            <w:pPr>
              <w:spacing w:line="256" w:lineRule="auto"/>
              <w:jc w:val="both"/>
              <w:rPr>
                <w:b/>
                <w:szCs w:val="24"/>
                <w:lang w:val="en-US"/>
              </w:rPr>
            </w:pPr>
            <w:r w:rsidRPr="00571ED1">
              <w:t xml:space="preserve">□ </w:t>
            </w:r>
            <w:r>
              <w:t>įgyvendinamas veiklos vietos projektas, kurio metu neinvestuojam</w:t>
            </w:r>
            <w:r w:rsidR="00EE222A">
              <w:t>a į infrastruktūros kūrimą ir ne</w:t>
            </w:r>
            <w:r>
              <w:t>planuojama įsigyti ilgalaikio turto (V).</w:t>
            </w:r>
          </w:p>
        </w:tc>
      </w:tr>
    </w:tbl>
    <w:p w:rsidR="000D2C30" w:rsidRDefault="000D2C30">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0D2C30">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III</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t xml:space="preserve">Eil. </w:t>
            </w:r>
            <w:r>
              <w:rPr>
                <w:rFonts w:eastAsia="Calibri"/>
                <w:b/>
                <w:szCs w:val="24"/>
                <w:lang w:val="en-US"/>
              </w:rPr>
              <w:lastRenderedPageBreak/>
              <w:t>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lastRenderedPageBreak/>
              <w:t>Vietos projektų atrankos kriterijus</w:t>
            </w:r>
          </w:p>
          <w:p w:rsidR="000D2C30" w:rsidRDefault="008772BB">
            <w:pPr>
              <w:spacing w:line="256" w:lineRule="auto"/>
              <w:jc w:val="both"/>
              <w:rPr>
                <w:rFonts w:eastAsia="Calibri"/>
                <w:i/>
                <w:szCs w:val="24"/>
                <w:lang w:val="en-US"/>
              </w:rPr>
            </w:pPr>
            <w:r>
              <w:rPr>
                <w:rFonts w:eastAsia="Calibri"/>
                <w:i/>
                <w:szCs w:val="24"/>
                <w:lang w:val="en-US"/>
              </w:rPr>
              <w:lastRenderedPageBreak/>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rFonts w:eastAsia="Calibri"/>
                <w:b/>
                <w:szCs w:val="24"/>
                <w:lang w:val="en-US"/>
              </w:rPr>
            </w:pPr>
            <w:r>
              <w:rPr>
                <w:rFonts w:eastAsia="Calibri"/>
                <w:b/>
                <w:szCs w:val="24"/>
                <w:lang w:val="en-US"/>
              </w:rPr>
              <w:lastRenderedPageBreak/>
              <w:t xml:space="preserve">Vietos projekto atitikties vietos projektų </w:t>
            </w:r>
            <w:r>
              <w:rPr>
                <w:rFonts w:eastAsia="Calibri"/>
                <w:b/>
                <w:szCs w:val="24"/>
                <w:lang w:val="en-US"/>
              </w:rPr>
              <w:lastRenderedPageBreak/>
              <w:t>atrankos kriterijui pagrindimas</w:t>
            </w:r>
          </w:p>
          <w:p w:rsidR="000D2C30" w:rsidRPr="00A861CE" w:rsidRDefault="008772BB">
            <w:pPr>
              <w:spacing w:line="256" w:lineRule="auto"/>
              <w:jc w:val="both"/>
              <w:rPr>
                <w:rFonts w:eastAsia="Calibri"/>
                <w:i/>
                <w:szCs w:val="24"/>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A861CE">
              <w:rPr>
                <w:rFonts w:eastAsia="Calibri"/>
                <w:i/>
                <w:szCs w:val="24"/>
                <w:lang w:val="en-US"/>
              </w:rPr>
              <w:t xml:space="preserve"> Duomenys turi sutapti su nurodytais paraiškos 6 skyriuje “Vietos projekto pasiekim</w:t>
            </w:r>
            <w:r w:rsidR="00A861CE">
              <w:rPr>
                <w:rFonts w:eastAsia="Calibri"/>
                <w:i/>
                <w:szCs w:val="24"/>
              </w:rPr>
              <w:t>ų rodikliai“.</w:t>
            </w: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lastRenderedPageBreak/>
              <w:t>4.1.</w:t>
            </w:r>
          </w:p>
        </w:tc>
        <w:tc>
          <w:tcPr>
            <w:tcW w:w="4569" w:type="dxa"/>
            <w:tcBorders>
              <w:top w:val="single" w:sz="4" w:space="0" w:color="auto"/>
              <w:left w:val="single" w:sz="4" w:space="0" w:color="auto"/>
              <w:bottom w:val="single" w:sz="4" w:space="0" w:color="auto"/>
              <w:right w:val="single" w:sz="4" w:space="0" w:color="auto"/>
            </w:tcBorders>
          </w:tcPr>
          <w:p w:rsidR="000D2C30" w:rsidRPr="00A861CE" w:rsidRDefault="00A861CE">
            <w:pPr>
              <w:spacing w:line="256" w:lineRule="auto"/>
              <w:jc w:val="both"/>
              <w:rPr>
                <w:rFonts w:eastAsia="Calibri"/>
                <w:color w:val="000000"/>
                <w:szCs w:val="24"/>
                <w:lang w:val="en-US"/>
              </w:rPr>
            </w:pPr>
            <w:r w:rsidRPr="00A861CE">
              <w:rPr>
                <w:sz w:val="22"/>
              </w:rPr>
              <w:t>Projekto dalyvių skaičius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rsidR="000D2C30" w:rsidRPr="0036514D" w:rsidRDefault="00144013">
            <w:pPr>
              <w:spacing w:line="256" w:lineRule="auto"/>
              <w:jc w:val="both"/>
              <w:rPr>
                <w:rFonts w:eastAsia="Calibri"/>
                <w:color w:val="000000"/>
                <w:szCs w:val="24"/>
                <w:lang w:val="en-US"/>
              </w:rPr>
            </w:pPr>
            <w:r w:rsidRPr="00144013">
              <w:rPr>
                <w:sz w:val="22"/>
              </w:rPr>
              <w:t>Renginių skaičius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36514D">
            <w:pPr>
              <w:spacing w:line="256" w:lineRule="auto"/>
              <w:jc w:val="center"/>
              <w:rPr>
                <w:rFonts w:eastAsia="Calibri"/>
                <w:color w:val="000000"/>
                <w:szCs w:val="24"/>
                <w:lang w:val="en-US"/>
              </w:rPr>
            </w:pPr>
            <w:r>
              <w:rPr>
                <w:rFonts w:eastAsia="Calibri"/>
                <w:color w:val="000000"/>
                <w:szCs w:val="24"/>
                <w:lang w:val="en-US"/>
              </w:rPr>
              <w:t>4.3.</w:t>
            </w:r>
          </w:p>
        </w:tc>
        <w:tc>
          <w:tcPr>
            <w:tcW w:w="4569" w:type="dxa"/>
            <w:tcBorders>
              <w:top w:val="single" w:sz="4" w:space="0" w:color="auto"/>
              <w:left w:val="single" w:sz="4" w:space="0" w:color="auto"/>
              <w:bottom w:val="single" w:sz="4" w:space="0" w:color="auto"/>
              <w:right w:val="single" w:sz="4" w:space="0" w:color="auto"/>
            </w:tcBorders>
          </w:tcPr>
          <w:p w:rsidR="000D2C30" w:rsidRPr="00144013" w:rsidRDefault="00144013" w:rsidP="0053063D">
            <w:pPr>
              <w:spacing w:line="256" w:lineRule="auto"/>
              <w:jc w:val="both"/>
              <w:rPr>
                <w:rFonts w:eastAsia="Calibri"/>
                <w:color w:val="000000"/>
                <w:szCs w:val="24"/>
              </w:rPr>
            </w:pPr>
            <w:r w:rsidRPr="00144013">
              <w:rPr>
                <w:color w:val="000000"/>
                <w:sz w:val="22"/>
                <w:szCs w:val="22"/>
              </w:rPr>
              <w:t xml:space="preserve">Projektas įgyvendinamas bendradarbiaujant su tautino paveldo sertifikatą turinčiais amatininkais </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144013">
        <w:tc>
          <w:tcPr>
            <w:tcW w:w="666" w:type="dxa"/>
            <w:tcBorders>
              <w:top w:val="single" w:sz="4" w:space="0" w:color="auto"/>
              <w:left w:val="single" w:sz="4" w:space="0" w:color="auto"/>
              <w:bottom w:val="single" w:sz="4" w:space="0" w:color="auto"/>
              <w:right w:val="single" w:sz="4" w:space="0" w:color="auto"/>
            </w:tcBorders>
            <w:vAlign w:val="center"/>
          </w:tcPr>
          <w:p w:rsidR="00144013" w:rsidRPr="00144013" w:rsidRDefault="00144013">
            <w:pPr>
              <w:spacing w:line="256" w:lineRule="auto"/>
              <w:jc w:val="center"/>
              <w:rPr>
                <w:rFonts w:eastAsia="Calibri"/>
                <w:color w:val="000000"/>
                <w:szCs w:val="24"/>
                <w:lang w:val="ru-RU"/>
              </w:rPr>
            </w:pPr>
            <w:r>
              <w:rPr>
                <w:rFonts w:eastAsia="Calibri"/>
                <w:color w:val="000000"/>
                <w:szCs w:val="24"/>
                <w:lang w:val="ru-RU"/>
              </w:rPr>
              <w:t>4.4.</w:t>
            </w:r>
          </w:p>
        </w:tc>
        <w:tc>
          <w:tcPr>
            <w:tcW w:w="4569" w:type="dxa"/>
            <w:tcBorders>
              <w:top w:val="single" w:sz="4" w:space="0" w:color="auto"/>
              <w:left w:val="single" w:sz="4" w:space="0" w:color="auto"/>
              <w:bottom w:val="single" w:sz="4" w:space="0" w:color="auto"/>
              <w:right w:val="single" w:sz="4" w:space="0" w:color="auto"/>
            </w:tcBorders>
          </w:tcPr>
          <w:p w:rsidR="00144013" w:rsidRPr="00144013" w:rsidRDefault="00144013" w:rsidP="00144013">
            <w:pPr>
              <w:spacing w:line="256" w:lineRule="auto"/>
              <w:jc w:val="both"/>
              <w:rPr>
                <w:color w:val="000000"/>
                <w:sz w:val="22"/>
                <w:szCs w:val="22"/>
              </w:rPr>
            </w:pPr>
            <w:r w:rsidRPr="00144013">
              <w:rPr>
                <w:color w:val="000000"/>
                <w:sz w:val="22"/>
                <w:szCs w:val="22"/>
              </w:rPr>
              <w:t>Į projekto veiklas įtraukiamas jaunimas nuo 14 iki 29 metų amžiaus</w:t>
            </w:r>
          </w:p>
        </w:tc>
        <w:tc>
          <w:tcPr>
            <w:tcW w:w="4404" w:type="dxa"/>
            <w:tcBorders>
              <w:top w:val="single" w:sz="4" w:space="0" w:color="auto"/>
              <w:left w:val="single" w:sz="4" w:space="0" w:color="auto"/>
              <w:bottom w:val="single" w:sz="4" w:space="0" w:color="auto"/>
              <w:right w:val="single" w:sz="4" w:space="0" w:color="auto"/>
            </w:tcBorders>
          </w:tcPr>
          <w:p w:rsidR="00144013" w:rsidRPr="0036514D" w:rsidRDefault="00144013">
            <w:pPr>
              <w:spacing w:line="256" w:lineRule="auto"/>
              <w:jc w:val="both"/>
              <w:rPr>
                <w:rFonts w:eastAsia="Calibri"/>
                <w:color w:val="000000"/>
                <w:szCs w:val="24"/>
                <w:lang w:val="en-US"/>
              </w:rPr>
            </w:pPr>
          </w:p>
        </w:tc>
      </w:tr>
    </w:tbl>
    <w:p w:rsidR="0036514D" w:rsidRDefault="0036514D">
      <w:pPr>
        <w:jc w:val="both"/>
        <w:rPr>
          <w:rFonts w:eastAsia="Calibri"/>
          <w:b/>
          <w:color w:val="000000"/>
          <w:szCs w:val="24"/>
        </w:rPr>
        <w:sectPr w:rsidR="0036514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pPr>
    </w:p>
    <w:p w:rsidR="000D2C30" w:rsidRDefault="000D2C30">
      <w:pPr>
        <w:jc w:val="both"/>
        <w:rPr>
          <w:rFonts w:eastAsia="Calibri"/>
          <w:b/>
          <w:color w:val="000000"/>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2"/>
        <w:gridCol w:w="2503"/>
        <w:gridCol w:w="3253"/>
        <w:gridCol w:w="1410"/>
        <w:gridCol w:w="110"/>
        <w:gridCol w:w="1301"/>
        <w:gridCol w:w="1301"/>
        <w:gridCol w:w="1736"/>
        <w:gridCol w:w="1736"/>
      </w:tblGrid>
      <w:tr w:rsidR="000D2C30"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tabs>
                <w:tab w:val="left" w:pos="567"/>
              </w:tabs>
              <w:spacing w:line="256" w:lineRule="auto"/>
              <w:jc w:val="center"/>
              <w:rPr>
                <w:b/>
                <w:szCs w:val="24"/>
                <w:lang w:val="en-US"/>
              </w:rPr>
            </w:pPr>
            <w:r>
              <w:rPr>
                <w:b/>
                <w:szCs w:val="24"/>
                <w:lang w:val="en-US"/>
              </w:rPr>
              <w:t>5.</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tabs>
                <w:tab w:val="left" w:pos="567"/>
              </w:tabs>
              <w:spacing w:line="256" w:lineRule="auto"/>
              <w:rPr>
                <w:b/>
                <w:szCs w:val="24"/>
                <w:lang w:val="en-US"/>
              </w:rPr>
            </w:pPr>
            <w:r>
              <w:rPr>
                <w:b/>
                <w:szCs w:val="24"/>
                <w:lang w:val="en-US"/>
              </w:rPr>
              <w:t xml:space="preserve">VIETOS PROJEKTO FINANSINIS PLANAS </w:t>
            </w:r>
          </w:p>
          <w:p w:rsidR="000D2C30" w:rsidRDefault="008772BB">
            <w:pPr>
              <w:tabs>
                <w:tab w:val="left" w:pos="567"/>
              </w:tabs>
              <w:spacing w:line="256" w:lineRule="auto"/>
              <w:rPr>
                <w:b/>
                <w:szCs w:val="24"/>
                <w:lang w:val="en-US"/>
              </w:rPr>
            </w:pPr>
            <w:r>
              <w:rPr>
                <w:b/>
                <w:szCs w:val="24"/>
                <w:lang w:val="en-US"/>
              </w:rPr>
              <w:t>(planuojamų vietos projekto išlaidų tinkamumo pagrindimas)</w:t>
            </w:r>
          </w:p>
        </w:tc>
      </w:tr>
      <w:tr w:rsidR="0074366D" w:rsidTr="0074366D">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II</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III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IV</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V</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4366D" w:rsidRDefault="0074366D">
            <w:pPr>
              <w:tabs>
                <w:tab w:val="left" w:pos="567"/>
              </w:tabs>
              <w:spacing w:line="256" w:lineRule="auto"/>
              <w:jc w:val="center"/>
              <w:rPr>
                <w:b/>
                <w:szCs w:val="24"/>
                <w:lang w:val="en-US"/>
              </w:rPr>
            </w:pPr>
            <w:r>
              <w:rPr>
                <w:b/>
                <w:szCs w:val="24"/>
                <w:lang w:val="en-US"/>
              </w:rPr>
              <w:t>VI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VIII</w:t>
            </w:r>
          </w:p>
        </w:tc>
      </w:tr>
      <w:tr w:rsidR="0074366D" w:rsidTr="006F7664">
        <w:trPr>
          <w:trHeight w:val="752"/>
        </w:trPr>
        <w:tc>
          <w:tcPr>
            <w:tcW w:w="13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 xml:space="preserve">Eil. </w:t>
            </w:r>
          </w:p>
          <w:p w:rsidR="0074366D" w:rsidRDefault="0074366D">
            <w:pPr>
              <w:tabs>
                <w:tab w:val="left" w:pos="567"/>
              </w:tabs>
              <w:spacing w:line="256" w:lineRule="auto"/>
              <w:jc w:val="center"/>
              <w:rPr>
                <w:b/>
                <w:szCs w:val="24"/>
                <w:lang w:val="en-US"/>
              </w:rPr>
            </w:pPr>
            <w:r>
              <w:rPr>
                <w:b/>
                <w:szCs w:val="24"/>
                <w:lang w:val="en-US"/>
              </w:rPr>
              <w:t>Nr.</w:t>
            </w:r>
          </w:p>
        </w:tc>
        <w:tc>
          <w:tcPr>
            <w:tcW w:w="25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rsidP="0053063D">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 xml:space="preserve">Vadovaujamasi </w:t>
            </w:r>
            <w:r w:rsidR="0053063D">
              <w:rPr>
                <w:i/>
                <w:szCs w:val="24"/>
                <w:lang w:val="en-US"/>
              </w:rPr>
              <w:t>FSA</w:t>
            </w:r>
            <w:r>
              <w:rPr>
                <w:i/>
                <w:szCs w:val="24"/>
                <w:lang w:val="en-US"/>
              </w:rPr>
              <w:t xml:space="preserve">, pateikiama nuoroda į </w:t>
            </w:r>
            <w:r w:rsidR="0053063D">
              <w:rPr>
                <w:i/>
                <w:szCs w:val="24"/>
                <w:lang w:val="en-US"/>
              </w:rPr>
              <w:t>FSA</w:t>
            </w:r>
            <w:r>
              <w:rPr>
                <w:i/>
                <w:szCs w:val="24"/>
                <w:lang w:val="en-US"/>
              </w:rPr>
              <w:t xml:space="preserve"> papunktį.</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kainos pagrindimas</w:t>
            </w:r>
          </w:p>
          <w:p w:rsidR="0074366D" w:rsidRDefault="005A6CE2" w:rsidP="0053063D">
            <w:pPr>
              <w:tabs>
                <w:tab w:val="left" w:pos="567"/>
              </w:tabs>
              <w:spacing w:line="256" w:lineRule="auto"/>
              <w:jc w:val="center"/>
              <w:rPr>
                <w:b/>
                <w:szCs w:val="24"/>
                <w:lang w:val="en-U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suma, Eur (įskaitant nuosavą indėlį)</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be PVM</w:t>
            </w:r>
          </w:p>
          <w:p w:rsidR="005A6CE2" w:rsidRDefault="005A6CE2">
            <w:pPr>
              <w:tabs>
                <w:tab w:val="left" w:pos="567"/>
              </w:tabs>
              <w:spacing w:line="256" w:lineRule="auto"/>
              <w:jc w:val="center"/>
              <w:rPr>
                <w:b/>
                <w:szCs w:val="24"/>
                <w:lang w:val="en-US"/>
              </w:rPr>
            </w:pPr>
            <w:r w:rsidRPr="00D814FE">
              <w:rPr>
                <w:i/>
                <w:szCs w:val="24"/>
                <w:lang w:val="en-US"/>
              </w:rPr>
              <w:t>(pildoma, jei pra</w:t>
            </w:r>
            <w:r w:rsidRPr="00D814FE">
              <w:rPr>
                <w:i/>
                <w:szCs w:val="24"/>
              </w:rPr>
              <w:t>šoma paramos su PVM)</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su PVM</w:t>
            </w:r>
          </w:p>
          <w:p w:rsidR="005A6CE2" w:rsidRDefault="005A6CE2">
            <w:pPr>
              <w:tabs>
                <w:tab w:val="left" w:pos="567"/>
              </w:tabs>
              <w:spacing w:line="256" w:lineRule="auto"/>
              <w:jc w:val="center"/>
              <w:rPr>
                <w:b/>
                <w:szCs w:val="24"/>
                <w:lang w:val="en-US"/>
              </w:rPr>
            </w:pPr>
            <w:r w:rsidRPr="00D814FE">
              <w:rPr>
                <w:i/>
                <w:szCs w:val="24"/>
                <w:lang w:val="en-US"/>
              </w:rPr>
              <w:t>(pildoma, jei pra</w:t>
            </w:r>
            <w:r>
              <w:rPr>
                <w:i/>
                <w:szCs w:val="24"/>
              </w:rPr>
              <w:t>šoma paramos be</w:t>
            </w:r>
            <w:r w:rsidRPr="00D814FE">
              <w:rPr>
                <w:i/>
                <w:szCs w:val="24"/>
              </w:rPr>
              <w:t xml:space="preserve"> PVM)</w:t>
            </w:r>
          </w:p>
        </w:tc>
      </w:tr>
      <w:tr w:rsidR="0074366D" w:rsidTr="006F7664">
        <w:trPr>
          <w:trHeight w:val="751"/>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be 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su PVM</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4366D" w:rsidRDefault="0074366D">
            <w:pPr>
              <w:tabs>
                <w:tab w:val="left" w:pos="567"/>
              </w:tabs>
              <w:spacing w:line="256" w:lineRule="auto"/>
              <w:rPr>
                <w:b/>
                <w:szCs w:val="24"/>
                <w:lang w:val="en-US"/>
              </w:rPr>
            </w:pPr>
            <w:r>
              <w:rPr>
                <w:b/>
                <w:szCs w:val="24"/>
                <w:lang w:val="en-US"/>
              </w:rPr>
              <w:t>5.1.</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both"/>
              <w:rPr>
                <w:b/>
                <w:szCs w:val="24"/>
                <w:lang w:val="en-US"/>
              </w:rPr>
            </w:pPr>
            <w:r>
              <w:rPr>
                <w:b/>
                <w:szCs w:val="24"/>
                <w:lang w:val="en-US"/>
              </w:rPr>
              <w:t xml:space="preserve">Planuojamos išlaidos grindžiamos pagal </w:t>
            </w:r>
            <w:r w:rsidR="00C305FC">
              <w:rPr>
                <w:b/>
                <w:szCs w:val="24"/>
                <w:lang w:val="en-US"/>
              </w:rPr>
              <w:t>FSA</w:t>
            </w:r>
            <w:r w:rsidR="00CC01EE">
              <w:rPr>
                <w:b/>
                <w:sz w:val="22"/>
                <w:szCs w:val="22"/>
                <w:lang w:val="en-US"/>
              </w:rPr>
              <w:t xml:space="preserve">, </w:t>
            </w:r>
            <w:r w:rsidR="00CC01EE" w:rsidRPr="002F45B3">
              <w:rPr>
                <w:b/>
                <w:sz w:val="22"/>
                <w:szCs w:val="22"/>
                <w:lang w:val="en-US"/>
              </w:rPr>
              <w:t xml:space="preserve">nurodytą šios paraiškos </w:t>
            </w:r>
            <w:r w:rsidR="00CC01EE" w:rsidRPr="002F45B3">
              <w:rPr>
                <w:b/>
                <w:sz w:val="22"/>
                <w:szCs w:val="22"/>
                <w:lang w:val="ru-RU"/>
              </w:rPr>
              <w:t xml:space="preserve">2 </w:t>
            </w:r>
            <w:r w:rsidR="00CC01EE" w:rsidRPr="002F45B3">
              <w:rPr>
                <w:b/>
                <w:sz w:val="22"/>
                <w:szCs w:val="22"/>
                <w:lang w:val="en-US"/>
              </w:rPr>
              <w:t xml:space="preserve">skyriaus 2.10 </w:t>
            </w:r>
            <w:r w:rsidR="00CC01EE" w:rsidRPr="002F45B3">
              <w:rPr>
                <w:b/>
                <w:sz w:val="22"/>
                <w:szCs w:val="22"/>
              </w:rPr>
              <w:t>papunktyje</w:t>
            </w:r>
            <w:r w:rsidR="00CC01EE">
              <w:rPr>
                <w:b/>
                <w:sz w:val="22"/>
                <w:szCs w:val="22"/>
              </w:rPr>
              <w:t>.</w:t>
            </w:r>
          </w:p>
          <w:p w:rsidR="0074366D" w:rsidRDefault="0074366D">
            <w:pPr>
              <w:tabs>
                <w:tab w:val="left" w:pos="567"/>
              </w:tabs>
              <w:spacing w:line="256" w:lineRule="auto"/>
              <w:jc w:val="both"/>
              <w:rPr>
                <w:b/>
                <w:szCs w:val="24"/>
                <w:lang w:val="en-US"/>
              </w:rPr>
            </w:pPr>
            <w:r>
              <w:rPr>
                <w:b/>
                <w:szCs w:val="24"/>
                <w:lang w:val="en-US"/>
              </w:rPr>
              <w:t xml:space="preserve">Paramos lyginamoji dalis </w:t>
            </w:r>
            <w:r w:rsidR="00533DAA">
              <w:rPr>
                <w:b/>
                <w:szCs w:val="24"/>
                <w:lang w:val="en-US"/>
              </w:rPr>
              <w:t>___</w:t>
            </w:r>
            <w:r>
              <w:rPr>
                <w:b/>
                <w:szCs w:val="24"/>
                <w:lang w:val="en-US"/>
              </w:rPr>
              <w:t xml:space="preserve"> proc.</w:t>
            </w:r>
            <w:r w:rsidR="00533DAA">
              <w:rPr>
                <w:b/>
                <w:szCs w:val="24"/>
                <w:lang w:val="en-US"/>
              </w:rPr>
              <w:t xml:space="preserve"> </w:t>
            </w:r>
            <w:r w:rsidR="00533DAA" w:rsidRPr="00533DAA">
              <w:rPr>
                <w:szCs w:val="24"/>
                <w:lang w:val="en-US"/>
              </w:rPr>
              <w:t>(nurodoma</w:t>
            </w:r>
            <w:r w:rsidR="00533DAA" w:rsidRPr="0051269B">
              <w:rPr>
                <w:szCs w:val="24"/>
                <w:lang w:val="en-US"/>
              </w:rPr>
              <w:t>,</w:t>
            </w:r>
            <w:r w:rsidR="00533DAA" w:rsidRPr="0051269B">
              <w:rPr>
                <w:b/>
                <w:szCs w:val="24"/>
                <w:lang w:val="en-US"/>
              </w:rPr>
              <w:t xml:space="preserve"> </w:t>
            </w:r>
            <w:r w:rsidR="00533DAA" w:rsidRPr="0051269B">
              <w:rPr>
                <w:szCs w:val="24"/>
                <w:lang w:val="en-US"/>
              </w:rPr>
              <w:t xml:space="preserve">vadovaujamasi </w:t>
            </w:r>
            <w:r w:rsidR="0053063D" w:rsidRPr="0051269B">
              <w:rPr>
                <w:szCs w:val="24"/>
                <w:lang w:val="en-US"/>
              </w:rPr>
              <w:t>FSA</w:t>
            </w:r>
            <w:r w:rsidR="0051269B" w:rsidRPr="0051269B">
              <w:rPr>
                <w:szCs w:val="24"/>
                <w:lang w:val="en-US"/>
              </w:rPr>
              <w:t xml:space="preserve"> 1.1</w:t>
            </w:r>
            <w:r w:rsidR="0051269B" w:rsidRPr="0051269B">
              <w:rPr>
                <w:szCs w:val="24"/>
                <w:lang w:val="ru-RU"/>
              </w:rPr>
              <w:t>2</w:t>
            </w:r>
            <w:r w:rsidR="00533DAA" w:rsidRPr="0051269B">
              <w:rPr>
                <w:szCs w:val="24"/>
                <w:lang w:val="en-US"/>
              </w:rPr>
              <w:t xml:space="preserve"> papunk</w:t>
            </w:r>
            <w:r w:rsidR="00533DAA" w:rsidRPr="0051269B">
              <w:rPr>
                <w:szCs w:val="24"/>
              </w:rPr>
              <w:t>čiu</w:t>
            </w:r>
            <w:r w:rsidR="00533DAA">
              <w:rPr>
                <w:i/>
                <w:szCs w:val="24"/>
                <w:lang w:val="en-US"/>
              </w:rPr>
              <w:t>)</w:t>
            </w:r>
          </w:p>
          <w:p w:rsidR="0074366D" w:rsidRDefault="0074366D" w:rsidP="006F7664">
            <w:pPr>
              <w:tabs>
                <w:tab w:val="left" w:pos="567"/>
              </w:tabs>
              <w:spacing w:line="256" w:lineRule="auto"/>
              <w:jc w:val="both"/>
              <w:rPr>
                <w:b/>
                <w:szCs w:val="24"/>
                <w:lang w:val="en-US"/>
              </w:rPr>
            </w:pPr>
            <w:r>
              <w:rPr>
                <w:b/>
                <w:szCs w:val="24"/>
                <w:lang w:val="en-US"/>
              </w:rPr>
              <w:t>Planuojamos išlaidos priskyriamos ES kaimo plėtros politikos sričiai</w:t>
            </w:r>
            <w:r>
              <w:rPr>
                <w:lang w:val="en-US"/>
              </w:rPr>
              <w:t xml:space="preserve"> </w:t>
            </w:r>
            <w:r w:rsidR="00533DAA">
              <w:rPr>
                <w:b/>
                <w:szCs w:val="24"/>
                <w:lang w:val="en-US"/>
              </w:rPr>
              <w:t>– 6B</w:t>
            </w:r>
            <w:r>
              <w:rPr>
                <w:b/>
                <w:szCs w:val="24"/>
                <w:lang w:val="en-US"/>
              </w:rPr>
              <w:t>.</w:t>
            </w: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F0374B">
            <w:pPr>
              <w:tabs>
                <w:tab w:val="left" w:pos="567"/>
              </w:tabs>
              <w:spacing w:line="256" w:lineRule="auto"/>
              <w:rPr>
                <w:b/>
                <w:szCs w:val="24"/>
                <w:lang w:val="en-US"/>
              </w:rPr>
            </w:pPr>
            <w:r>
              <w:rPr>
                <w:b/>
                <w:szCs w:val="24"/>
                <w:lang w:val="en-US"/>
              </w:rPr>
              <w:t>5.1.</w:t>
            </w:r>
            <w:r>
              <w:rPr>
                <w:b/>
                <w:szCs w:val="24"/>
                <w:lang w:val="ru-RU"/>
              </w:rPr>
              <w:t>1</w:t>
            </w:r>
            <w:r w:rsidR="0074366D">
              <w:rPr>
                <w:b/>
                <w:szCs w:val="24"/>
                <w:lang w:val="en-US"/>
              </w:rPr>
              <w:t>.</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Pr="00533DAA" w:rsidRDefault="00533DAA">
            <w:pPr>
              <w:tabs>
                <w:tab w:val="left" w:pos="567"/>
              </w:tabs>
              <w:spacing w:line="256" w:lineRule="auto"/>
              <w:jc w:val="both"/>
              <w:rPr>
                <w:b/>
                <w:szCs w:val="24"/>
                <w:lang w:val="en-US"/>
              </w:rPr>
            </w:pPr>
            <w:r w:rsidRPr="00533DAA">
              <w:rPr>
                <w:b/>
                <w:szCs w:val="24"/>
                <w:lang w:val="en-US"/>
              </w:rPr>
              <w:t>Naujų prekių įsigijimo:</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533DAA">
            <w:pPr>
              <w:tabs>
                <w:tab w:val="left" w:pos="567"/>
              </w:tabs>
              <w:spacing w:line="256" w:lineRule="auto"/>
              <w:rPr>
                <w:szCs w:val="24"/>
                <w:lang w:val="en-US"/>
              </w:rPr>
            </w:pPr>
            <w:r>
              <w:rPr>
                <w:szCs w:val="24"/>
                <w:lang w:val="en-US"/>
              </w:rPr>
              <w:t>5.1.1</w:t>
            </w:r>
            <w:r w:rsidR="0074366D">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533DAA" w:rsidTr="00533DAA">
        <w:tc>
          <w:tcPr>
            <w:tcW w:w="13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pPr>
              <w:tabs>
                <w:tab w:val="left" w:pos="567"/>
              </w:tabs>
              <w:spacing w:line="256" w:lineRule="auto"/>
              <w:rPr>
                <w:b/>
                <w:szCs w:val="24"/>
                <w:lang w:val="en-US"/>
              </w:rPr>
            </w:pPr>
            <w:r>
              <w:rPr>
                <w:b/>
                <w:szCs w:val="24"/>
                <w:lang w:val="en-US"/>
              </w:rPr>
              <w:t>5.1.</w:t>
            </w:r>
            <w:r w:rsidRPr="00533DAA">
              <w:rPr>
                <w:b/>
                <w:szCs w:val="24"/>
                <w:lang w:val="en-US"/>
              </w:rPr>
              <w:t>2</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rsidP="00BB1E34">
            <w:pPr>
              <w:tabs>
                <w:tab w:val="left" w:pos="567"/>
              </w:tabs>
              <w:spacing w:line="256" w:lineRule="auto"/>
              <w:jc w:val="both"/>
              <w:rPr>
                <w:b/>
                <w:szCs w:val="24"/>
                <w:lang w:val="en-US"/>
              </w:rPr>
            </w:pPr>
            <w:r>
              <w:rPr>
                <w:b/>
                <w:szCs w:val="24"/>
                <w:lang w:val="en-US"/>
              </w:rPr>
              <w:t>Darbų ir paslaugų įsigijimo</w:t>
            </w:r>
            <w:r w:rsidRPr="00F0374B">
              <w:rPr>
                <w:i/>
                <w:szCs w:val="24"/>
                <w:lang w:val="en-US"/>
              </w:rPr>
              <w:t>:</w:t>
            </w: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Default="00F0374B">
            <w:pPr>
              <w:tabs>
                <w:tab w:val="left" w:pos="567"/>
              </w:tabs>
              <w:spacing w:line="256" w:lineRule="auto"/>
              <w:rPr>
                <w:szCs w:val="24"/>
                <w:lang w:val="en-US"/>
              </w:rPr>
            </w:pPr>
            <w:r>
              <w:rPr>
                <w:szCs w:val="24"/>
                <w:lang w:val="en-US"/>
              </w:rPr>
              <w:t>5.1.</w:t>
            </w:r>
            <w:r>
              <w:rPr>
                <w:szCs w:val="24"/>
                <w:lang w:val="ru-RU"/>
              </w:rPr>
              <w:t>2</w:t>
            </w:r>
            <w:r>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Pr="00F0374B" w:rsidRDefault="00F0374B">
            <w:pPr>
              <w:tabs>
                <w:tab w:val="left" w:pos="567"/>
              </w:tabs>
              <w:spacing w:line="256" w:lineRule="auto"/>
              <w:rPr>
                <w:b/>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rPr>
                <w:b/>
                <w:szCs w:val="24"/>
                <w:lang w:val="en-US"/>
              </w:rPr>
            </w:pPr>
            <w:r>
              <w:rPr>
                <w:b/>
                <w:szCs w:val="24"/>
                <w:lang w:val="en-US"/>
              </w:rPr>
              <w:t>5.</w:t>
            </w:r>
            <w:r>
              <w:rPr>
                <w:b/>
                <w:szCs w:val="24"/>
                <w:lang w:val="ru-RU"/>
              </w:rPr>
              <w:t>1</w:t>
            </w:r>
            <w:r>
              <w:rPr>
                <w:b/>
                <w:szCs w:val="24"/>
                <w:lang w:val="en-US"/>
              </w:rPr>
              <w:t>.3.</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jc w:val="both"/>
              <w:rPr>
                <w:szCs w:val="24"/>
                <w:lang w:val="en-US"/>
              </w:rPr>
            </w:pPr>
            <w:r>
              <w:rPr>
                <w:b/>
                <w:szCs w:val="24"/>
                <w:lang w:val="en-US"/>
              </w:rPr>
              <w:t>Bendrosios išlaidos:</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5.1.3.1.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b/>
                <w:szCs w:val="24"/>
                <w:lang w:val="en-US"/>
              </w:rPr>
            </w:pPr>
            <w:r w:rsidRPr="00BB1E34">
              <w:rPr>
                <w:b/>
                <w:szCs w:val="24"/>
                <w:lang w:val="en-US"/>
              </w:rPr>
              <w:t>5.1.4.</w:t>
            </w:r>
          </w:p>
        </w:tc>
        <w:tc>
          <w:tcPr>
            <w:tcW w:w="13350" w:type="dxa"/>
            <w:gridSpan w:val="8"/>
            <w:tcBorders>
              <w:top w:val="single" w:sz="4" w:space="0" w:color="auto"/>
              <w:left w:val="single" w:sz="4" w:space="0" w:color="auto"/>
              <w:bottom w:val="single" w:sz="4" w:space="0" w:color="auto"/>
              <w:right w:val="single" w:sz="4" w:space="0" w:color="auto"/>
            </w:tcBorders>
          </w:tcPr>
          <w:p w:rsidR="00BB1E34" w:rsidRPr="00BB1E34" w:rsidRDefault="00BB1E34" w:rsidP="00BB1E34">
            <w:pPr>
              <w:tabs>
                <w:tab w:val="left" w:pos="567"/>
              </w:tabs>
              <w:spacing w:line="256" w:lineRule="auto"/>
              <w:jc w:val="both"/>
              <w:rPr>
                <w:b/>
                <w:szCs w:val="24"/>
              </w:rPr>
            </w:pPr>
            <w:r w:rsidRPr="00BB1E34">
              <w:rPr>
                <w:b/>
                <w:szCs w:val="24"/>
              </w:rPr>
              <w:t>Įnašas natūra</w:t>
            </w: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w:t>
            </w:r>
          </w:p>
        </w:tc>
        <w:tc>
          <w:tcPr>
            <w:tcW w:w="13350" w:type="dxa"/>
            <w:gridSpan w:val="8"/>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r>
              <w:rPr>
                <w:szCs w:val="24"/>
              </w:rPr>
              <w:t>Savanoriški darbai</w:t>
            </w:r>
          </w:p>
        </w:tc>
      </w:tr>
      <w:tr w:rsidR="00BB1E34" w:rsidTr="006F7664">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5.1.4.1.1.</w:t>
            </w:r>
          </w:p>
        </w:tc>
        <w:tc>
          <w:tcPr>
            <w:tcW w:w="250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hideMark/>
          </w:tcPr>
          <w:p w:rsidR="0074366D" w:rsidRDefault="00F0374B">
            <w:pPr>
              <w:tabs>
                <w:tab w:val="left" w:pos="567"/>
              </w:tabs>
              <w:spacing w:line="256" w:lineRule="auto"/>
              <w:rPr>
                <w:b/>
                <w:szCs w:val="24"/>
                <w:lang w:val="en-US"/>
              </w:rPr>
            </w:pPr>
            <w:r>
              <w:rPr>
                <w:b/>
                <w:szCs w:val="24"/>
                <w:lang w:val="en-US"/>
              </w:rPr>
              <w:t>5.</w:t>
            </w:r>
            <w:r>
              <w:rPr>
                <w:b/>
                <w:szCs w:val="24"/>
                <w:lang w:val="ru-RU"/>
              </w:rPr>
              <w:t>2</w:t>
            </w:r>
            <w:r w:rsidR="0074366D">
              <w:rPr>
                <w:b/>
                <w:szCs w:val="24"/>
                <w:lang w:val="en-US"/>
              </w:rPr>
              <w:t>.</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right"/>
              <w:rPr>
                <w:b/>
                <w:szCs w:val="24"/>
                <w:lang w:val="en-US"/>
              </w:rPr>
            </w:pPr>
            <w:r>
              <w:rPr>
                <w:b/>
                <w:szCs w:val="24"/>
                <w:lang w:val="en-US"/>
              </w:rPr>
              <w:t>Iš viso (Eur):</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center"/>
              <w:rPr>
                <w:szCs w:val="24"/>
                <w:lang w:val="en-US"/>
              </w:rPr>
            </w:pPr>
          </w:p>
        </w:tc>
      </w:tr>
    </w:tbl>
    <w:p w:rsidR="006F7664" w:rsidRDefault="006F7664">
      <w:pPr>
        <w:jc w:val="both"/>
        <w:rPr>
          <w:rFonts w:eastAsia="Calibri"/>
          <w:b/>
          <w:color w:val="000000"/>
          <w:szCs w:val="24"/>
        </w:rPr>
        <w:sectPr w:rsidR="006F7664" w:rsidSect="0036514D">
          <w:pgSz w:w="16840" w:h="11907" w:orient="landscape"/>
          <w:pgMar w:top="1701" w:right="1247" w:bottom="567" w:left="1134" w:header="567" w:footer="567" w:gutter="0"/>
          <w:cols w:space="1296"/>
          <w:titlePg/>
          <w:docGrid w:linePitch="326"/>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0D2C3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lastRenderedPageBreak/>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rPr>
                <w:b/>
                <w:szCs w:val="24"/>
                <w:lang w:val="en-US"/>
              </w:rPr>
            </w:pPr>
            <w:r>
              <w:rPr>
                <w:b/>
                <w:szCs w:val="24"/>
                <w:lang w:val="en-US"/>
              </w:rPr>
              <w:t>VIETOS PROJEKTO PASIEKIMŲ RODIKLIAI</w:t>
            </w:r>
          </w:p>
          <w:p w:rsidR="000D2C30" w:rsidRDefault="008772BB">
            <w:pPr>
              <w:spacing w:line="256" w:lineRule="auto"/>
              <w:rPr>
                <w:i/>
                <w:szCs w:val="24"/>
                <w:lang w:val="en-US"/>
              </w:rPr>
            </w:pPr>
            <w:r>
              <w:rPr>
                <w:i/>
                <w:szCs w:val="24"/>
                <w:lang w:val="en-US"/>
              </w:rPr>
              <w:t>Pildyti tik tas eilutes, kurios yra aktualios pagal vietos projekto pobūdį ir turinį.</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Pasiekimo reikšmė</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6F7664">
            <w:pPr>
              <w:spacing w:line="256" w:lineRule="auto"/>
              <w:rPr>
                <w:szCs w:val="24"/>
                <w:lang w:val="en-US"/>
              </w:rPr>
            </w:pPr>
            <w:r>
              <w:rPr>
                <w:szCs w:val="24"/>
                <w:lang w:val="en-US"/>
              </w:rPr>
              <w:t>6.</w:t>
            </w:r>
            <w:r>
              <w:rPr>
                <w:szCs w:val="24"/>
                <w:lang w:val="ru-RU"/>
              </w:rPr>
              <w:t>1</w:t>
            </w:r>
            <w:r w:rsidR="008772BB">
              <w:rPr>
                <w:szCs w:val="24"/>
                <w:lang w:val="en-US"/>
              </w:rPr>
              <w:t>.</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96025B" w:rsidP="0096025B">
            <w:pPr>
              <w:spacing w:line="256" w:lineRule="auto"/>
              <w:jc w:val="both"/>
              <w:rPr>
                <w:szCs w:val="24"/>
                <w:lang w:val="en-US"/>
              </w:rPr>
            </w:pPr>
            <w:r>
              <w:rPr>
                <w:szCs w:val="24"/>
                <w:lang w:val="en-US"/>
              </w:rPr>
              <w:t>Bendras rengini</w:t>
            </w:r>
            <w:r>
              <w:rPr>
                <w:szCs w:val="24"/>
              </w:rPr>
              <w:t>ų</w:t>
            </w:r>
            <w:r w:rsidR="008772BB">
              <w:rPr>
                <w:szCs w:val="24"/>
                <w:lang w:val="en-US"/>
              </w:rPr>
              <w:t xml:space="preserve"> skaičius</w:t>
            </w:r>
            <w:r w:rsidR="002E17C3">
              <w:rPr>
                <w:szCs w:val="24"/>
                <w:lang w:val="en-US"/>
              </w:rPr>
              <w:t xml:space="preserve"> (vnt.) ir dalyvių skaičius (asm</w:t>
            </w:r>
            <w:r w:rsidR="008772BB">
              <w:rPr>
                <w:szCs w:val="24"/>
                <w:lang w:val="en-US"/>
              </w:rPr>
              <w:t>.):</w:t>
            </w:r>
          </w:p>
        </w:tc>
        <w:tc>
          <w:tcPr>
            <w:tcW w:w="1793" w:type="dxa"/>
            <w:tcBorders>
              <w:top w:val="single" w:sz="4" w:space="0" w:color="auto"/>
              <w:left w:val="single" w:sz="4" w:space="0" w:color="auto"/>
              <w:bottom w:val="single" w:sz="4" w:space="0" w:color="auto"/>
              <w:right w:val="single" w:sz="4" w:space="0" w:color="auto"/>
            </w:tcBorders>
            <w:vAlign w:val="center"/>
            <w:hideMark/>
          </w:tcPr>
          <w:p w:rsidR="000D2C30" w:rsidRDefault="008772BB" w:rsidP="002E17C3">
            <w:pPr>
              <w:spacing w:line="256" w:lineRule="auto"/>
              <w:jc w:val="right"/>
              <w:rPr>
                <w:szCs w:val="24"/>
                <w:lang w:val="en-US"/>
              </w:rPr>
            </w:pPr>
            <w:r>
              <w:rPr>
                <w:szCs w:val="24"/>
                <w:lang w:val="en-US"/>
              </w:rPr>
              <w:t xml:space="preserve">&lt;...&gt; </w:t>
            </w:r>
            <w:r w:rsidR="002E17C3">
              <w:rPr>
                <w:szCs w:val="24"/>
                <w:lang w:val="en-US"/>
              </w:rPr>
              <w:t xml:space="preserve">renginiai   </w:t>
            </w:r>
            <w:r>
              <w:rPr>
                <w:szCs w:val="24"/>
                <w:lang w:val="en-US"/>
              </w:rPr>
              <w:t xml:space="preserve"> </w:t>
            </w:r>
          </w:p>
        </w:tc>
        <w:tc>
          <w:tcPr>
            <w:tcW w:w="160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right"/>
              <w:rPr>
                <w:szCs w:val="24"/>
                <w:lang w:val="en-US"/>
              </w:rPr>
            </w:pPr>
            <w:r>
              <w:rPr>
                <w:szCs w:val="24"/>
                <w:lang w:val="en-US"/>
              </w:rPr>
              <w:t>&lt;...&gt; dalyviai</w:t>
            </w:r>
          </w:p>
        </w:tc>
      </w:tr>
      <w:tr w:rsidR="00A67FFA" w:rsidTr="00F87F32">
        <w:tc>
          <w:tcPr>
            <w:tcW w:w="846" w:type="dxa"/>
            <w:tcBorders>
              <w:top w:val="single" w:sz="4" w:space="0" w:color="auto"/>
              <w:left w:val="single" w:sz="4" w:space="0" w:color="auto"/>
              <w:bottom w:val="single" w:sz="4" w:space="0" w:color="auto"/>
              <w:right w:val="single" w:sz="4" w:space="0" w:color="auto"/>
            </w:tcBorders>
            <w:hideMark/>
          </w:tcPr>
          <w:p w:rsidR="00A67FFA" w:rsidRDefault="00A67FFA">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A67FFA" w:rsidRPr="00A67FFA" w:rsidRDefault="0096025B">
            <w:pPr>
              <w:spacing w:line="256" w:lineRule="auto"/>
              <w:jc w:val="both"/>
              <w:rPr>
                <w:szCs w:val="24"/>
                <w:lang w:val="en-US"/>
              </w:rPr>
            </w:pPr>
            <w:r>
              <w:rPr>
                <w:sz w:val="22"/>
              </w:rPr>
              <w:t>R</w:t>
            </w:r>
            <w:r w:rsidR="00A67FFA" w:rsidRPr="00A67FFA">
              <w:rPr>
                <w:sz w:val="22"/>
              </w:rPr>
              <w:t>enginių unikalių dalyvių skaičius</w:t>
            </w:r>
            <w:r w:rsidR="00A67FFA" w:rsidRPr="00A67FFA">
              <w:rPr>
                <w:szCs w:val="24"/>
                <w:lang w:val="en-US"/>
              </w:rPr>
              <w:t xml:space="preserve">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A67FFA" w:rsidRDefault="00A67FFA" w:rsidP="00A67FFA">
            <w:pPr>
              <w:spacing w:line="256" w:lineRule="auto"/>
              <w:jc w:val="center"/>
              <w:rPr>
                <w:szCs w:val="24"/>
                <w:lang w:val="en-US"/>
              </w:rPr>
            </w:pPr>
            <w:r>
              <w:rPr>
                <w:szCs w:val="24"/>
                <w:lang w:val="en-US"/>
              </w:rPr>
              <w:t>&lt;...&gt; dalyviai</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A67FFA">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2E17C3" w:rsidP="002E17C3">
            <w:pPr>
              <w:spacing w:line="256" w:lineRule="auto"/>
              <w:jc w:val="both"/>
              <w:rPr>
                <w:sz w:val="22"/>
              </w:rPr>
            </w:pPr>
            <w:r>
              <w:rPr>
                <w:sz w:val="22"/>
              </w:rPr>
              <w:t>Tautinio paveldo sertifikatą turinčių a</w:t>
            </w:r>
            <w:r w:rsidR="0096025B">
              <w:rPr>
                <w:sz w:val="22"/>
              </w:rPr>
              <w:t xml:space="preserve">matininkų, su kuriais bendradarbiaujant įgyvendinamas vietos projektas, </w:t>
            </w:r>
            <w:r>
              <w:rPr>
                <w:sz w:val="22"/>
              </w:rPr>
              <w:t>skaičius (asm</w:t>
            </w:r>
            <w:r w:rsidR="00A67FFA" w:rsidRPr="00A67FFA">
              <w:rPr>
                <w:sz w:val="22"/>
              </w:rPr>
              <w:t>)</w:t>
            </w:r>
            <w:r w:rsidR="00A67FFA" w:rsidRPr="00A67FFA">
              <w:rPr>
                <w:sz w:val="22"/>
                <w:szCs w:val="22"/>
              </w:rPr>
              <w:t xml:space="preserve">. </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A67FFA" w:rsidRDefault="00A67FFA" w:rsidP="002E17C3">
            <w:pPr>
              <w:spacing w:line="256" w:lineRule="auto"/>
              <w:jc w:val="center"/>
              <w:rPr>
                <w:szCs w:val="24"/>
                <w:lang w:val="en-US"/>
              </w:rPr>
            </w:pPr>
            <w:r>
              <w:rPr>
                <w:szCs w:val="24"/>
                <w:lang w:val="en-US"/>
              </w:rPr>
              <w:t xml:space="preserve">&lt;…&gt; </w:t>
            </w:r>
            <w:r w:rsidR="0096025B">
              <w:rPr>
                <w:szCs w:val="24"/>
                <w:lang w:val="en-US"/>
              </w:rPr>
              <w:t>amatininkai</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A67FFA">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A67FFA">
            <w:pPr>
              <w:spacing w:line="256" w:lineRule="auto"/>
              <w:jc w:val="both"/>
              <w:rPr>
                <w:sz w:val="22"/>
              </w:rPr>
            </w:pPr>
            <w:r w:rsidRPr="00A67FFA">
              <w:rPr>
                <w:sz w:val="22"/>
              </w:rPr>
              <w:t xml:space="preserve">Mokymų renginiuose dalyvaujančių jaunų žmonių </w:t>
            </w:r>
            <w:r w:rsidR="002E17C3">
              <w:rPr>
                <w:sz w:val="22"/>
              </w:rPr>
              <w:t>nuo 14 iki 29 metų skaičius (asm</w:t>
            </w:r>
            <w:r w:rsidRPr="00A67FFA">
              <w:rPr>
                <w:sz w:val="22"/>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A67FFA" w:rsidRDefault="00A67FFA" w:rsidP="00A67FFA">
            <w:pPr>
              <w:spacing w:line="256" w:lineRule="auto"/>
              <w:jc w:val="center"/>
              <w:rPr>
                <w:szCs w:val="24"/>
                <w:lang w:val="en-US"/>
              </w:rPr>
            </w:pPr>
            <w:r>
              <w:rPr>
                <w:szCs w:val="24"/>
                <w:lang w:val="en-US"/>
              </w:rPr>
              <w:t>&lt;…&gt; jauni žmonės</w:t>
            </w:r>
          </w:p>
        </w:tc>
      </w:tr>
      <w:tr w:rsidR="002E17C3" w:rsidTr="00F87F32">
        <w:tc>
          <w:tcPr>
            <w:tcW w:w="846" w:type="dxa"/>
            <w:tcBorders>
              <w:top w:val="single" w:sz="4" w:space="0" w:color="auto"/>
              <w:left w:val="single" w:sz="4" w:space="0" w:color="auto"/>
              <w:bottom w:val="single" w:sz="4" w:space="0" w:color="auto"/>
              <w:right w:val="single" w:sz="4" w:space="0" w:color="auto"/>
            </w:tcBorders>
          </w:tcPr>
          <w:p w:rsidR="002E17C3" w:rsidRPr="002E17C3" w:rsidRDefault="002E17C3">
            <w:pPr>
              <w:spacing w:line="256" w:lineRule="auto"/>
              <w:rPr>
                <w:szCs w:val="24"/>
                <w:lang w:val="en-US"/>
              </w:rPr>
            </w:pPr>
            <w:r>
              <w:rPr>
                <w:szCs w:val="24"/>
                <w:lang w:val="ru-RU"/>
              </w:rPr>
              <w:t>6.</w:t>
            </w:r>
            <w:r>
              <w:rPr>
                <w:szCs w:val="24"/>
                <w:lang w:val="en-US"/>
              </w:rPr>
              <w:t>n.</w:t>
            </w:r>
          </w:p>
        </w:tc>
        <w:tc>
          <w:tcPr>
            <w:tcW w:w="5391" w:type="dxa"/>
            <w:tcBorders>
              <w:top w:val="single" w:sz="4" w:space="0" w:color="auto"/>
              <w:left w:val="single" w:sz="4" w:space="0" w:color="auto"/>
              <w:bottom w:val="single" w:sz="4" w:space="0" w:color="auto"/>
              <w:right w:val="single" w:sz="4" w:space="0" w:color="auto"/>
            </w:tcBorders>
          </w:tcPr>
          <w:p w:rsidR="002E17C3" w:rsidRPr="00A67FFA" w:rsidRDefault="002E17C3">
            <w:pPr>
              <w:spacing w:line="256" w:lineRule="auto"/>
              <w:jc w:val="both"/>
              <w:rPr>
                <w:sz w:val="22"/>
              </w:rPr>
            </w:pP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2E17C3" w:rsidRDefault="002E17C3" w:rsidP="00A67FFA">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sidRPr="00B7755E">
              <w:rPr>
                <w:b/>
                <w:szCs w:val="24"/>
                <w:lang w:val="en-US"/>
              </w:rPr>
              <w:t>VIETOS PROJEKTO ATITIKTIS HORIZONTALIOSIOMS ES POLITIKOS SRITIMS</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Pagrindimas</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Darniam vystymuisi, įskaitant aplinkosaugą ir klimato kaitos mažinimo veiksmus: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Moterų ir vyrų lygioms galimybėms: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VYKDYTOJO ĮSIPAREIGOJIMAI</w:t>
            </w:r>
          </w:p>
        </w:tc>
      </w:tr>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Bendrieji įsipareigojimai:</w:t>
            </w:r>
          </w:p>
          <w:p w:rsidR="000D2C30" w:rsidRDefault="008772BB">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D0903" w:rsidTr="009D0903">
        <w:tc>
          <w:tcPr>
            <w:tcW w:w="847" w:type="dxa"/>
            <w:tcBorders>
              <w:top w:val="single" w:sz="4" w:space="0" w:color="auto"/>
              <w:left w:val="single" w:sz="4" w:space="0" w:color="auto"/>
              <w:bottom w:val="single" w:sz="4" w:space="0" w:color="auto"/>
              <w:right w:val="single" w:sz="4" w:space="0" w:color="auto"/>
            </w:tcBorders>
            <w:shd w:val="clear" w:color="auto" w:fill="auto"/>
          </w:tcPr>
          <w:p w:rsidR="009D0903" w:rsidRPr="00893ADA" w:rsidRDefault="00893ADA" w:rsidP="009D0903">
            <w:pPr>
              <w:spacing w:line="256" w:lineRule="auto"/>
              <w:rPr>
                <w:b/>
                <w:szCs w:val="24"/>
                <w:lang w:val="en-US"/>
              </w:rPr>
            </w:pPr>
            <w:r w:rsidRPr="00893ADA">
              <w:rPr>
                <w:szCs w:val="24"/>
                <w:lang w:val="ru-RU"/>
              </w:rPr>
              <w:t>8.1.1</w:t>
            </w:r>
            <w:r w:rsidRPr="00893ADA">
              <w:rPr>
                <w:b/>
                <w:i/>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9D0903" w:rsidRDefault="009D0903" w:rsidP="009D0903">
            <w:pPr>
              <w:spacing w:line="256" w:lineRule="auto"/>
              <w:jc w:val="both"/>
              <w:rPr>
                <w:b/>
                <w:szCs w:val="24"/>
                <w:lang w:val="en-US"/>
              </w:rPr>
            </w:pPr>
            <w:r w:rsidRPr="00A2037B">
              <w:rPr>
                <w:lang w:val="en-US"/>
              </w:rPr>
              <w:t>N</w:t>
            </w:r>
            <w:r w:rsidRPr="00A2037B">
              <w:t xml:space="preserve">epakeisti veiklos pobūdžio, tikslų ar įgyvendinimo sąlygų, kai tokie veiksmai pakenkia pradiniams vietos projekto tikslams. </w:t>
            </w:r>
            <w:r w:rsidR="00CC01EE" w:rsidRPr="006650D2">
              <w:rPr>
                <w:szCs w:val="24"/>
              </w:rPr>
              <w:t xml:space="preserve">Planuojant daryti bet kokius Vietos projektų administravimo taisyklių 35.3 papunktyje minimų vietos projektų pakeitimus, iki vietos projekto pakeitimų pradžios apie tai informuoti </w:t>
            </w:r>
            <w:r w:rsidR="00CC01EE">
              <w:rPr>
                <w:szCs w:val="24"/>
              </w:rPr>
              <w:t>IR</w:t>
            </w:r>
            <w:r w:rsidR="00CC01EE" w:rsidRPr="006650D2">
              <w:rPr>
                <w:szCs w:val="24"/>
              </w:rPr>
              <w:t>VVG ir Agentūrą.</w:t>
            </w:r>
          </w:p>
        </w:tc>
      </w:tr>
      <w:tr w:rsidR="000D2C30" w:rsidTr="00703FE2">
        <w:tc>
          <w:tcPr>
            <w:tcW w:w="847" w:type="dxa"/>
            <w:tcBorders>
              <w:top w:val="single" w:sz="4" w:space="0" w:color="auto"/>
              <w:left w:val="single" w:sz="4" w:space="0" w:color="auto"/>
              <w:bottom w:val="single" w:sz="4" w:space="0" w:color="auto"/>
              <w:right w:val="single" w:sz="4" w:space="0" w:color="auto"/>
            </w:tcBorders>
            <w:hideMark/>
          </w:tcPr>
          <w:p w:rsidR="000D2C30" w:rsidRPr="00893ADA" w:rsidRDefault="009D0903">
            <w:pPr>
              <w:spacing w:line="256" w:lineRule="auto"/>
              <w:rPr>
                <w:szCs w:val="24"/>
                <w:lang w:val="en-US"/>
              </w:rPr>
            </w:pPr>
            <w:r>
              <w:rPr>
                <w:szCs w:val="24"/>
                <w:lang w:val="en-US"/>
              </w:rPr>
              <w:t>8.1.</w:t>
            </w:r>
            <w:r>
              <w:rPr>
                <w:szCs w:val="24"/>
                <w:lang w:val="ru-RU"/>
              </w:rPr>
              <w:t>2</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D2C30" w:rsidRDefault="00F87F32" w:rsidP="006F48FC">
            <w:pPr>
              <w:spacing w:line="256" w:lineRule="auto"/>
              <w:jc w:val="both"/>
              <w:rPr>
                <w:szCs w:val="24"/>
                <w:lang w:val="en-US"/>
              </w:rPr>
            </w:pPr>
            <w:r>
              <w:t xml:space="preserve">Viešinti gautą paramą </w:t>
            </w:r>
            <w:r w:rsidRPr="009F6EBA">
              <w:rPr>
                <w:sz w:val="22"/>
                <w:szCs w:val="22"/>
              </w:rPr>
              <w:t>Vietos projektų administra</w:t>
            </w:r>
            <w:r>
              <w:rPr>
                <w:sz w:val="22"/>
                <w:szCs w:val="22"/>
              </w:rPr>
              <w:t>vimo taisyklių</w:t>
            </w:r>
            <w:r w:rsidR="006F48FC">
              <w:rPr>
                <w:sz w:val="22"/>
                <w:szCs w:val="22"/>
              </w:rPr>
              <w:t xml:space="preserve"> </w:t>
            </w:r>
            <w:r w:rsidR="006F48FC">
              <w:t>155–160</w:t>
            </w:r>
            <w:r>
              <w:t xml:space="preserve"> punktų nustatyta tvarka.</w:t>
            </w:r>
          </w:p>
        </w:tc>
      </w:tr>
      <w:tr w:rsidR="00893ADA" w:rsidTr="00703FE2">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t>8.1.3.</w:t>
            </w:r>
          </w:p>
        </w:tc>
        <w:tc>
          <w:tcPr>
            <w:tcW w:w="8790" w:type="dxa"/>
            <w:tcBorders>
              <w:top w:val="single" w:sz="4" w:space="0" w:color="auto"/>
              <w:left w:val="single" w:sz="4" w:space="0" w:color="auto"/>
              <w:bottom w:val="single" w:sz="4" w:space="0" w:color="auto"/>
              <w:right w:val="single" w:sz="4" w:space="0" w:color="auto"/>
            </w:tcBorders>
          </w:tcPr>
          <w:p w:rsidR="00893ADA" w:rsidRDefault="004B6469" w:rsidP="00F87F32">
            <w:pPr>
              <w:spacing w:line="256" w:lineRule="auto"/>
              <w:jc w:val="both"/>
            </w:pPr>
            <w:r w:rsidRPr="002C1834">
              <w:t>Įvykus įvykiui, kurio metu sunaikinamas vietos projekto lėšomis įsigytas ar sukurtas turtas, vietos projekto vykdytojas įsipareigoja atkurti turtą ne mažesne negu atkuriamąja turto verte ir ne blogesnių techninių parametrų.</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lastRenderedPageBreak/>
              <w:t>8.1.4.</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Su vietos projektu susijusių finansinių operacijų įrašus atskirti nuo kitų vietos projekto vykdytojo vykdomų finansinių operacijų.</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t>8.1.5.</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893ADA">
            <w:pPr>
              <w:spacing w:line="256" w:lineRule="auto"/>
              <w:rPr>
                <w:szCs w:val="24"/>
                <w:lang w:val="en-US"/>
              </w:rPr>
            </w:pPr>
            <w:r>
              <w:rPr>
                <w:szCs w:val="24"/>
                <w:lang w:val="en-US"/>
              </w:rPr>
              <w:t>8.1.6.</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893ADA">
            <w:pPr>
              <w:spacing w:line="256" w:lineRule="auto"/>
              <w:rPr>
                <w:szCs w:val="24"/>
                <w:lang w:val="en-US"/>
              </w:rPr>
            </w:pPr>
            <w:r>
              <w:rPr>
                <w:szCs w:val="24"/>
                <w:lang w:val="en-US"/>
              </w:rPr>
              <w:t>8.1.7.</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Teikti VPS vykdytojai ir (arba) Agentūrai visą informaciją ir duomenis, susijusius su vietos projekto įgyvendinimu, reikalingus vietos projekto įgyvendinimo valdymui, stebėsenai ir vertinimui atlikti.</w:t>
            </w:r>
          </w:p>
        </w:tc>
      </w:tr>
    </w:tbl>
    <w:p w:rsidR="000D2C30" w:rsidRDefault="000D2C30">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5"/>
        <w:gridCol w:w="8143"/>
      </w:tblGrid>
      <w:tr w:rsidR="00400157" w:rsidTr="00400157">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00157" w:rsidRDefault="00400157" w:rsidP="00F2581A">
            <w:pPr>
              <w:jc w:val="center"/>
              <w:rPr>
                <w:b/>
                <w:sz w:val="22"/>
                <w:szCs w:val="22"/>
                <w:lang w:val="en-US"/>
              </w:rPr>
            </w:pPr>
            <w:r>
              <w:rPr>
                <w:b/>
                <w:sz w:val="22"/>
                <w:szCs w:val="22"/>
                <w:lang w:val="en-US"/>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00157" w:rsidRDefault="00400157" w:rsidP="00F2581A">
            <w:pPr>
              <w:jc w:val="both"/>
              <w:rPr>
                <w:b/>
                <w:sz w:val="22"/>
                <w:szCs w:val="22"/>
                <w:lang w:val="en-US"/>
              </w:rPr>
            </w:pPr>
            <w:r>
              <w:rPr>
                <w:b/>
                <w:sz w:val="22"/>
                <w:szCs w:val="22"/>
                <w:lang w:val="en-US"/>
              </w:rPr>
              <w:t>VIETOS PROJEKTUI ĮGYVENDINTI PASIRINKTAS IŠLAIDŲ MOKĖJIMO BŪDAS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II</w:t>
            </w:r>
          </w:p>
        </w:tc>
      </w:tr>
      <w:tr w:rsidR="00400157" w:rsidTr="00400157">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0157" w:rsidRDefault="00400157" w:rsidP="00F2581A">
            <w:pPr>
              <w:jc w:val="center"/>
              <w:rPr>
                <w:b/>
                <w:sz w:val="22"/>
                <w:szCs w:val="22"/>
                <w:lang w:val="en-US"/>
              </w:rPr>
            </w:pPr>
            <w:r>
              <w:rPr>
                <w:b/>
                <w:sz w:val="22"/>
                <w:szCs w:val="22"/>
                <w:lang w:val="en-US"/>
              </w:rPr>
              <w:t>Eil. Nr.</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0157" w:rsidRDefault="00400157" w:rsidP="00F2581A">
            <w:pPr>
              <w:rPr>
                <w:b/>
                <w:sz w:val="22"/>
                <w:szCs w:val="22"/>
                <w:lang w:val="en-US"/>
              </w:rPr>
            </w:pPr>
            <w:r>
              <w:rPr>
                <w:b/>
                <w:sz w:val="22"/>
                <w:szCs w:val="22"/>
                <w:lang w:val="en-US"/>
              </w:rPr>
              <w:t xml:space="preserve">Išlaidų mokėjimo būdas </w:t>
            </w:r>
          </w:p>
          <w:p w:rsidR="00400157" w:rsidRDefault="00400157" w:rsidP="00F2581A">
            <w:pPr>
              <w:jc w:val="both"/>
              <w:rPr>
                <w:i/>
                <w:sz w:val="22"/>
                <w:szCs w:val="22"/>
                <w:lang w:val="en-US"/>
              </w:rPr>
            </w:pPr>
            <w:r>
              <w:rPr>
                <w:i/>
                <w:sz w:val="22"/>
                <w:szCs w:val="22"/>
                <w:lang w:val="en-US"/>
              </w:rPr>
              <w:t>Turi būti nurodytas vienas paramos lėšų išmokėjimo būdas, pagal kurį bus įgyvendinamas vietos projektas.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9.1.</w:t>
            </w:r>
          </w:p>
        </w:tc>
        <w:tc>
          <w:tcPr>
            <w:tcW w:w="645"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both"/>
              <w:rPr>
                <w:sz w:val="22"/>
                <w:szCs w:val="22"/>
                <w:lang w:val="en-US"/>
              </w:rPr>
            </w:pPr>
            <w:r>
              <w:rPr>
                <w:sz w:val="22"/>
                <w:szCs w:val="22"/>
                <w:lang w:val="en-US"/>
              </w:rPr>
              <w:t>Išlaidų kompensavimo</w:t>
            </w:r>
          </w:p>
        </w:tc>
      </w:tr>
      <w:tr w:rsidR="00400157" w:rsidTr="00400157">
        <w:tc>
          <w:tcPr>
            <w:tcW w:w="851" w:type="dxa"/>
            <w:tcBorders>
              <w:top w:val="single" w:sz="4" w:space="0" w:color="auto"/>
              <w:left w:val="single" w:sz="4" w:space="0" w:color="auto"/>
              <w:bottom w:val="single" w:sz="4" w:space="0" w:color="auto"/>
              <w:right w:val="single" w:sz="4" w:space="0" w:color="auto"/>
            </w:tcBorders>
          </w:tcPr>
          <w:p w:rsidR="00400157" w:rsidRDefault="00400157" w:rsidP="00400157">
            <w:pPr>
              <w:jc w:val="center"/>
              <w:rPr>
                <w:sz w:val="22"/>
                <w:szCs w:val="22"/>
                <w:lang w:val="en-US"/>
              </w:rPr>
            </w:pPr>
            <w:r>
              <w:rPr>
                <w:sz w:val="22"/>
                <w:szCs w:val="22"/>
                <w:lang w:val="en-US"/>
              </w:rPr>
              <w:t>9.2.</w:t>
            </w:r>
          </w:p>
        </w:tc>
        <w:tc>
          <w:tcPr>
            <w:tcW w:w="645" w:type="dxa"/>
            <w:tcBorders>
              <w:top w:val="single" w:sz="4" w:space="0" w:color="auto"/>
              <w:left w:val="single" w:sz="4" w:space="0" w:color="auto"/>
              <w:bottom w:val="single" w:sz="4" w:space="0" w:color="auto"/>
              <w:right w:val="single" w:sz="4" w:space="0" w:color="auto"/>
            </w:tcBorders>
          </w:tcPr>
          <w:p w:rsidR="00400157" w:rsidRDefault="00F604A4"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400157" w:rsidRDefault="00400157" w:rsidP="00F2581A">
            <w:pPr>
              <w:jc w:val="both"/>
              <w:rPr>
                <w:sz w:val="22"/>
                <w:szCs w:val="22"/>
                <w:lang w:val="en-US"/>
              </w:rPr>
            </w:pPr>
            <w:r>
              <w:rPr>
                <w:sz w:val="22"/>
                <w:szCs w:val="22"/>
              </w:rPr>
              <w:t>Išlaidų kompensavimo su avanso mokėjimu, kai avansas nėra EK tinkamos deklaruoti išlaidos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9.3.</w:t>
            </w:r>
          </w:p>
        </w:tc>
        <w:tc>
          <w:tcPr>
            <w:tcW w:w="645"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both"/>
              <w:rPr>
                <w:sz w:val="22"/>
                <w:szCs w:val="22"/>
                <w:lang w:val="en-US"/>
              </w:rPr>
            </w:pPr>
            <w:r w:rsidRPr="003D1947">
              <w:rPr>
                <w:sz w:val="22"/>
                <w:szCs w:val="22"/>
                <w:lang w:val="en-US"/>
              </w:rPr>
              <w:t>Sąskaitų apmokėjimo</w:t>
            </w:r>
          </w:p>
        </w:tc>
      </w:tr>
    </w:tbl>
    <w:p w:rsidR="00400157" w:rsidRDefault="00400157">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3"/>
        <w:gridCol w:w="1764"/>
        <w:gridCol w:w="1984"/>
        <w:gridCol w:w="1985"/>
        <w:gridCol w:w="1984"/>
      </w:tblGrid>
      <w:tr w:rsidR="00F604A4" w:rsidTr="00F604A4">
        <w:tc>
          <w:tcPr>
            <w:tcW w:w="7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04A4" w:rsidRDefault="00F604A4" w:rsidP="00F2581A">
            <w:pPr>
              <w:jc w:val="center"/>
              <w:rPr>
                <w:b/>
                <w:sz w:val="22"/>
                <w:szCs w:val="22"/>
                <w:lang w:val="en-US"/>
              </w:rPr>
            </w:pPr>
            <w:r>
              <w:rPr>
                <w:b/>
                <w:sz w:val="22"/>
                <w:szCs w:val="22"/>
                <w:lang w:val="en-US"/>
              </w:rPr>
              <w:t>10.</w:t>
            </w:r>
          </w:p>
        </w:tc>
        <w:tc>
          <w:tcPr>
            <w:tcW w:w="885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04A4" w:rsidRDefault="00F604A4" w:rsidP="00F2581A">
            <w:pPr>
              <w:jc w:val="both"/>
              <w:rPr>
                <w:b/>
                <w:sz w:val="22"/>
                <w:szCs w:val="22"/>
                <w:lang w:val="en-US"/>
              </w:rPr>
            </w:pPr>
            <w:r w:rsidRPr="005C3D28">
              <w:rPr>
                <w:b/>
                <w:sz w:val="22"/>
                <w:szCs w:val="22"/>
                <w:lang w:val="en-US"/>
              </w:rPr>
              <w:t>MOKĖJIMO PRAŠYMŲ TEIKIMO INFORMACIJA</w:t>
            </w:r>
          </w:p>
          <w:p w:rsidR="00F604A4" w:rsidRPr="00C3797A" w:rsidRDefault="00F604A4" w:rsidP="00F2581A">
            <w:pPr>
              <w:jc w:val="both"/>
              <w:rPr>
                <w:b/>
                <w:sz w:val="22"/>
                <w:szCs w:val="22"/>
                <w:lang w:val="en-US"/>
              </w:rPr>
            </w:pPr>
            <w:r>
              <w:rPr>
                <w:i/>
                <w:iCs/>
                <w:sz w:val="22"/>
                <w:szCs w:val="22"/>
              </w:rPr>
              <w:t>Jeigu 9 dalyje pasirenkamas kompensavimo su avanso mokėjimu, kai avansas nėra EK tinkamos deklaruoti išlaidos, būdas, informacija apie avanso mokėjimą nepildoma.</w:t>
            </w: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hideMark/>
          </w:tcPr>
          <w:p w:rsidR="00F604A4" w:rsidRPr="005C3D28" w:rsidRDefault="00F604A4" w:rsidP="00F2581A">
            <w:pPr>
              <w:jc w:val="center"/>
              <w:rPr>
                <w:b/>
                <w:sz w:val="22"/>
                <w:szCs w:val="22"/>
                <w:lang w:val="ru-RU"/>
              </w:rPr>
            </w:pPr>
            <w:r>
              <w:rPr>
                <w:b/>
                <w:sz w:val="22"/>
                <w:szCs w:val="22"/>
                <w:lang w:val="en-US"/>
              </w:rPr>
              <w:t>VI</w:t>
            </w:r>
          </w:p>
        </w:tc>
      </w:tr>
      <w:tr w:rsidR="00152A79" w:rsidTr="00F2581A">
        <w:trPr>
          <w:trHeight w:val="1399"/>
        </w:trPr>
        <w:tc>
          <w:tcPr>
            <w:tcW w:w="789"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Eil. Nr.</w:t>
            </w:r>
          </w:p>
        </w:tc>
        <w:tc>
          <w:tcPr>
            <w:tcW w:w="1133"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prašyme deklaruojamų tinkamų finansuoti išlaidų suma, Eur (su PVM)</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152A79">
            <w:pPr>
              <w:jc w:val="center"/>
              <w:rPr>
                <w:sz w:val="22"/>
                <w:szCs w:val="22"/>
                <w:lang w:val="en-US"/>
              </w:rPr>
            </w:pPr>
            <w:r>
              <w:rPr>
                <w:sz w:val="22"/>
                <w:szCs w:val="22"/>
                <w:lang w:val="en-US"/>
              </w:rPr>
              <w:t xml:space="preserve">Prašoma išmokėti paramos suma, su PVM, Eur□ </w:t>
            </w: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bl>
    <w:p w:rsidR="00400157" w:rsidRDefault="00400157">
      <w:pPr>
        <w:jc w:val="center"/>
        <w:rPr>
          <w:szCs w:val="24"/>
        </w:rPr>
      </w:pPr>
    </w:p>
    <w:p w:rsidR="00F604A4" w:rsidRDefault="00F604A4">
      <w:pPr>
        <w:jc w:val="center"/>
        <w:rPr>
          <w:szCs w:val="24"/>
        </w:rPr>
      </w:pPr>
    </w:p>
    <w:p w:rsidR="00F2581A" w:rsidRDefault="00F2581A">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152A79">
            <w:pPr>
              <w:spacing w:line="256" w:lineRule="auto"/>
              <w:jc w:val="center"/>
              <w:rPr>
                <w:b/>
                <w:szCs w:val="24"/>
                <w:lang w:val="en-US"/>
              </w:rPr>
            </w:pPr>
            <w:r>
              <w:rPr>
                <w:b/>
                <w:szCs w:val="24"/>
                <w:lang w:val="en-US"/>
              </w:rPr>
              <w:t>11</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PRIDEDAMI DOKUMENTAI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IV</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152A79" w:rsidP="00152A79">
            <w:pPr>
              <w:spacing w:line="256" w:lineRule="auto"/>
              <w:jc w:val="center"/>
              <w:rPr>
                <w:i/>
                <w:szCs w:val="24"/>
                <w:lang w:val="en-US"/>
              </w:rPr>
            </w:pPr>
            <w:r>
              <w:rPr>
                <w:b/>
                <w:bCs/>
                <w:sz w:val="22"/>
                <w:szCs w:val="22"/>
              </w:rPr>
              <w:t xml:space="preserve">Nuoroda į vietos projekto paraiškos 4 ir 5 lentelės eilutę arba Vietos projektų finansavimo sąlygų aprašo punktą, dėl kurio </w:t>
            </w:r>
            <w:r>
              <w:rPr>
                <w:b/>
                <w:bCs/>
                <w:sz w:val="22"/>
                <w:szCs w:val="22"/>
              </w:rPr>
              <w:lastRenderedPageBreak/>
              <w:t>grindžiama atitiktis</w:t>
            </w: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lastRenderedPageBreak/>
              <w:t>11.</w:t>
            </w:r>
            <w:r w:rsidR="00914C36">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w:t>
            </w:r>
            <w:r w:rsidR="00914C36">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11.3.</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152A79">
            <w:pPr>
              <w:spacing w:line="256" w:lineRule="auto"/>
              <w:jc w:val="both"/>
              <w:rPr>
                <w:szCs w:val="24"/>
                <w:lang w:val="en-US"/>
              </w:rPr>
            </w:pPr>
            <w:r>
              <w:rPr>
                <w:sz w:val="22"/>
                <w:szCs w:val="22"/>
              </w:rPr>
              <w:t>&lt;...&gt;</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szCs w:val="24"/>
                <w:lang w:val="en-US"/>
              </w:rPr>
            </w:pPr>
            <w:r>
              <w:rPr>
                <w:szCs w:val="24"/>
                <w:lang w:val="en-US"/>
              </w:rPr>
              <w:t>-</w:t>
            </w: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0D2C30">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695F2B">
            <w:pPr>
              <w:spacing w:line="256" w:lineRule="auto"/>
              <w:rPr>
                <w:b/>
                <w:szCs w:val="24"/>
                <w:lang w:val="en-US"/>
              </w:rPr>
            </w:pPr>
            <w:r>
              <w:rPr>
                <w:b/>
                <w:szCs w:val="24"/>
                <w:lang w:val="en-US"/>
              </w:rPr>
              <w:t>12</w:t>
            </w:r>
            <w:r w:rsidR="008772BB">
              <w:rPr>
                <w:b/>
                <w:szCs w:val="24"/>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PAREIŠKĖJO DEKLARACIJA</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C65FF8">
            <w:pPr>
              <w:spacing w:line="256" w:lineRule="auto"/>
              <w:rPr>
                <w:b/>
                <w:szCs w:val="24"/>
                <w:lang w:val="en-US"/>
              </w:rPr>
            </w:pPr>
            <w:r>
              <w:rPr>
                <w:b/>
                <w:szCs w:val="24"/>
                <w:lang w:val="en-US"/>
              </w:rPr>
              <w:t>12</w:t>
            </w:r>
            <w:r w:rsidR="008772BB">
              <w:rPr>
                <w:b/>
                <w:szCs w:val="24"/>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Patvirtinu, kad:</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0D2C30" w:rsidRDefault="008772BB">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 žinoma, kad vietos projektas, kuriam įgyvendinti teikiama ši vietos projekto paraiška, bus bendrai finansuojamas iš EŽŪFKP ir Lietuvos Resp</w:t>
            </w:r>
            <w:r w:rsidR="00F10969">
              <w:rPr>
                <w:szCs w:val="24"/>
                <w:lang w:val="en-US"/>
              </w:rPr>
              <w:t>ublikos valstybės biudžeto lėšų;</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atstovaujamas juridinis asmuo yra įvykdęs su mokesčių ir socialinio draudimo įmokų mokėjimu susijusius įsipareigojimus pagal Li</w:t>
            </w:r>
            <w:r w:rsidR="00F10969">
              <w:rPr>
                <w:szCs w:val="24"/>
                <w:lang w:val="en-US"/>
              </w:rPr>
              <w:t>etuvos Respublikos teisės aktus;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mano atstovaujamam juridiniam asmeniui nėra iškelta byla dėl bankroto ar restruktūriz</w:t>
            </w:r>
            <w:r w:rsidR="00F10969">
              <w:rPr>
                <w:szCs w:val="24"/>
                <w:lang w:val="en-US"/>
              </w:rPr>
              <w:t>avimo ir jis nėra likviduojamas;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F10969">
              <w:rPr>
                <w:szCs w:val="24"/>
                <w:lang w:val="en-US"/>
              </w:rPr>
              <w:t>;</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C65FF8">
            <w:pPr>
              <w:spacing w:line="256" w:lineRule="auto"/>
              <w:rPr>
                <w:b/>
                <w:szCs w:val="24"/>
                <w:lang w:val="en-US"/>
              </w:rPr>
            </w:pPr>
            <w:r>
              <w:rPr>
                <w:b/>
                <w:szCs w:val="24"/>
                <w:lang w:val="en-US"/>
              </w:rPr>
              <w:t>12</w:t>
            </w:r>
            <w:r w:rsidR="008772BB">
              <w:rPr>
                <w:b/>
                <w:szCs w:val="24"/>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AF4E3D">
            <w:pPr>
              <w:spacing w:line="256" w:lineRule="auto"/>
              <w:jc w:val="both"/>
              <w:rPr>
                <w:b/>
                <w:szCs w:val="24"/>
                <w:lang w:val="en-US"/>
              </w:rPr>
            </w:pPr>
            <w:r>
              <w:rPr>
                <w:b/>
                <w:bCs/>
                <w:color w:val="000000"/>
                <w:sz w:val="22"/>
                <w:szCs w:val="22"/>
              </w:rPr>
              <w:t>Esu informuotas (-a) ir sutinku, kad:</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paraiškoje, kituose VPS vykdytojai teikiamuose dokumentuose esantys mano asmens ir juridin</w:t>
            </w:r>
            <w:r w:rsidR="00F10969">
              <w:rPr>
                <w:szCs w:val="24"/>
                <w:lang w:val="en-US"/>
              </w:rPr>
              <w:t>io asmens, kuriam aš atstovauju</w:t>
            </w:r>
            <w:r>
              <w:rPr>
                <w:szCs w:val="24"/>
                <w:lang w:val="en-US"/>
              </w:rPr>
              <w:t xml:space="preserve"> duomenys ir kiti duomenys būtų apdorojami ir saugomi ES paramos priemonių administravimo informacinėse sistemose;</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560D87">
            <w:pPr>
              <w:spacing w:line="256" w:lineRule="auto"/>
              <w:jc w:val="both"/>
              <w:rPr>
                <w:szCs w:val="24"/>
                <w:lang w:val="en-US"/>
              </w:rPr>
            </w:pPr>
            <w:r>
              <w:rPr>
                <w:szCs w:val="24"/>
                <w:lang w:val="en-US"/>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sidRPr="00C65FF8">
              <w:rPr>
                <w:szCs w:val="24"/>
                <w:lang w:val="en-US"/>
              </w:rPr>
              <w:t>12</w:t>
            </w:r>
            <w:r w:rsidR="008772BB" w:rsidRPr="00C65FF8">
              <w:rPr>
                <w:szCs w:val="24"/>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0D2C30" w:rsidRPr="00C65FF8" w:rsidRDefault="00AF4E3D">
            <w:pPr>
              <w:spacing w:line="256" w:lineRule="auto"/>
              <w:jc w:val="both"/>
              <w:rPr>
                <w:szCs w:val="24"/>
                <w:lang w:val="en-US"/>
              </w:rPr>
            </w:pPr>
            <w:r w:rsidRPr="00391921">
              <w:rPr>
                <w:color w:val="000000"/>
                <w:szCs w:val="24"/>
              </w:rPr>
              <w:t>duomenys apie</w:t>
            </w:r>
            <w:r w:rsidRPr="00C65FF8">
              <w:rPr>
                <w:color w:val="000000"/>
                <w:szCs w:val="24"/>
              </w:rPr>
              <w:t xml:space="preserve"> gaunamą (gautą) paramą bus viešinami visuomenės informavimo tikslais, taip pat gali būti perduoti audito ir tyrimų institucijoms siekiant apsaugoti Europos Sąjungos finansinius interesus Europos Sąjungos ir Lietuvos Respublikos teisės aktuose </w:t>
            </w:r>
            <w:r w:rsidRPr="00C65FF8">
              <w:rPr>
                <w:color w:val="000000"/>
                <w:szCs w:val="24"/>
              </w:rPr>
              <w:lastRenderedPageBreak/>
              <w:t>nustatyta tvarka;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lastRenderedPageBreak/>
              <w:t>12.2.5.</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 xml:space="preserve">informacija apie mano pateiktą paraišką, nurodant pareiškėjo pavadinimą, projekto pavadinimą, paraiškos kodą ir prašomą paramos sumą, būtų skelbiama </w:t>
            </w:r>
            <w:r w:rsidR="0020609F">
              <w:rPr>
                <w:color w:val="000000"/>
                <w:szCs w:val="24"/>
              </w:rPr>
              <w:t>VPS vykdytojos ir Agentūros interneto svetainėse</w:t>
            </w:r>
            <w:r w:rsidRPr="00C65FF8">
              <w:rPr>
                <w:color w:val="000000"/>
                <w:szCs w:val="24"/>
              </w:rPr>
              <w:t xml:space="preserve"> ir visa su šiuo projektu susijusi informacija būtų naudojama statistikos, vertinimo bei tyrimų tikslais;</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12.2.6.</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12.2.7.</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duomenų valdytojas yra Agentūra;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12.2.8.</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Agentūros tvarkomi mano asmens duomenys (kategorijos) bei detalesnė informacija apie mano asmens duomenų tvarkymą yra nurodyta www.nma.lt skiltyje „Asmens duomenų apsauga“;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12.2.9.</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mano asmens duomenys yra saugomi iki išmokų mokėjimo, administravimo ir priežiūros laikotarpio pabaigos, vėliau šie duomenys archyvuojami bei perduodami valstybės archyvams;</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12.2.10.</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391921">
            <w:pPr>
              <w:spacing w:line="256" w:lineRule="auto"/>
              <w:rPr>
                <w:b/>
                <w:szCs w:val="24"/>
                <w:lang w:val="en-US"/>
              </w:rPr>
            </w:pPr>
            <w:r>
              <w:rPr>
                <w:b/>
                <w:szCs w:val="24"/>
                <w:lang w:val="en-US"/>
              </w:rPr>
              <w:t>12</w:t>
            </w:r>
            <w:r w:rsidR="008772BB">
              <w:rPr>
                <w:b/>
                <w:szCs w:val="24"/>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rsidP="00391921">
            <w:pPr>
              <w:spacing w:line="256" w:lineRule="auto"/>
              <w:jc w:val="both"/>
              <w:rPr>
                <w:b/>
                <w:szCs w:val="24"/>
                <w:lang w:val="en-US"/>
              </w:rPr>
            </w:pPr>
            <w:r>
              <w:rPr>
                <w:b/>
                <w:szCs w:val="24"/>
                <w:lang w:val="en-US"/>
              </w:rPr>
              <w:t xml:space="preserve">Jeigu bus skirta parama vietos projektui įgyvendinti, </w:t>
            </w:r>
            <w:r w:rsidR="00391921">
              <w:rPr>
                <w:b/>
                <w:szCs w:val="24"/>
                <w:lang w:val="en-US"/>
              </w:rPr>
              <w:t>sutinku</w:t>
            </w:r>
            <w:r>
              <w:rPr>
                <w:b/>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12</w:t>
            </w:r>
            <w:r w:rsidR="008772BB">
              <w:rPr>
                <w:szCs w:val="24"/>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vietos projekto įgyvendinimo metu tinkamai informuoti VPS vykdytoją apie bet kokius </w:t>
            </w:r>
            <w:r>
              <w:rPr>
                <w:szCs w:val="24"/>
                <w:lang w:val="en-US"/>
              </w:rPr>
              <w:lastRenderedPageBreak/>
              <w:t>pasikeitimus ir nukrypimus, susijusius su vietos projekto įgyvendinimu;</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lastRenderedPageBreak/>
              <w:t>12</w:t>
            </w:r>
            <w:r w:rsidR="008772BB">
              <w:rPr>
                <w:szCs w:val="24"/>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proofErr w:type="gramStart"/>
            <w:r>
              <w:rPr>
                <w:szCs w:val="24"/>
                <w:lang w:val="en-US"/>
              </w:rPr>
              <w:t>tinkamai</w:t>
            </w:r>
            <w:proofErr w:type="gramEnd"/>
            <w:r>
              <w:rPr>
                <w:szCs w:val="24"/>
                <w:lang w:val="en-US"/>
              </w:rPr>
              <w:t xml:space="preserve"> saugoti visus dokumentus, susijusius su vietos projekto įgyvendinimu.</w:t>
            </w:r>
          </w:p>
        </w:tc>
      </w:tr>
    </w:tbl>
    <w:p w:rsidR="000D2C30" w:rsidRDefault="000D2C3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0D2C3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391921">
            <w:pPr>
              <w:spacing w:line="256" w:lineRule="auto"/>
              <w:rPr>
                <w:b/>
                <w:szCs w:val="24"/>
                <w:lang w:val="en-US"/>
              </w:rPr>
            </w:pPr>
            <w:r>
              <w:rPr>
                <w:b/>
                <w:szCs w:val="24"/>
                <w:lang w:val="en-US"/>
              </w:rPr>
              <w:t>13</w:t>
            </w:r>
            <w:r w:rsidR="008772BB">
              <w:rPr>
                <w:b/>
                <w:szCs w:val="24"/>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PARAIŠKĄ TEIKIANČIO ASMENS DUOMENYS</w:t>
            </w: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bl>
    <w:p w:rsidR="000D2C30" w:rsidRDefault="008772BB" w:rsidP="006F7C5D">
      <w:pPr>
        <w:jc w:val="center"/>
        <w:rPr>
          <w:snapToGrid w:val="0"/>
        </w:rPr>
      </w:pPr>
      <w:r>
        <w:rPr>
          <w:szCs w:val="24"/>
        </w:rPr>
        <w:t>______________</w:t>
      </w:r>
    </w:p>
    <w:sectPr w:rsidR="000D2C30" w:rsidSect="006F766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0A" w:rsidRDefault="00E34A0A">
      <w:pPr>
        <w:overflowPunct w:val="0"/>
        <w:jc w:val="both"/>
        <w:textAlignment w:val="baseline"/>
      </w:pPr>
      <w:r>
        <w:separator/>
      </w:r>
    </w:p>
  </w:endnote>
  <w:endnote w:type="continuationSeparator" w:id="0">
    <w:p w:rsidR="00E34A0A" w:rsidRDefault="00E34A0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EE" w:rsidRDefault="00CC01EE">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EE" w:rsidRDefault="00CC01EE" w:rsidP="00247AFC">
    <w:pPr>
      <w:tabs>
        <w:tab w:val="center" w:pos="4153"/>
        <w:tab w:val="right" w:pos="8306"/>
      </w:tabs>
      <w:overflowPunct w:val="0"/>
      <w:jc w:val="right"/>
      <w:textAlignment w:val="baseline"/>
    </w:pPr>
    <w:r>
      <w:t>___________________________ A.V.</w:t>
    </w:r>
  </w:p>
  <w:p w:rsidR="00CC01EE" w:rsidRDefault="00CC01EE" w:rsidP="00247AFC">
    <w:pPr>
      <w:tabs>
        <w:tab w:val="center" w:pos="4153"/>
        <w:tab w:val="right" w:pos="8306"/>
      </w:tabs>
      <w:overflowPunct w:val="0"/>
      <w:jc w:val="right"/>
      <w:textAlignment w:val="baseline"/>
    </w:pPr>
    <w:r>
      <w:t>Pareiškėjo vadovo ar jo įgalioto asmens parašas</w:t>
    </w:r>
  </w:p>
  <w:p w:rsidR="00CC01EE" w:rsidRDefault="00CC01EE" w:rsidP="00247AF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EE" w:rsidRDefault="00CC01EE" w:rsidP="00F10969">
    <w:pPr>
      <w:tabs>
        <w:tab w:val="center" w:pos="4153"/>
        <w:tab w:val="right" w:pos="8306"/>
      </w:tabs>
      <w:overflowPunct w:val="0"/>
      <w:jc w:val="right"/>
      <w:textAlignment w:val="baseline"/>
    </w:pPr>
    <w:r>
      <w:t>___________________________ A.V.</w:t>
    </w:r>
  </w:p>
  <w:p w:rsidR="00CC01EE" w:rsidRDefault="00CC01EE" w:rsidP="00F10969">
    <w:pPr>
      <w:tabs>
        <w:tab w:val="center" w:pos="4153"/>
        <w:tab w:val="right" w:pos="8306"/>
      </w:tabs>
      <w:overflowPunct w:val="0"/>
      <w:jc w:val="right"/>
      <w:textAlignment w:val="baseline"/>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0A" w:rsidRDefault="00E34A0A">
      <w:pPr>
        <w:overflowPunct w:val="0"/>
        <w:jc w:val="both"/>
        <w:textAlignment w:val="baseline"/>
      </w:pPr>
      <w:r>
        <w:separator/>
      </w:r>
    </w:p>
  </w:footnote>
  <w:footnote w:type="continuationSeparator" w:id="0">
    <w:p w:rsidR="00E34A0A" w:rsidRDefault="00E34A0A">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EE" w:rsidRDefault="00CC01EE">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EE" w:rsidRDefault="00CC01EE">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6485D">
      <w:rPr>
        <w:noProof/>
        <w:sz w:val="22"/>
        <w:szCs w:val="22"/>
        <w:lang w:eastAsia="lt-LT"/>
      </w:rPr>
      <w:t>11</w:t>
    </w:r>
    <w:r>
      <w:rPr>
        <w:sz w:val="22"/>
        <w:szCs w:val="22"/>
        <w:lang w:eastAsia="lt-LT"/>
      </w:rPr>
      <w:fldChar w:fldCharType="end"/>
    </w:r>
  </w:p>
  <w:p w:rsidR="00CC01EE" w:rsidRDefault="00CC01EE">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EE" w:rsidRDefault="00CC01EE">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C4478"/>
    <w:rsid w:val="000D2C30"/>
    <w:rsid w:val="00100CA9"/>
    <w:rsid w:val="00144013"/>
    <w:rsid w:val="00152A79"/>
    <w:rsid w:val="00154CFB"/>
    <w:rsid w:val="001A28ED"/>
    <w:rsid w:val="001D359A"/>
    <w:rsid w:val="0020609F"/>
    <w:rsid w:val="00247AFC"/>
    <w:rsid w:val="002679B7"/>
    <w:rsid w:val="002B186F"/>
    <w:rsid w:val="002C298A"/>
    <w:rsid w:val="002E17C3"/>
    <w:rsid w:val="002E706D"/>
    <w:rsid w:val="003269C0"/>
    <w:rsid w:val="0036514D"/>
    <w:rsid w:val="00375F54"/>
    <w:rsid w:val="00391921"/>
    <w:rsid w:val="003A6B5D"/>
    <w:rsid w:val="00400157"/>
    <w:rsid w:val="00443A2B"/>
    <w:rsid w:val="004A3960"/>
    <w:rsid w:val="004B6469"/>
    <w:rsid w:val="004B7BA2"/>
    <w:rsid w:val="0051269B"/>
    <w:rsid w:val="0053063D"/>
    <w:rsid w:val="00533DAA"/>
    <w:rsid w:val="00534894"/>
    <w:rsid w:val="0054772E"/>
    <w:rsid w:val="00560D87"/>
    <w:rsid w:val="00584134"/>
    <w:rsid w:val="005A6CE2"/>
    <w:rsid w:val="006023B0"/>
    <w:rsid w:val="00622E12"/>
    <w:rsid w:val="00641350"/>
    <w:rsid w:val="00677D72"/>
    <w:rsid w:val="00695F2B"/>
    <w:rsid w:val="006A4582"/>
    <w:rsid w:val="006A769E"/>
    <w:rsid w:val="006C7904"/>
    <w:rsid w:val="006F48FC"/>
    <w:rsid w:val="006F7664"/>
    <w:rsid w:val="006F7C5D"/>
    <w:rsid w:val="00703FE2"/>
    <w:rsid w:val="00711E8E"/>
    <w:rsid w:val="0074366D"/>
    <w:rsid w:val="00790E63"/>
    <w:rsid w:val="007B6DD2"/>
    <w:rsid w:val="008772BB"/>
    <w:rsid w:val="00893ADA"/>
    <w:rsid w:val="008B324D"/>
    <w:rsid w:val="008E37F9"/>
    <w:rsid w:val="00914C36"/>
    <w:rsid w:val="0091523E"/>
    <w:rsid w:val="0096025B"/>
    <w:rsid w:val="0096485D"/>
    <w:rsid w:val="0098461A"/>
    <w:rsid w:val="009A57DB"/>
    <w:rsid w:val="009D0903"/>
    <w:rsid w:val="009D2154"/>
    <w:rsid w:val="00A1336A"/>
    <w:rsid w:val="00A2037B"/>
    <w:rsid w:val="00A213D3"/>
    <w:rsid w:val="00A46CE2"/>
    <w:rsid w:val="00A67FFA"/>
    <w:rsid w:val="00A861CE"/>
    <w:rsid w:val="00AF4E3D"/>
    <w:rsid w:val="00B70970"/>
    <w:rsid w:val="00B7755E"/>
    <w:rsid w:val="00BB1E34"/>
    <w:rsid w:val="00BC0020"/>
    <w:rsid w:val="00BC55D3"/>
    <w:rsid w:val="00BE3445"/>
    <w:rsid w:val="00BF1F90"/>
    <w:rsid w:val="00C16D05"/>
    <w:rsid w:val="00C305FC"/>
    <w:rsid w:val="00C37D36"/>
    <w:rsid w:val="00C625F1"/>
    <w:rsid w:val="00C65FF8"/>
    <w:rsid w:val="00CC01EE"/>
    <w:rsid w:val="00D02A7E"/>
    <w:rsid w:val="00D25518"/>
    <w:rsid w:val="00D91651"/>
    <w:rsid w:val="00DB35C0"/>
    <w:rsid w:val="00E071AB"/>
    <w:rsid w:val="00E11167"/>
    <w:rsid w:val="00E34A0A"/>
    <w:rsid w:val="00EA1BE4"/>
    <w:rsid w:val="00EE222A"/>
    <w:rsid w:val="00F0374B"/>
    <w:rsid w:val="00F10969"/>
    <w:rsid w:val="00F21DEB"/>
    <w:rsid w:val="00F22E7D"/>
    <w:rsid w:val="00F2581A"/>
    <w:rsid w:val="00F55F62"/>
    <w:rsid w:val="00F604A4"/>
    <w:rsid w:val="00F662E8"/>
    <w:rsid w:val="00F765F0"/>
    <w:rsid w:val="00F87F32"/>
    <w:rsid w:val="00FC3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 w:id="1719746523">
      <w:bodyDiv w:val="1"/>
      <w:marLeft w:val="0"/>
      <w:marRight w:val="0"/>
      <w:marTop w:val="0"/>
      <w:marBottom w:val="0"/>
      <w:divBdr>
        <w:top w:val="none" w:sz="0" w:space="0" w:color="auto"/>
        <w:left w:val="none" w:sz="0" w:space="0" w:color="auto"/>
        <w:bottom w:val="none" w:sz="0" w:space="0" w:color="auto"/>
        <w:right w:val="none" w:sz="0" w:space="0" w:color="auto"/>
      </w:divBdr>
    </w:div>
    <w:div w:id="18570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6997-DB0C-4658-B691-457A5A16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14212</Words>
  <Characters>8102</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2023-06-08T11:37:00Z</dcterms:created>
  <dcterms:modified xsi:type="dcterms:W3CDTF">2023-06-20T11:42:00Z</dcterms:modified>
</cp:coreProperties>
</file>