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D00B2B" w:rsidP="009A0A2B">
      <w:pPr>
        <w:ind w:left="5102"/>
        <w:rPr>
          <w:sz w:val="22"/>
          <w:szCs w:val="22"/>
        </w:rPr>
      </w:pPr>
      <w:r>
        <w:rPr>
          <w:sz w:val="22"/>
          <w:szCs w:val="22"/>
        </w:rPr>
        <w:t>Vietos projektų</w:t>
      </w:r>
      <w:r w:rsidR="009A0A2B">
        <w:rPr>
          <w:sz w:val="22"/>
          <w:szCs w:val="22"/>
        </w:rPr>
        <w:t xml:space="preserve"> finansavimo sąlygų aprašo</w:t>
      </w:r>
    </w:p>
    <w:p w:rsidR="002F03C4" w:rsidRDefault="00F35C72">
      <w:pPr>
        <w:ind w:left="5102"/>
        <w:rPr>
          <w:sz w:val="22"/>
          <w:szCs w:val="22"/>
        </w:rPr>
      </w:pPr>
      <w:r>
        <w:rPr>
          <w:sz w:val="22"/>
          <w:szCs w:val="22"/>
        </w:rPr>
        <w:t>2</w:t>
      </w:r>
      <w:r w:rsidR="00D00B2B">
        <w:rPr>
          <w:sz w:val="22"/>
          <w:szCs w:val="22"/>
        </w:rPr>
        <w:t xml:space="preserve"> priedas</w:t>
      </w:r>
    </w:p>
    <w:p w:rsidR="009A0A2B" w:rsidRDefault="009A0A2B">
      <w:pPr>
        <w:tabs>
          <w:tab w:val="left" w:pos="3555"/>
        </w:tabs>
        <w:jc w:val="center"/>
        <w:rPr>
          <w:b/>
          <w:sz w:val="22"/>
          <w:szCs w:val="22"/>
        </w:rPr>
      </w:pPr>
    </w:p>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pareiškėjo pavadinimą (jeigu juridinis asmuo) arba vardą ir pavardę (jeigu fizinis asmuo)</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2F03C4" w:rsidRDefault="00D00B2B">
      <w:pPr>
        <w:jc w:val="center"/>
        <w:rPr>
          <w:b/>
          <w:sz w:val="22"/>
          <w:szCs w:val="22"/>
          <w:lang w:eastAsia="lt-LT"/>
        </w:rPr>
      </w:pPr>
      <w:r>
        <w:rPr>
          <w:b/>
          <w:sz w:val="22"/>
          <w:szCs w:val="22"/>
        </w:rPr>
        <w:t>VERSLO PLANAS</w:t>
      </w:r>
    </w:p>
    <w:p w:rsidR="002F03C4" w:rsidRDefault="002F03C4">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Pr="009A0A2B" w:rsidRDefault="00D00B2B" w:rsidP="009A0A2B">
            <w:pPr>
              <w:tabs>
                <w:tab w:val="left" w:pos="3555"/>
              </w:tabs>
              <w:jc w:val="center"/>
              <w:rPr>
                <w:b/>
                <w:sz w:val="22"/>
                <w:szCs w:val="22"/>
              </w:rPr>
            </w:pPr>
            <w:r>
              <w:rPr>
                <w:b/>
                <w:sz w:val="22"/>
                <w:szCs w:val="22"/>
                <w:lang w:val="en-US"/>
              </w:rPr>
              <w:t xml:space="preserve">TEIKIAMAS PAGAL </w:t>
            </w:r>
            <w:r w:rsidR="009A0A2B">
              <w:rPr>
                <w:b/>
                <w:sz w:val="22"/>
                <w:szCs w:val="22"/>
                <w:lang w:val="en-US"/>
              </w:rPr>
              <w:t xml:space="preserve">IGNALINOS RAJONO KAIMO IR ŽUVININKYSTĖS PLĖTROS STRATEGIJOS </w:t>
            </w:r>
            <w:r w:rsidR="009A0A2B">
              <w:rPr>
                <w:b/>
                <w:sz w:val="22"/>
                <w:szCs w:val="22"/>
                <w:lang w:val="ru-RU"/>
              </w:rPr>
              <w:t>2014</w:t>
            </w:r>
            <w:r w:rsidR="009A0A2B">
              <w:rPr>
                <w:b/>
                <w:sz w:val="22"/>
                <w:szCs w:val="22"/>
                <w:lang w:val="en-US"/>
              </w:rPr>
              <w:t>–</w:t>
            </w:r>
            <w:r w:rsidR="009A0A2B">
              <w:rPr>
                <w:b/>
                <w:sz w:val="22"/>
                <w:szCs w:val="22"/>
                <w:lang w:val="ru-RU"/>
              </w:rPr>
              <w:t xml:space="preserve">2020 </w:t>
            </w:r>
            <w:r w:rsidR="009A0A2B">
              <w:rPr>
                <w:b/>
                <w:sz w:val="22"/>
                <w:szCs w:val="22"/>
                <w:lang w:val="en-US"/>
              </w:rPr>
              <w:t>M. PRIEM</w:t>
            </w:r>
            <w:r w:rsidR="009A0A2B">
              <w:rPr>
                <w:b/>
                <w:sz w:val="22"/>
                <w:szCs w:val="22"/>
              </w:rPr>
              <w:t xml:space="preserve">ONĘ </w:t>
            </w:r>
            <w:r w:rsidR="005958B7" w:rsidRPr="005958B7">
              <w:rPr>
                <w:b/>
                <w:sz w:val="22"/>
                <w:szCs w:val="22"/>
              </w:rPr>
              <w:t>„ŽVEJYBOS IR AKVAKULTŪROS PRODUKTŲ PERDIRBIMAS“</w:t>
            </w:r>
          </w:p>
        </w:tc>
      </w:tr>
    </w:tbl>
    <w:p w:rsidR="002F03C4" w:rsidRDefault="002F03C4">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p w:rsidR="009A0A2B" w:rsidRDefault="009A0A2B">
      <w:pPr>
        <w:tabs>
          <w:tab w:val="left" w:pos="3555"/>
        </w:tabs>
        <w:jc w:val="center"/>
        <w:rPr>
          <w:b/>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644"/>
      </w:tblGrid>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vietą</w:t>
            </w:r>
          </w:p>
        </w:tc>
      </w:tr>
      <w:tr w:rsidR="002F03C4" w:rsidTr="000200E9">
        <w:tc>
          <w:tcPr>
            <w:tcW w:w="964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center"/>
              <w:rPr>
                <w:i/>
                <w:sz w:val="22"/>
                <w:szCs w:val="22"/>
                <w:lang w:val="en-US"/>
              </w:rPr>
            </w:pPr>
            <w:r>
              <w:rPr>
                <w:i/>
                <w:sz w:val="22"/>
                <w:szCs w:val="22"/>
                <w:lang w:val="en-US"/>
              </w:rPr>
              <w:t>Įrašykite verslo plano parengimo metus</w:t>
            </w:r>
          </w:p>
        </w:tc>
      </w:tr>
    </w:tbl>
    <w:p w:rsidR="009A0A2B" w:rsidRDefault="009A0A2B">
      <w:pPr>
        <w:rPr>
          <w:sz w:val="22"/>
          <w:szCs w:val="22"/>
        </w:rPr>
        <w:sectPr w:rsidR="009A0A2B" w:rsidSect="009A0A2B">
          <w:headerReference w:type="even" r:id="rId9"/>
          <w:headerReference w:type="default" r:id="rId10"/>
          <w:footerReference w:type="even" r:id="rId11"/>
          <w:footerReference w:type="default" r:id="rId12"/>
          <w:headerReference w:type="first" r:id="rId13"/>
          <w:footerReference w:type="first" r:id="rId14"/>
          <w:pgSz w:w="11907" w:h="16840"/>
          <w:pgMar w:top="1134" w:right="1134" w:bottom="1134" w:left="1701" w:header="567" w:footer="567" w:gutter="0"/>
          <w:pgNumType w:start="1"/>
          <w:cols w:space="1296"/>
          <w:docGrid w:linePitch="326"/>
        </w:sect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554"/>
        <w:gridCol w:w="2635"/>
        <w:gridCol w:w="3755"/>
      </w:tblGrid>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lastRenderedPageBreak/>
              <w:t>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rPr>
                <w:b/>
                <w:color w:val="000000"/>
                <w:sz w:val="22"/>
                <w:szCs w:val="22"/>
                <w:lang w:val="en-US"/>
              </w:rPr>
            </w:pPr>
            <w:r>
              <w:rPr>
                <w:b/>
                <w:color w:val="000000"/>
                <w:sz w:val="22"/>
                <w:szCs w:val="22"/>
                <w:lang w:val="en-US"/>
              </w:rPr>
              <w:t>BENDROJI INFORMACIJA</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Informacija apie planuojamo verslo rūšį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pareiškėją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privatus verslas, vykdomas juridinio asmens;</w:t>
            </w:r>
          </w:p>
          <w:p w:rsidR="002F03C4" w:rsidRDefault="00D00B2B">
            <w:pPr>
              <w:tabs>
                <w:tab w:val="left" w:pos="3555"/>
              </w:tabs>
              <w:rPr>
                <w:sz w:val="22"/>
                <w:szCs w:val="22"/>
                <w:lang w:val="en-US"/>
              </w:rPr>
            </w:pPr>
            <w:r>
              <w:rPr>
                <w:sz w:val="22"/>
                <w:szCs w:val="22"/>
                <w:lang w:val="en-US"/>
              </w:rPr>
              <w:t>□ – privatus verslas, vykdomas fiz</w:t>
            </w:r>
            <w:r w:rsidR="00C27980">
              <w:rPr>
                <w:sz w:val="22"/>
                <w:szCs w:val="22"/>
                <w:lang w:val="en-US"/>
              </w:rPr>
              <w:t>inio asmens.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Planuojamo verslo rūšis pagal verslo vykdymo laiką</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rPr>
                <w:sz w:val="22"/>
                <w:szCs w:val="22"/>
                <w:lang w:val="en-US"/>
              </w:rPr>
            </w:pPr>
            <w:r>
              <w:rPr>
                <w:sz w:val="22"/>
                <w:szCs w:val="22"/>
                <w:lang w:val="en-US"/>
              </w:rPr>
              <w:t>□</w:t>
            </w:r>
            <w:r>
              <w:rPr>
                <w:b/>
                <w:sz w:val="22"/>
                <w:szCs w:val="22"/>
                <w:lang w:val="en-US"/>
              </w:rPr>
              <w:t xml:space="preserve"> </w:t>
            </w:r>
            <w:r>
              <w:rPr>
                <w:sz w:val="22"/>
                <w:szCs w:val="22"/>
                <w:lang w:val="en-US"/>
              </w:rPr>
              <w:t>– verslo pradžia;</w:t>
            </w:r>
          </w:p>
          <w:p w:rsidR="002F03C4" w:rsidRDefault="00D00B2B">
            <w:pPr>
              <w:tabs>
                <w:tab w:val="left" w:pos="3555"/>
              </w:tabs>
              <w:rPr>
                <w:sz w:val="22"/>
                <w:szCs w:val="22"/>
                <w:lang w:val="en-US"/>
              </w:rPr>
            </w:pPr>
            <w:r>
              <w:rPr>
                <w:sz w:val="22"/>
                <w:szCs w:val="22"/>
                <w:lang w:val="en-US"/>
              </w:rPr>
              <w:t xml:space="preserve">□ – verslo plėtra. </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b/>
                <w:sz w:val="22"/>
                <w:szCs w:val="22"/>
                <w:lang w:val="en-US"/>
              </w:rPr>
            </w:pPr>
            <w:r>
              <w:rPr>
                <w:sz w:val="22"/>
                <w:szCs w:val="22"/>
                <w:lang w:val="en-US"/>
              </w:rPr>
              <w:t>Planuojamo verslo rūšis pagal sektorių</w:t>
            </w:r>
          </w:p>
        </w:tc>
        <w:tc>
          <w:tcPr>
            <w:tcW w:w="6390" w:type="dxa"/>
            <w:gridSpan w:val="2"/>
            <w:tcBorders>
              <w:top w:val="single" w:sz="4" w:space="0" w:color="auto"/>
              <w:left w:val="single" w:sz="4" w:space="0" w:color="auto"/>
              <w:bottom w:val="single" w:sz="4" w:space="0" w:color="auto"/>
              <w:right w:val="single" w:sz="4" w:space="0" w:color="auto"/>
            </w:tcBorders>
            <w:hideMark/>
          </w:tcPr>
          <w:p w:rsidR="00113176" w:rsidRPr="00113176" w:rsidRDefault="00D00B2B" w:rsidP="00113176">
            <w:pPr>
              <w:tabs>
                <w:tab w:val="left" w:pos="3555"/>
              </w:tabs>
              <w:rPr>
                <w:sz w:val="22"/>
                <w:szCs w:val="22"/>
                <w:lang w:val="en-US"/>
              </w:rPr>
            </w:pPr>
            <w:r>
              <w:rPr>
                <w:sz w:val="22"/>
                <w:szCs w:val="22"/>
                <w:lang w:val="en-US"/>
              </w:rPr>
              <w:t xml:space="preserve"> ne žemės ūkio verslas;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1.1.4.</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Planuojamo verslo rūšis pagal veiklos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 xml:space="preserve">□ – </w:t>
            </w:r>
            <w:r w:rsidR="005958B7">
              <w:rPr>
                <w:sz w:val="22"/>
                <w:szCs w:val="22"/>
                <w:lang w:eastAsia="lt-LT"/>
              </w:rPr>
              <w:t>gamyba;</w:t>
            </w:r>
          </w:p>
          <w:p w:rsidR="002F03C4" w:rsidRDefault="00D00B2B">
            <w:pPr>
              <w:tabs>
                <w:tab w:val="left" w:pos="3555"/>
              </w:tabs>
              <w:rPr>
                <w:b/>
                <w:sz w:val="22"/>
                <w:szCs w:val="22"/>
                <w:lang w:val="en-US"/>
              </w:rPr>
            </w:pPr>
            <w:r w:rsidRPr="00C12FE8">
              <w:rPr>
                <w:sz w:val="22"/>
                <w:szCs w:val="22"/>
                <w:lang w:val="en-US"/>
              </w:rPr>
              <w:t>□</w:t>
            </w:r>
            <w:r w:rsidRPr="00C12FE8">
              <w:rPr>
                <w:b/>
                <w:sz w:val="22"/>
                <w:szCs w:val="22"/>
                <w:lang w:val="en-US"/>
              </w:rPr>
              <w:t xml:space="preserve"> </w:t>
            </w:r>
            <w:r w:rsidRPr="00C12FE8">
              <w:rPr>
                <w:sz w:val="22"/>
                <w:szCs w:val="22"/>
                <w:lang w:val="en-US"/>
              </w:rPr>
              <w:t>–</w:t>
            </w:r>
            <w:r w:rsidRPr="00C12FE8">
              <w:rPr>
                <w:b/>
                <w:sz w:val="22"/>
                <w:szCs w:val="22"/>
                <w:lang w:val="en-US"/>
              </w:rPr>
              <w:t xml:space="preserve"> </w:t>
            </w:r>
            <w:r w:rsidRPr="00C12FE8">
              <w:rPr>
                <w:sz w:val="22"/>
                <w:szCs w:val="22"/>
                <w:lang w:val="en-US"/>
              </w:rPr>
              <w:t>prekyba.</w:t>
            </w:r>
          </w:p>
        </w:tc>
      </w:tr>
      <w:tr w:rsidR="002F03C4" w:rsidTr="000200E9">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1.1.5.</w:t>
            </w:r>
          </w:p>
        </w:tc>
        <w:tc>
          <w:tcPr>
            <w:tcW w:w="2554"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 verslo rūšis pagal ekonominės veiklos rūšį</w:t>
            </w:r>
          </w:p>
          <w:p w:rsidR="002F03C4" w:rsidRDefault="00D00B2B">
            <w:pPr>
              <w:tabs>
                <w:tab w:val="left" w:pos="3555"/>
              </w:tabs>
              <w:jc w:val="both"/>
              <w:rPr>
                <w:sz w:val="22"/>
                <w:szCs w:val="22"/>
                <w:lang w:val="en-US"/>
              </w:rPr>
            </w:pPr>
            <w:r>
              <w:rPr>
                <w:i/>
                <w:sz w:val="22"/>
                <w:szCs w:val="22"/>
                <w:lang w:val="en-US"/>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sekcija</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skyrius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grupė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klasė</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EVRK poklasis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554"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sz w:val="22"/>
                <w:szCs w:val="22"/>
                <w:lang w:val="en-US"/>
              </w:rPr>
            </w:pPr>
            <w:r>
              <w:rPr>
                <w:sz w:val="22"/>
                <w:szCs w:val="22"/>
                <w:lang w:val="en-US"/>
              </w:rPr>
              <w:t>pavadinimas</w:t>
            </w:r>
          </w:p>
        </w:tc>
        <w:tc>
          <w:tcPr>
            <w:tcW w:w="3755" w:type="dxa"/>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sz w:val="22"/>
                <w:szCs w:val="22"/>
                <w:lang w:val="en-US"/>
              </w:rPr>
            </w:pP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1.2.</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Bendra informacija apie verslo idėją</w:t>
            </w:r>
          </w:p>
        </w:tc>
      </w:tr>
      <w:tr w:rsidR="002F03C4" w:rsidTr="000200E9">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jc w:val="center"/>
              <w:rPr>
                <w:b/>
                <w:sz w:val="22"/>
                <w:szCs w:val="22"/>
                <w:lang w:val="en-US"/>
              </w:rPr>
            </w:pPr>
            <w:r>
              <w:rPr>
                <w:b/>
                <w:sz w:val="22"/>
                <w:szCs w:val="22"/>
                <w:lang w:val="en-US"/>
              </w:rPr>
              <w:t>1.2.1.</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Default="00D00B2B">
            <w:pPr>
              <w:tabs>
                <w:tab w:val="left" w:pos="3555"/>
              </w:tabs>
              <w:rPr>
                <w:b/>
                <w:sz w:val="22"/>
                <w:szCs w:val="22"/>
                <w:lang w:val="en-US"/>
              </w:rPr>
            </w:pPr>
            <w:r>
              <w:rPr>
                <w:b/>
                <w:sz w:val="22"/>
                <w:szCs w:val="22"/>
                <w:lang w:val="en-US"/>
              </w:rPr>
              <w:t xml:space="preserve">Verslo idėjos aprašymas </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1.2.1.1.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Planuojamos ekonominės veiklos apibūdinimas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241E50" w:rsidP="00241E50">
            <w:pPr>
              <w:tabs>
                <w:tab w:val="left" w:pos="3555"/>
              </w:tabs>
              <w:jc w:val="both"/>
              <w:rPr>
                <w:i/>
                <w:sz w:val="22"/>
                <w:szCs w:val="22"/>
                <w:lang w:val="en-US"/>
              </w:rPr>
            </w:pPr>
            <w:r>
              <w:rPr>
                <w:i/>
                <w:sz w:val="22"/>
                <w:szCs w:val="22"/>
                <w:lang w:eastAsia="lt-LT"/>
              </w:rPr>
              <w:t>Apibūdinama planuojama ekonominė veikla, t. y. nurodoma, ką ketinama gaminti. Apibūdinamas gaminamų prekių būtinumas ir išskirtinumas.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Verslo vykdymo modelis</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Apibūdinama verslo vykdymo schema (paaiškinamas funkcijų pasiskirstymas tarp pareiškėjo darbuotojų, paaiškinama, pagal kokias verslą apimančias veiklos dalis bus samdomi subrangovai ir pan.).</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3.</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Verslo vykdymo vieta </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Nurodomas tikslus adresas (savivaldybė, seniūnija, gatvė, namo Nr., buto Nr.); žemės sklypo, kuriame bus vykdomas verslas arba kuriame stovi pastatai, kuriuose bus vykdomas verslas, unikalus Nr. pagal VĮ Registrų centro Nekilnojamojo turto registro duomenis; pastato, kuriame bus vykdomas verslas, unikalus Nr. pagal VĮ Registrų centro Nekilnojamojo turto registro duomenis.</w:t>
            </w: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4.</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Pagrindinė verslo tikslinė grupė – potencialūs klientai </w:t>
            </w:r>
          </w:p>
        </w:tc>
        <w:tc>
          <w:tcPr>
            <w:tcW w:w="6390"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tabs>
                <w:tab w:val="left" w:pos="3555"/>
              </w:tabs>
              <w:rPr>
                <w:i/>
                <w:sz w:val="22"/>
                <w:szCs w:val="22"/>
                <w:lang w:val="en-US"/>
              </w:rPr>
            </w:pPr>
          </w:p>
        </w:tc>
      </w:tr>
      <w:tr w:rsidR="002F03C4" w:rsidTr="006B6A61">
        <w:trPr>
          <w:trHeight w:val="475"/>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1.2.</w:t>
            </w:r>
            <w:r w:rsidR="001D1372">
              <w:rPr>
                <w:sz w:val="22"/>
                <w:szCs w:val="22"/>
                <w:lang w:val="en-US"/>
              </w:rPr>
              <w:t>1.</w:t>
            </w:r>
            <w:r>
              <w:rPr>
                <w:sz w:val="22"/>
                <w:szCs w:val="22"/>
                <w:lang w:val="en-US"/>
              </w:rPr>
              <w:t>5.</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Pagrindinės verslo tikslinės grupės – potencialių klientų gyvenamoji arba buveinės vieta</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 VVG teritorijos dalis;</w:t>
            </w:r>
          </w:p>
          <w:p w:rsidR="002F03C4" w:rsidRDefault="00D00B2B">
            <w:pPr>
              <w:tabs>
                <w:tab w:val="left" w:pos="3555"/>
              </w:tabs>
              <w:rPr>
                <w:sz w:val="22"/>
                <w:szCs w:val="22"/>
                <w:lang w:val="en-US"/>
              </w:rPr>
            </w:pPr>
            <w:r>
              <w:rPr>
                <w:sz w:val="22"/>
                <w:szCs w:val="22"/>
                <w:lang w:val="en-US"/>
              </w:rPr>
              <w:t>□ – visa VVG teritorija;</w:t>
            </w:r>
          </w:p>
          <w:p w:rsidR="002F03C4" w:rsidRDefault="00D00B2B">
            <w:pPr>
              <w:tabs>
                <w:tab w:val="left" w:pos="3555"/>
              </w:tabs>
              <w:rPr>
                <w:sz w:val="22"/>
                <w:szCs w:val="22"/>
                <w:lang w:val="en-US"/>
              </w:rPr>
            </w:pPr>
            <w:r>
              <w:rPr>
                <w:sz w:val="22"/>
                <w:szCs w:val="22"/>
                <w:lang w:val="en-US"/>
              </w:rPr>
              <w:t>□ – dalis Lietuvos Respublikos teritorijos;</w:t>
            </w:r>
          </w:p>
          <w:p w:rsidR="002F03C4" w:rsidRDefault="00D00B2B">
            <w:pPr>
              <w:tabs>
                <w:tab w:val="left" w:pos="3555"/>
              </w:tabs>
              <w:rPr>
                <w:sz w:val="22"/>
                <w:szCs w:val="22"/>
                <w:lang w:val="en-US"/>
              </w:rPr>
            </w:pPr>
            <w:r>
              <w:rPr>
                <w:sz w:val="22"/>
                <w:szCs w:val="22"/>
                <w:lang w:val="en-US"/>
              </w:rPr>
              <w:t>□ – visa Lietuvos Respublikos teritorija;</w:t>
            </w:r>
          </w:p>
          <w:p w:rsidR="002F03C4" w:rsidRDefault="00D00B2B">
            <w:pPr>
              <w:tabs>
                <w:tab w:val="left" w:pos="3555"/>
              </w:tabs>
              <w:rPr>
                <w:sz w:val="22"/>
                <w:szCs w:val="22"/>
                <w:lang w:val="en-US"/>
              </w:rPr>
            </w:pPr>
            <w:r>
              <w:rPr>
                <w:sz w:val="22"/>
                <w:szCs w:val="22"/>
                <w:lang w:val="en-US"/>
              </w:rPr>
              <w:t>□ – dalis ES teritorijos;</w:t>
            </w:r>
          </w:p>
          <w:p w:rsidR="002F03C4" w:rsidRDefault="00D00B2B">
            <w:pPr>
              <w:tabs>
                <w:tab w:val="left" w:pos="3555"/>
              </w:tabs>
              <w:rPr>
                <w:sz w:val="22"/>
                <w:szCs w:val="22"/>
                <w:lang w:val="en-US"/>
              </w:rPr>
            </w:pPr>
            <w:r>
              <w:rPr>
                <w:sz w:val="22"/>
                <w:szCs w:val="22"/>
                <w:lang w:val="en-US"/>
              </w:rPr>
              <w:t>□ – visa ES teritorija;</w:t>
            </w:r>
          </w:p>
          <w:p w:rsidR="002F03C4" w:rsidRDefault="00D00B2B">
            <w:pPr>
              <w:tabs>
                <w:tab w:val="left" w:pos="3555"/>
              </w:tabs>
              <w:rPr>
                <w:sz w:val="22"/>
                <w:szCs w:val="22"/>
                <w:lang w:val="en-US"/>
              </w:rPr>
            </w:pPr>
            <w:r>
              <w:rPr>
                <w:sz w:val="22"/>
                <w:szCs w:val="22"/>
                <w:lang w:val="en-US"/>
              </w:rPr>
              <w:t xml:space="preserve">□ – kita: &lt;...&gt; </w:t>
            </w:r>
          </w:p>
          <w:p w:rsidR="002F03C4" w:rsidRDefault="00D00B2B">
            <w:pPr>
              <w:tabs>
                <w:tab w:val="left" w:pos="3555"/>
              </w:tabs>
              <w:rPr>
                <w:sz w:val="22"/>
                <w:szCs w:val="22"/>
                <w:lang w:val="en-US"/>
              </w:rPr>
            </w:pPr>
            <w:r>
              <w:rPr>
                <w:b/>
                <w:sz w:val="22"/>
                <w:szCs w:val="22"/>
                <w:lang w:val="en-US"/>
              </w:rPr>
              <w:t xml:space="preserve">Pagrindimas: </w:t>
            </w:r>
            <w:r>
              <w:rPr>
                <w:sz w:val="22"/>
                <w:szCs w:val="22"/>
                <w:lang w:val="en-US"/>
              </w:rPr>
              <w:t>&lt;...&gt;</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1.3.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Informacija apie pareiškėją – ūkio subjektą</w:t>
            </w:r>
          </w:p>
        </w:tc>
      </w:tr>
      <w:tr w:rsidR="002F03C4" w:rsidTr="006B6A61">
        <w:trPr>
          <w:trHeight w:val="416"/>
        </w:trPr>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teisinę formą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rPr>
                <w:sz w:val="22"/>
                <w:szCs w:val="22"/>
                <w:lang w:val="en-US"/>
              </w:rPr>
            </w:pPr>
            <w:r>
              <w:rPr>
                <w:sz w:val="22"/>
                <w:szCs w:val="22"/>
                <w:lang w:val="en-US"/>
              </w:rPr>
              <w:t>□ – uždaroji akcinė bendrovė;</w:t>
            </w:r>
          </w:p>
          <w:p w:rsidR="002F03C4" w:rsidRDefault="00D00B2B">
            <w:pPr>
              <w:rPr>
                <w:sz w:val="22"/>
                <w:szCs w:val="22"/>
                <w:lang w:val="en-US"/>
              </w:rPr>
            </w:pPr>
            <w:r>
              <w:rPr>
                <w:sz w:val="22"/>
                <w:szCs w:val="22"/>
                <w:lang w:val="en-US"/>
              </w:rPr>
              <w:t>□ – mažoji bendrija;</w:t>
            </w:r>
          </w:p>
          <w:p w:rsidR="002F03C4" w:rsidRDefault="00D00B2B">
            <w:pPr>
              <w:rPr>
                <w:sz w:val="22"/>
                <w:szCs w:val="22"/>
                <w:lang w:val="en-US"/>
              </w:rPr>
            </w:pPr>
            <w:r>
              <w:rPr>
                <w:sz w:val="22"/>
                <w:szCs w:val="22"/>
                <w:lang w:val="en-US"/>
              </w:rPr>
              <w:t>□ – individuali įmonė;</w:t>
            </w:r>
          </w:p>
          <w:p w:rsidR="002F03C4" w:rsidRDefault="00D00B2B">
            <w:pPr>
              <w:rPr>
                <w:sz w:val="22"/>
                <w:szCs w:val="22"/>
                <w:lang w:val="en-US"/>
              </w:rPr>
            </w:pPr>
            <w:r>
              <w:rPr>
                <w:sz w:val="22"/>
                <w:szCs w:val="22"/>
                <w:lang w:val="en-US"/>
              </w:rPr>
              <w:t>□ – fizinis asmuo, veikiantis pagal verslo liudijimą;</w:t>
            </w:r>
          </w:p>
          <w:p w:rsidR="002F03C4" w:rsidRDefault="00D00B2B">
            <w:pPr>
              <w:rPr>
                <w:sz w:val="22"/>
                <w:szCs w:val="22"/>
                <w:lang w:val="en-US"/>
              </w:rPr>
            </w:pPr>
            <w:r>
              <w:rPr>
                <w:sz w:val="22"/>
                <w:szCs w:val="22"/>
                <w:lang w:val="en-US"/>
              </w:rPr>
              <w:t>□ – fizinis asmuo, veikiantis pagal individualios veiklos pažymą;</w:t>
            </w:r>
          </w:p>
          <w:p w:rsidR="002F03C4" w:rsidRDefault="00D00B2B">
            <w:pPr>
              <w:rPr>
                <w:b/>
                <w:sz w:val="22"/>
                <w:szCs w:val="22"/>
                <w:lang w:val="en-US"/>
              </w:rPr>
            </w:pPr>
            <w:r>
              <w:rPr>
                <w:sz w:val="22"/>
                <w:szCs w:val="22"/>
                <w:lang w:val="en-US"/>
              </w:rPr>
              <w:t>□ – kita &lt;...&gt;.</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Pareiškėjas – ūkio subjektas pagal savarankiškumą</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savarankiškas ūkio subjektas;</w:t>
            </w:r>
          </w:p>
          <w:p w:rsidR="002F03C4" w:rsidRDefault="00D00B2B">
            <w:pPr>
              <w:tabs>
                <w:tab w:val="left" w:pos="3555"/>
              </w:tabs>
              <w:jc w:val="both"/>
              <w:rPr>
                <w:sz w:val="22"/>
                <w:szCs w:val="22"/>
                <w:lang w:val="en-US"/>
              </w:rPr>
            </w:pPr>
            <w:r>
              <w:rPr>
                <w:sz w:val="22"/>
                <w:szCs w:val="22"/>
                <w:lang w:val="en-US"/>
              </w:rPr>
              <w:t>□ – susijęs su kitais ūkio subjektais.</w:t>
            </w:r>
          </w:p>
          <w:p w:rsidR="002F03C4" w:rsidRDefault="00D00B2B">
            <w:pPr>
              <w:tabs>
                <w:tab w:val="left" w:pos="3555"/>
              </w:tabs>
              <w:jc w:val="both"/>
              <w:rPr>
                <w:b/>
                <w:i/>
                <w:sz w:val="22"/>
                <w:szCs w:val="22"/>
                <w:lang w:val="en-US"/>
              </w:rPr>
            </w:pPr>
            <w:r>
              <w:rPr>
                <w:i/>
                <w:sz w:val="22"/>
                <w:szCs w:val="22"/>
                <w:lang w:val="en-US"/>
              </w:rPr>
              <w:t xml:space="preserve">Susietumas vertinamas pagal Lietuvos Respublikos smulkaus ir vidutinio verslo plėtros įstatymo 2 str. 12 d.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1.3.3.</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both"/>
              <w:rPr>
                <w:b/>
                <w:sz w:val="22"/>
                <w:szCs w:val="22"/>
                <w:lang w:val="en-US"/>
              </w:rPr>
            </w:pPr>
            <w:r w:rsidRPr="000200E9">
              <w:rPr>
                <w:b/>
                <w:sz w:val="22"/>
                <w:szCs w:val="22"/>
                <w:lang w:val="en-US"/>
              </w:rPr>
              <w:t>Pareiškėjas – ūkio subjektas pagal dydį:</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3–4 str., taip pat Vietos projektų administravimo taisyklių 29.3 papunkčiu.</w:t>
            </w:r>
          </w:p>
          <w:p w:rsidR="002F03C4" w:rsidRDefault="00D00B2B">
            <w:pPr>
              <w:tabs>
                <w:tab w:val="left" w:pos="3555"/>
              </w:tabs>
              <w:jc w:val="both"/>
              <w:rPr>
                <w:b/>
                <w:sz w:val="22"/>
                <w:szCs w:val="22"/>
                <w:lang w:val="en-US"/>
              </w:rPr>
            </w:pPr>
            <w:r>
              <w:rPr>
                <w:b/>
                <w:sz w:val="22"/>
                <w:szCs w:val="22"/>
                <w:lang w:val="en-US"/>
              </w:rPr>
              <w:t xml:space="preserve">Pagrindimas: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1.3.3.2.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labai maža įmonė;</w:t>
            </w:r>
          </w:p>
          <w:p w:rsidR="002F03C4" w:rsidRDefault="00D00B2B">
            <w:pPr>
              <w:tabs>
                <w:tab w:val="left" w:pos="3555"/>
              </w:tabs>
              <w:jc w:val="both"/>
              <w:rPr>
                <w:sz w:val="22"/>
                <w:szCs w:val="22"/>
                <w:lang w:val="en-US"/>
              </w:rPr>
            </w:pPr>
            <w:r>
              <w:rPr>
                <w:sz w:val="22"/>
                <w:szCs w:val="22"/>
                <w:lang w:val="en-US"/>
              </w:rPr>
              <w:t>□ –</w:t>
            </w:r>
            <w:r>
              <w:rPr>
                <w:b/>
                <w:sz w:val="22"/>
                <w:szCs w:val="22"/>
                <w:lang w:val="en-US"/>
              </w:rPr>
              <w:t xml:space="preserve"> </w:t>
            </w:r>
            <w:r>
              <w:rPr>
                <w:sz w:val="22"/>
                <w:szCs w:val="22"/>
                <w:lang w:val="en-US"/>
              </w:rPr>
              <w:t>maža įmonė;</w:t>
            </w:r>
          </w:p>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vidutinė įmonė.</w:t>
            </w:r>
          </w:p>
          <w:p w:rsidR="002F03C4" w:rsidRDefault="00D00B2B">
            <w:pPr>
              <w:tabs>
                <w:tab w:val="left" w:pos="3555"/>
              </w:tabs>
              <w:jc w:val="both"/>
              <w:rPr>
                <w:sz w:val="22"/>
                <w:szCs w:val="22"/>
                <w:lang w:val="en-US"/>
              </w:rPr>
            </w:pPr>
            <w:r>
              <w:rPr>
                <w:i/>
                <w:sz w:val="22"/>
                <w:szCs w:val="22"/>
                <w:lang w:val="en-US"/>
              </w:rPr>
              <w:t>Vadovaujamasi Lietuvos Respublikos smulkaus ir vidutinio verslo plėtros įstatymo 3 ir 4 str.</w:t>
            </w:r>
          </w:p>
          <w:p w:rsidR="002F03C4" w:rsidRDefault="00D00B2B">
            <w:pPr>
              <w:tabs>
                <w:tab w:val="left" w:pos="3555"/>
              </w:tabs>
              <w:jc w:val="both"/>
              <w:rPr>
                <w:b/>
                <w:sz w:val="22"/>
                <w:szCs w:val="22"/>
                <w:lang w:val="en-US"/>
              </w:rPr>
            </w:pPr>
            <w:r>
              <w:rPr>
                <w:b/>
                <w:sz w:val="22"/>
                <w:szCs w:val="22"/>
                <w:lang w:val="en-US"/>
              </w:rPr>
              <w:t>Pagrindimas pagal susijusius ūkio subjektus:</w:t>
            </w:r>
          </w:p>
          <w:p w:rsidR="002F03C4" w:rsidRDefault="00D00B2B">
            <w:pPr>
              <w:tabs>
                <w:tab w:val="left" w:pos="3555"/>
              </w:tabs>
              <w:jc w:val="both"/>
              <w:rPr>
                <w:sz w:val="22"/>
                <w:szCs w:val="22"/>
                <w:lang w:val="en-US"/>
              </w:rPr>
            </w:pPr>
            <w:r>
              <w:rPr>
                <w:sz w:val="22"/>
                <w:szCs w:val="22"/>
                <w:lang w:val="en-US"/>
              </w:rPr>
              <w:t xml:space="preserve">1. Informacija apie pareiškėją: </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2. Informacija apie pirmą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3. Informacija apie antrą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vidutinės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p w:rsidR="002F03C4" w:rsidRDefault="00D00B2B">
            <w:pPr>
              <w:tabs>
                <w:tab w:val="left" w:pos="3555"/>
              </w:tabs>
              <w:jc w:val="both"/>
              <w:rPr>
                <w:sz w:val="22"/>
                <w:szCs w:val="22"/>
                <w:lang w:val="en-US"/>
              </w:rPr>
            </w:pPr>
            <w:r>
              <w:rPr>
                <w:sz w:val="22"/>
                <w:szCs w:val="22"/>
                <w:lang w:val="en-US"/>
              </w:rPr>
              <w:t>4. Informacija apie n-tąjį susijusį ūkio subjektą „&lt;...&gt;„:</w:t>
            </w:r>
          </w:p>
          <w:p w:rsidR="002F03C4" w:rsidRDefault="00D00B2B">
            <w:pPr>
              <w:tabs>
                <w:tab w:val="left" w:pos="3555"/>
              </w:tabs>
              <w:jc w:val="both"/>
              <w:rPr>
                <w:sz w:val="22"/>
                <w:szCs w:val="22"/>
                <w:lang w:val="en-US"/>
              </w:rPr>
            </w:pPr>
            <w:r>
              <w:rPr>
                <w:sz w:val="22"/>
                <w:szCs w:val="22"/>
                <w:lang w:val="en-US"/>
              </w:rPr>
              <w:t>&lt;...&gt; – vidutinis darbuotojų skaičius ataskaitiniais metais;</w:t>
            </w:r>
          </w:p>
          <w:p w:rsidR="002F03C4" w:rsidRDefault="00D00B2B">
            <w:pPr>
              <w:tabs>
                <w:tab w:val="left" w:pos="3555"/>
              </w:tabs>
              <w:jc w:val="both"/>
              <w:rPr>
                <w:sz w:val="22"/>
                <w:szCs w:val="22"/>
                <w:lang w:val="en-US"/>
              </w:rPr>
            </w:pPr>
            <w:r>
              <w:rPr>
                <w:sz w:val="22"/>
                <w:szCs w:val="22"/>
                <w:lang w:val="en-US"/>
              </w:rPr>
              <w:t>&lt;...&gt; – metinės pajamos ataskaitiniais metais;</w:t>
            </w:r>
          </w:p>
          <w:p w:rsidR="002F03C4" w:rsidRDefault="00D00B2B">
            <w:pPr>
              <w:tabs>
                <w:tab w:val="left" w:pos="3555"/>
              </w:tabs>
              <w:jc w:val="both"/>
              <w:rPr>
                <w:sz w:val="22"/>
                <w:szCs w:val="22"/>
                <w:lang w:val="en-US"/>
              </w:rPr>
            </w:pPr>
            <w:r>
              <w:rPr>
                <w:sz w:val="22"/>
                <w:szCs w:val="22"/>
                <w:lang w:val="en-US"/>
              </w:rPr>
              <w:t xml:space="preserve">&lt;...&gt; – EVRK kodai, pagal kuriuos vykdo veiklą. </w:t>
            </w:r>
          </w:p>
        </w:tc>
      </w:tr>
      <w:tr w:rsidR="002F03C4" w:rsidTr="000200E9">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jc w:val="center"/>
              <w:rPr>
                <w:b/>
                <w:sz w:val="22"/>
                <w:szCs w:val="22"/>
                <w:lang w:val="en-US"/>
              </w:rPr>
            </w:pPr>
            <w:r w:rsidRPr="000200E9">
              <w:rPr>
                <w:b/>
                <w:sz w:val="22"/>
                <w:szCs w:val="22"/>
                <w:lang w:val="en-US"/>
              </w:rPr>
              <w:t>1.3.4.</w:t>
            </w:r>
          </w:p>
        </w:tc>
        <w:tc>
          <w:tcPr>
            <w:tcW w:w="89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F03C4" w:rsidRPr="000200E9" w:rsidRDefault="00D00B2B">
            <w:pPr>
              <w:tabs>
                <w:tab w:val="left" w:pos="3555"/>
              </w:tabs>
              <w:rPr>
                <w:b/>
                <w:sz w:val="22"/>
                <w:szCs w:val="22"/>
                <w:lang w:val="en-US"/>
              </w:rPr>
            </w:pPr>
            <w:r w:rsidRPr="000200E9">
              <w:rPr>
                <w:b/>
                <w:sz w:val="22"/>
                <w:szCs w:val="22"/>
                <w:lang w:val="en-US"/>
              </w:rPr>
              <w:t>Pareiškėjas – ūkio subjektas pagal ES ir valstybės paramos panaudojimą:</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1.3.4.1.</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jeigu 1.3.2 eilutėje pažymėta „savarankiškas ūkio subjektas“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negavęs ES ir valstybės paramos per paskutinius trejus mokestinius metus;</w:t>
            </w:r>
          </w:p>
          <w:p w:rsidR="002F03C4" w:rsidRDefault="00D00B2B">
            <w:pPr>
              <w:tabs>
                <w:tab w:val="left" w:pos="3555"/>
              </w:tabs>
              <w:jc w:val="both"/>
              <w:rPr>
                <w:sz w:val="22"/>
                <w:szCs w:val="22"/>
                <w:lang w:val="en-US"/>
              </w:rPr>
            </w:pPr>
            <w:r>
              <w:rPr>
                <w:sz w:val="22"/>
                <w:szCs w:val="22"/>
                <w:lang w:val="en-US"/>
              </w:rPr>
              <w:t>□ – gavęs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yra gavęs ES ir (arba) valstybės paramą per paskutinius trejus mokestinius metus, pateikiama ši informacija (atskirai pagal datas):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skirtos paramos suma (Eur);</w:t>
            </w:r>
          </w:p>
          <w:p w:rsidR="002F03C4" w:rsidRDefault="00D00B2B">
            <w:pPr>
              <w:tabs>
                <w:tab w:val="left" w:pos="3555"/>
              </w:tabs>
              <w:jc w:val="both"/>
              <w:rPr>
                <w:sz w:val="22"/>
                <w:szCs w:val="22"/>
                <w:lang w:val="en-US"/>
              </w:rPr>
            </w:pPr>
            <w:r>
              <w:rPr>
                <w:sz w:val="22"/>
                <w:szCs w:val="22"/>
                <w:lang w:val="en-US"/>
              </w:rPr>
              <w:t>4. finansavimo šaltinis (ES fondo pavadinimas, valstybės biudžeto lėšos, savivaldybių biudžeto lėšos, kt.);</w:t>
            </w:r>
          </w:p>
          <w:p w:rsidR="002F03C4" w:rsidRDefault="00D00B2B">
            <w:pPr>
              <w:tabs>
                <w:tab w:val="left" w:pos="3555"/>
              </w:tabs>
              <w:jc w:val="both"/>
              <w:rPr>
                <w:sz w:val="22"/>
                <w:szCs w:val="22"/>
                <w:lang w:val="en-US"/>
              </w:rPr>
            </w:pPr>
            <w:r>
              <w:rPr>
                <w:sz w:val="22"/>
                <w:szCs w:val="22"/>
                <w:lang w:val="en-US"/>
              </w:rPr>
              <w:t>5.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1.3.4.2.</w:t>
            </w:r>
          </w:p>
        </w:tc>
        <w:tc>
          <w:tcPr>
            <w:tcW w:w="2554"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 xml:space="preserve">jeigu 1.3.2 eilutėje pažymėta </w:t>
            </w:r>
            <w:r>
              <w:rPr>
                <w:sz w:val="22"/>
                <w:szCs w:val="22"/>
                <w:lang w:val="en-US"/>
              </w:rPr>
              <w:lastRenderedPageBreak/>
              <w:t>„susijęs su kitais ūkio subjektais“</w:t>
            </w:r>
          </w:p>
        </w:tc>
        <w:tc>
          <w:tcPr>
            <w:tcW w:w="6390" w:type="dxa"/>
            <w:gridSpan w:val="2"/>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lastRenderedPageBreak/>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pareiškėjas ir su juo susiję ūkio subjektai,</w:t>
            </w:r>
            <w:r>
              <w:rPr>
                <w:b/>
                <w:sz w:val="22"/>
                <w:szCs w:val="22"/>
                <w:lang w:val="en-US"/>
              </w:rPr>
              <w:t xml:space="preserve"> </w:t>
            </w:r>
            <w:r>
              <w:rPr>
                <w:sz w:val="22"/>
                <w:szCs w:val="22"/>
                <w:lang w:val="en-US"/>
              </w:rPr>
              <w:t xml:space="preserve">negavę ES ir valstybės </w:t>
            </w:r>
            <w:r>
              <w:rPr>
                <w:sz w:val="22"/>
                <w:szCs w:val="22"/>
                <w:lang w:val="en-US"/>
              </w:rPr>
              <w:lastRenderedPageBreak/>
              <w:t>paramos per paskutinius trejus mokestinius metus;</w:t>
            </w:r>
          </w:p>
          <w:p w:rsidR="002F03C4" w:rsidRDefault="00D00B2B">
            <w:pPr>
              <w:tabs>
                <w:tab w:val="left" w:pos="3555"/>
              </w:tabs>
              <w:jc w:val="both"/>
              <w:rPr>
                <w:sz w:val="22"/>
                <w:szCs w:val="22"/>
                <w:lang w:val="en-US"/>
              </w:rPr>
            </w:pPr>
            <w:r>
              <w:rPr>
                <w:sz w:val="22"/>
                <w:szCs w:val="22"/>
                <w:lang w:val="en-US"/>
              </w:rPr>
              <w:t>□ – pareiškėjas ir (arba) su juo susiję ūkio subjektai,</w:t>
            </w:r>
            <w:r>
              <w:rPr>
                <w:b/>
                <w:sz w:val="22"/>
                <w:szCs w:val="22"/>
                <w:lang w:val="en-US"/>
              </w:rPr>
              <w:t xml:space="preserve"> </w:t>
            </w:r>
            <w:r>
              <w:rPr>
                <w:sz w:val="22"/>
                <w:szCs w:val="22"/>
                <w:lang w:val="en-US"/>
              </w:rPr>
              <w:t>gavę ES ir valstybės paramą per paskutinius trejus mokestinius metus.</w:t>
            </w:r>
          </w:p>
          <w:p w:rsidR="002F03C4" w:rsidRDefault="00D00B2B">
            <w:pPr>
              <w:tabs>
                <w:tab w:val="left" w:pos="3555"/>
              </w:tabs>
              <w:jc w:val="both"/>
              <w:rPr>
                <w:sz w:val="22"/>
                <w:szCs w:val="22"/>
                <w:lang w:val="en-US"/>
              </w:rPr>
            </w:pPr>
            <w:r>
              <w:rPr>
                <w:b/>
                <w:sz w:val="22"/>
                <w:szCs w:val="22"/>
                <w:lang w:val="en-US"/>
              </w:rPr>
              <w:t xml:space="preserve">Pagrindimas. </w:t>
            </w:r>
            <w:r>
              <w:rPr>
                <w:sz w:val="22"/>
                <w:szCs w:val="22"/>
                <w:lang w:val="en-US"/>
              </w:rPr>
              <w:t>Jeigu nurodoma, kad pareiškėjas ir (arba) su juo susiję ūkio subjektai yra gavę ES ir (arba) valstybės paramos per paskutinius trejus mokestinius metus, pateikiama ši informacija (atskirai pagal atskirus susijusius ūkio subjektus):</w:t>
            </w:r>
          </w:p>
          <w:p w:rsidR="002F03C4" w:rsidRDefault="00D00B2B">
            <w:pPr>
              <w:tabs>
                <w:tab w:val="left" w:pos="3555"/>
              </w:tabs>
              <w:jc w:val="both"/>
              <w:rPr>
                <w:sz w:val="22"/>
                <w:szCs w:val="22"/>
                <w:lang w:val="en-US"/>
              </w:rPr>
            </w:pPr>
            <w:r>
              <w:rPr>
                <w:sz w:val="22"/>
                <w:szCs w:val="22"/>
                <w:lang w:val="en-US"/>
              </w:rPr>
              <w:t>1. paramos skyrimo data;</w:t>
            </w:r>
          </w:p>
          <w:p w:rsidR="002F03C4" w:rsidRDefault="00D00B2B">
            <w:pPr>
              <w:tabs>
                <w:tab w:val="left" w:pos="3555"/>
              </w:tabs>
              <w:jc w:val="both"/>
              <w:rPr>
                <w:sz w:val="22"/>
                <w:szCs w:val="22"/>
                <w:lang w:val="en-US"/>
              </w:rPr>
            </w:pPr>
            <w:r>
              <w:rPr>
                <w:sz w:val="22"/>
                <w:szCs w:val="22"/>
                <w:lang w:val="en-US"/>
              </w:rPr>
              <w:t>2. paramą suteikusio juridinio asmens pavadinimas;</w:t>
            </w:r>
          </w:p>
          <w:p w:rsidR="002F03C4" w:rsidRDefault="00D00B2B">
            <w:pPr>
              <w:tabs>
                <w:tab w:val="left" w:pos="3555"/>
              </w:tabs>
              <w:jc w:val="both"/>
              <w:rPr>
                <w:sz w:val="22"/>
                <w:szCs w:val="22"/>
                <w:lang w:val="en-US"/>
              </w:rPr>
            </w:pPr>
            <w:r>
              <w:rPr>
                <w:sz w:val="22"/>
                <w:szCs w:val="22"/>
                <w:lang w:val="en-US"/>
              </w:rPr>
              <w:t>3. paramą gavusio ūkio subjekto pavadinimas arba vardas ir pavardė;</w:t>
            </w:r>
          </w:p>
          <w:p w:rsidR="002F03C4" w:rsidRDefault="00D00B2B">
            <w:pPr>
              <w:tabs>
                <w:tab w:val="left" w:pos="3555"/>
              </w:tabs>
              <w:jc w:val="both"/>
              <w:rPr>
                <w:sz w:val="22"/>
                <w:szCs w:val="22"/>
                <w:lang w:val="en-US"/>
              </w:rPr>
            </w:pPr>
            <w:r>
              <w:rPr>
                <w:sz w:val="22"/>
                <w:szCs w:val="22"/>
                <w:lang w:val="en-US"/>
              </w:rPr>
              <w:t>4. skirtos paramos suma (Eur);</w:t>
            </w:r>
          </w:p>
          <w:p w:rsidR="002F03C4" w:rsidRDefault="00D00B2B">
            <w:pPr>
              <w:tabs>
                <w:tab w:val="left" w:pos="3555"/>
              </w:tabs>
              <w:jc w:val="both"/>
              <w:rPr>
                <w:sz w:val="22"/>
                <w:szCs w:val="22"/>
                <w:lang w:val="en-US"/>
              </w:rPr>
            </w:pPr>
            <w:r>
              <w:rPr>
                <w:sz w:val="22"/>
                <w:szCs w:val="22"/>
                <w:lang w:val="en-US"/>
              </w:rPr>
              <w:t>5. finansavimo šaltinis (ES fondo pavadinimas, valstybės biudžeto lėšos, savivaldybių biudžeto lėšos, kt.);</w:t>
            </w:r>
          </w:p>
          <w:p w:rsidR="002F03C4" w:rsidRDefault="00D00B2B">
            <w:pPr>
              <w:tabs>
                <w:tab w:val="left" w:pos="3555"/>
              </w:tabs>
              <w:jc w:val="both"/>
              <w:rPr>
                <w:b/>
                <w:sz w:val="22"/>
                <w:szCs w:val="22"/>
                <w:lang w:val="en-US"/>
              </w:rPr>
            </w:pPr>
            <w:r>
              <w:rPr>
                <w:sz w:val="22"/>
                <w:szCs w:val="22"/>
                <w:lang w:val="en-US"/>
              </w:rPr>
              <w:t>6. programos ir priemonės pavadinimas.</w:t>
            </w:r>
          </w:p>
        </w:tc>
      </w:tr>
      <w:tr w:rsidR="002F03C4" w:rsidTr="006B6A61">
        <w:tc>
          <w:tcPr>
            <w:tcW w:w="70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lastRenderedPageBreak/>
              <w:t>1.3.5.</w:t>
            </w:r>
          </w:p>
        </w:tc>
        <w:tc>
          <w:tcPr>
            <w:tcW w:w="2554"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rPr>
                <w:sz w:val="22"/>
                <w:szCs w:val="22"/>
                <w:lang w:val="en-US"/>
              </w:rPr>
            </w:pPr>
            <w:r>
              <w:rPr>
                <w:sz w:val="22"/>
                <w:szCs w:val="22"/>
                <w:lang w:val="en-US"/>
              </w:rPr>
              <w:t>Pareiškėjas – ūkio subjektas pagal verslo vykdymo patirtį</w:t>
            </w:r>
          </w:p>
        </w:tc>
        <w:tc>
          <w:tcPr>
            <w:tcW w:w="639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turi verslo vykdymo patirties;</w:t>
            </w:r>
          </w:p>
          <w:p w:rsidR="002F03C4" w:rsidRDefault="00D00B2B">
            <w:pPr>
              <w:tabs>
                <w:tab w:val="left" w:pos="3555"/>
              </w:tabs>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neturi verslo vykdymo patirties.</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23"/>
        <w:gridCol w:w="2106"/>
        <w:gridCol w:w="3980"/>
        <w:gridCol w:w="2835"/>
      </w:tblGrid>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ESAMOS SITUACIJOS (IŠSKYRUS EKONOMINĘ) ANALIZĖ IR PROGNOZUOJAMAS POKYTIS PO PARAMOS VIETOS PROJEKTUI ĮGYVENDINTI SKYRIMO IKI KONTROLĖS LAIKOTARPIO PABAIGOS</w:t>
            </w:r>
          </w:p>
        </w:tc>
      </w:tr>
      <w:tr w:rsidR="002F03C4" w:rsidTr="0041202B">
        <w:tc>
          <w:tcPr>
            <w:tcW w:w="723"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w:t>
            </w:r>
          </w:p>
        </w:tc>
        <w:tc>
          <w:tcPr>
            <w:tcW w:w="2106"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w:t>
            </w:r>
          </w:p>
        </w:tc>
        <w:tc>
          <w:tcPr>
            <w:tcW w:w="398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D00B2B">
            <w:pPr>
              <w:tabs>
                <w:tab w:val="left" w:pos="3555"/>
              </w:tabs>
              <w:jc w:val="center"/>
              <w:rPr>
                <w:b/>
                <w:sz w:val="22"/>
                <w:szCs w:val="22"/>
                <w:lang w:val="en-US"/>
              </w:rPr>
            </w:pPr>
            <w:r>
              <w:rPr>
                <w:b/>
                <w:sz w:val="22"/>
                <w:szCs w:val="22"/>
                <w:lang w:val="en-US"/>
              </w:rPr>
              <w:t>IV</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Eil. Nr.</w:t>
            </w:r>
          </w:p>
        </w:tc>
        <w:tc>
          <w:tcPr>
            <w:tcW w:w="21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Reikšmė</w:t>
            </w:r>
          </w:p>
        </w:tc>
        <w:tc>
          <w:tcPr>
            <w:tcW w:w="398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Situacija vietos projekto įgyvendinimo pabaigoje ir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rPr>
                <w:b/>
                <w:sz w:val="22"/>
                <w:szCs w:val="22"/>
                <w:lang w:val="en-US"/>
              </w:rPr>
            </w:pPr>
            <w:r>
              <w:rPr>
                <w:b/>
                <w:sz w:val="22"/>
                <w:szCs w:val="22"/>
                <w:lang w:val="en-US"/>
              </w:rPr>
              <w:t>2.1.</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pPr>
              <w:tabs>
                <w:tab w:val="left" w:pos="3555"/>
              </w:tabs>
              <w:jc w:val="both"/>
              <w:rPr>
                <w:b/>
                <w:sz w:val="22"/>
                <w:szCs w:val="22"/>
                <w:lang w:val="en-US"/>
              </w:rPr>
            </w:pPr>
            <w:r>
              <w:rPr>
                <w:b/>
                <w:sz w:val="22"/>
                <w:szCs w:val="22"/>
                <w:lang w:val="en-US"/>
              </w:rPr>
              <w:t>Vidaus situacija – pareiškėjo turimi ištekliai (išskyrus finansinius)</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2.1.1.</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Default="00813312">
            <w:pPr>
              <w:tabs>
                <w:tab w:val="left" w:pos="3555"/>
              </w:tabs>
              <w:jc w:val="both"/>
              <w:rPr>
                <w:i/>
                <w:sz w:val="22"/>
                <w:szCs w:val="22"/>
                <w:lang w:val="en-US"/>
              </w:rPr>
            </w:pPr>
            <w:r>
              <w:rPr>
                <w:b/>
                <w:bCs/>
                <w:sz w:val="22"/>
                <w:szCs w:val="22"/>
              </w:rPr>
              <w:t>Darbuotojai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D00B2B">
            <w:pPr>
              <w:tabs>
                <w:tab w:val="left" w:pos="3555"/>
              </w:tabs>
              <w:jc w:val="both"/>
              <w:rPr>
                <w:sz w:val="22"/>
                <w:szCs w:val="22"/>
                <w:lang w:val="en-US"/>
              </w:rPr>
            </w:pPr>
            <w:r>
              <w:rPr>
                <w:sz w:val="22"/>
                <w:szCs w:val="22"/>
                <w:lang w:val="en-US"/>
              </w:rPr>
              <w:t>2.1.1.</w:t>
            </w:r>
            <w:r w:rsidR="00813312">
              <w:rPr>
                <w:sz w:val="22"/>
                <w:szCs w:val="22"/>
                <w:lang w:val="ru-RU"/>
              </w:rPr>
              <w:t>1</w:t>
            </w:r>
            <w:r w:rsidR="00813312">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Darbuotojų (etatų) skaičius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color w:val="000000"/>
                <w:sz w:val="22"/>
                <w:szCs w:val="22"/>
                <w:lang w:val="en-US"/>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Pateikta informacija turi atitikti vietos projekto paraiškos 6 lentelėje pateiktus duomenis ir jiems neprieštarauti (vnt.). Nurodomas etatų skaičius.</w:t>
            </w:r>
          </w:p>
        </w:tc>
      </w:tr>
      <w:tr w:rsidR="002F03C4" w:rsidTr="0041202B">
        <w:trPr>
          <w:trHeight w:val="776"/>
        </w:trPr>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pareigybės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Nurodomi pareigybių pavadinimai.</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2.1.</w:t>
            </w:r>
            <w:r w:rsidR="00813312">
              <w:rPr>
                <w:sz w:val="22"/>
                <w:szCs w:val="22"/>
                <w:lang w:val="en-US"/>
              </w:rPr>
              <w:t>1.</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Darbuotojų vidutinis metinis darbo užmokestis (</w:t>
            </w:r>
            <w:r>
              <w:rPr>
                <w:i/>
                <w:sz w:val="22"/>
                <w:szCs w:val="22"/>
                <w:lang w:val="en-US"/>
              </w:rPr>
              <w:t xml:space="preserve">bruto </w:t>
            </w:r>
            <w:r>
              <w:rPr>
                <w:sz w:val="22"/>
                <w:szCs w:val="22"/>
                <w:lang w:val="en-US"/>
              </w:rPr>
              <w:t xml:space="preserve">ir </w:t>
            </w:r>
            <w:r>
              <w:rPr>
                <w:i/>
                <w:sz w:val="22"/>
                <w:szCs w:val="22"/>
                <w:lang w:val="en-US"/>
              </w:rPr>
              <w:t xml:space="preserve">neto, </w:t>
            </w:r>
            <w:r>
              <w:rPr>
                <w:sz w:val="22"/>
                <w:szCs w:val="22"/>
                <w:lang w:val="en-US"/>
              </w:rPr>
              <w:t>Eur)</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Pateikiamas praėjusių metų vidurkis skaičiuojant nuo paraiškos pateikimo dienos (Eur).</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Pateikiamas planuojamas metinis vidurkis skaičiuojant nuo vietos projekto įgyvendinimo pabaigos (Eur). </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2.1.2.</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Turtas</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Nuosavybės teise </w:t>
            </w:r>
            <w:r>
              <w:rPr>
                <w:sz w:val="22"/>
                <w:szCs w:val="22"/>
                <w:lang w:val="en-US"/>
              </w:rPr>
              <w:lastRenderedPageBreak/>
              <w:t xml:space="preserve">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ir nekilnojamojo turto </w:t>
            </w:r>
            <w:r>
              <w:rPr>
                <w:i/>
                <w:sz w:val="22"/>
                <w:szCs w:val="22"/>
                <w:lang w:val="en-US"/>
              </w:rPr>
              <w:lastRenderedPageBreak/>
              <w:t>unikalus (-ūs) Nr.,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lastRenderedPageBreak/>
              <w:t xml:space="preserve">Nurodomas adresas, būklė po </w:t>
            </w:r>
            <w:r>
              <w:rPr>
                <w:i/>
                <w:sz w:val="22"/>
                <w:szCs w:val="22"/>
                <w:lang w:val="en-US"/>
              </w:rPr>
              <w:lastRenderedPageBreak/>
              <w:t>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lastRenderedPageBreak/>
              <w:t>2.1.2</w:t>
            </w:r>
            <w:r w:rsidR="00D00B2B">
              <w:rPr>
                <w:sz w:val="22"/>
                <w:szCs w:val="22"/>
                <w:lang w:val="en-US"/>
              </w:rPr>
              <w:t>.</w:t>
            </w:r>
            <w:r>
              <w:rPr>
                <w:sz w:val="22"/>
                <w:szCs w:val="22"/>
                <w:lang w:val="en-US"/>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Kitais pagrindais valdomas nekilnojamasis turtas, tiesiogiai susijęs su verslo vykdymu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Nurodomas valdymo pagrindas, adresas, būklė po projekto įgyvendinimo, sąsajos su verslo vykdymu, pateikiamas paaiškinimas, kas bus atlikta iš paramos vietos projektui įgyvendinti lėšų.</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2.1.2</w:t>
            </w:r>
            <w:r w:rsidR="00D00B2B">
              <w:rPr>
                <w:sz w:val="22"/>
                <w:szCs w:val="22"/>
                <w:lang w:val="en-US"/>
              </w:rPr>
              <w:t>.</w:t>
            </w:r>
            <w:r>
              <w:rPr>
                <w:sz w:val="22"/>
                <w:szCs w:val="22"/>
                <w:lang w:val="en-US"/>
              </w:rPr>
              <w:t>3</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Įrenginiai, mechanizmai, reikalingi verslui vykdyti</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kokie įrenginiai, mechanizmai bus įsigyti iš paramos vietos projektui įgyvendinti lėšų, kokioms verslo vykdymo veikloms jie bus naudojami.</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2.1.3.</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en-US"/>
              </w:rPr>
            </w:pPr>
            <w:r w:rsidRPr="00813312">
              <w:rPr>
                <w:b/>
                <w:sz w:val="22"/>
                <w:szCs w:val="22"/>
                <w:lang w:val="en-US"/>
              </w:rPr>
              <w:t>Infrastruktūra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.3.1.</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Susisiekimo ir privažiavimo galimybės prie verslo vykdymo vietos</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813312" w:rsidTr="00AF7F7F">
        <w:tc>
          <w:tcPr>
            <w:tcW w:w="723" w:type="dxa"/>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lang w:val="ru-RU"/>
              </w:rPr>
            </w:pPr>
            <w:r w:rsidRPr="00813312">
              <w:rPr>
                <w:b/>
                <w:sz w:val="22"/>
                <w:szCs w:val="22"/>
                <w:lang w:val="ru-RU"/>
              </w:rPr>
              <w:t>2.1.4.</w:t>
            </w:r>
          </w:p>
        </w:tc>
        <w:tc>
          <w:tcPr>
            <w:tcW w:w="8921" w:type="dxa"/>
            <w:gridSpan w:val="3"/>
            <w:tcBorders>
              <w:top w:val="single" w:sz="4" w:space="0" w:color="auto"/>
              <w:left w:val="single" w:sz="4" w:space="0" w:color="auto"/>
              <w:bottom w:val="single" w:sz="4" w:space="0" w:color="auto"/>
              <w:right w:val="single" w:sz="4" w:space="0" w:color="auto"/>
            </w:tcBorders>
            <w:vAlign w:val="center"/>
          </w:tcPr>
          <w:p w:rsidR="00813312" w:rsidRPr="00813312" w:rsidRDefault="00813312">
            <w:pPr>
              <w:tabs>
                <w:tab w:val="left" w:pos="3555"/>
              </w:tabs>
              <w:jc w:val="both"/>
              <w:rPr>
                <w:b/>
                <w:sz w:val="22"/>
                <w:szCs w:val="22"/>
              </w:rPr>
            </w:pPr>
            <w:r w:rsidRPr="00813312">
              <w:rPr>
                <w:b/>
                <w:sz w:val="22"/>
                <w:szCs w:val="22"/>
              </w:rPr>
              <w:t>Verslo aplinka</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813312">
            <w:pPr>
              <w:tabs>
                <w:tab w:val="left" w:pos="3555"/>
              </w:tabs>
              <w:jc w:val="both"/>
              <w:rPr>
                <w:sz w:val="22"/>
                <w:szCs w:val="22"/>
                <w:lang w:val="en-US"/>
              </w:rPr>
            </w:pPr>
            <w:r>
              <w:rPr>
                <w:sz w:val="22"/>
                <w:szCs w:val="22"/>
                <w:lang w:val="en-US"/>
              </w:rPr>
              <w:t>2.1.</w:t>
            </w:r>
            <w:r>
              <w:rPr>
                <w:sz w:val="22"/>
                <w:szCs w:val="22"/>
                <w:lang w:val="ru-RU"/>
              </w:rPr>
              <w:t>4.1</w:t>
            </w:r>
            <w:r w:rsidR="00D00B2B">
              <w:rPr>
                <w:sz w:val="22"/>
                <w:szCs w:val="22"/>
                <w:lang w:val="en-US"/>
              </w:rPr>
              <w:t>.</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sz w:val="22"/>
                <w:szCs w:val="22"/>
                <w:lang w:val="en-US"/>
              </w:rPr>
            </w:pPr>
            <w:r>
              <w:rPr>
                <w:sz w:val="22"/>
                <w:szCs w:val="22"/>
                <w:lang w:val="en-US"/>
              </w:rPr>
              <w:t xml:space="preserve">Tiekėjai, tiekiantys paslaugų teikimui reikalingas žaliavas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su kokiais </w:t>
            </w:r>
            <w:r w:rsidR="00241E50">
              <w:rPr>
                <w:i/>
                <w:sz w:val="22"/>
                <w:szCs w:val="22"/>
                <w:lang w:eastAsia="lt-LT"/>
              </w:rPr>
              <w:t>prekių gamybai</w:t>
            </w:r>
            <w:r w:rsidR="00241E50">
              <w:rPr>
                <w:i/>
                <w:sz w:val="22"/>
                <w:szCs w:val="22"/>
                <w:lang w:val="en-US"/>
              </w:rPr>
              <w:t xml:space="preserve"> </w:t>
            </w:r>
            <w:r>
              <w:rPr>
                <w:i/>
                <w:sz w:val="22"/>
                <w:szCs w:val="22"/>
                <w:lang w:val="en-US"/>
              </w:rPr>
              <w:t>reikalingais</w:t>
            </w:r>
            <w:r>
              <w:rPr>
                <w:sz w:val="22"/>
                <w:szCs w:val="22"/>
                <w:lang w:val="en-US"/>
              </w:rPr>
              <w:t xml:space="preserve"> </w:t>
            </w:r>
            <w:r>
              <w:rPr>
                <w:i/>
                <w:sz w:val="22"/>
                <w:szCs w:val="22"/>
                <w:lang w:val="en-US"/>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501A7">
            <w:pPr>
              <w:tabs>
                <w:tab w:val="left" w:pos="3555"/>
              </w:tabs>
              <w:jc w:val="both"/>
              <w:rPr>
                <w:i/>
                <w:sz w:val="22"/>
                <w:szCs w:val="22"/>
                <w:lang w:val="en-US"/>
              </w:rPr>
            </w:pPr>
            <w:r>
              <w:rPr>
                <w:i/>
                <w:sz w:val="22"/>
                <w:szCs w:val="22"/>
                <w:lang w:val="en-US"/>
              </w:rPr>
              <w:t xml:space="preserve">Nurodoma, kokiais būdais ir kokiose rinkose vietos projekto vykdytojas ketina ieškoti naujų tiekėjų, tiekiančių </w:t>
            </w:r>
            <w:r w:rsidR="00241E50">
              <w:rPr>
                <w:i/>
                <w:sz w:val="22"/>
                <w:szCs w:val="22"/>
                <w:lang w:eastAsia="lt-LT"/>
              </w:rPr>
              <w:t>prekių gamybai</w:t>
            </w:r>
            <w:r w:rsidR="00241E50">
              <w:rPr>
                <w:i/>
                <w:sz w:val="22"/>
                <w:szCs w:val="22"/>
                <w:lang w:val="en-US"/>
              </w:rPr>
              <w:t xml:space="preserve"> </w:t>
            </w:r>
            <w:r>
              <w:rPr>
                <w:i/>
                <w:sz w:val="22"/>
                <w:szCs w:val="22"/>
                <w:lang w:val="en-US"/>
              </w:rPr>
              <w:t xml:space="preserve">reikalingas žaliavas. </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Pr="00813312" w:rsidRDefault="00813312">
            <w:pPr>
              <w:tabs>
                <w:tab w:val="left" w:pos="3555"/>
              </w:tabs>
              <w:jc w:val="both"/>
              <w:rPr>
                <w:sz w:val="22"/>
                <w:szCs w:val="22"/>
                <w:lang w:val="ru-RU"/>
              </w:rPr>
            </w:pPr>
            <w:r>
              <w:rPr>
                <w:sz w:val="22"/>
                <w:szCs w:val="22"/>
                <w:lang w:val="en-US"/>
              </w:rPr>
              <w:t>2.1.</w:t>
            </w:r>
            <w:r>
              <w:rPr>
                <w:sz w:val="22"/>
                <w:szCs w:val="22"/>
                <w:lang w:val="ru-RU"/>
              </w:rPr>
              <w:t>4</w:t>
            </w:r>
            <w:r w:rsidR="00D00B2B">
              <w:rPr>
                <w:sz w:val="22"/>
                <w:szCs w:val="22"/>
                <w:lang w:val="en-US"/>
              </w:rPr>
              <w:t>.</w:t>
            </w:r>
            <w:r>
              <w:rPr>
                <w:sz w:val="22"/>
                <w:szCs w:val="22"/>
                <w:lang w:val="ru-RU"/>
              </w:rPr>
              <w:t>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 xml:space="preserve">Atlikti veiksmai, būtini verslui vykdyti </w:t>
            </w: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Nurodoma, kokie veiksmai, būtini verslui vykdyti,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i/>
                <w:sz w:val="22"/>
                <w:szCs w:val="22"/>
                <w:lang w:val="en-US"/>
              </w:rPr>
              <w:t>Paaiškinama, kokie veiksmai bus atliekami vietos projekto įgyvendinimo metu, taip pat kontrolės laikotarpiu.</w:t>
            </w:r>
          </w:p>
        </w:tc>
      </w:tr>
      <w:tr w:rsidR="002F03C4" w:rsidTr="000200E9">
        <w:tc>
          <w:tcPr>
            <w:tcW w:w="7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2.2.</w:t>
            </w:r>
          </w:p>
        </w:tc>
        <w:tc>
          <w:tcPr>
            <w:tcW w:w="892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rPr>
                <w:b/>
                <w:sz w:val="22"/>
                <w:szCs w:val="22"/>
                <w:lang w:val="en-US"/>
              </w:rPr>
            </w:pPr>
            <w:r>
              <w:rPr>
                <w:b/>
                <w:sz w:val="22"/>
                <w:szCs w:val="22"/>
                <w:lang w:val="en-US"/>
              </w:rPr>
              <w:t>Išorės situacija – rinkos analizė</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2.2.1.</w:t>
            </w:r>
          </w:p>
        </w:tc>
        <w:tc>
          <w:tcPr>
            <w:tcW w:w="2106" w:type="dxa"/>
            <w:tcBorders>
              <w:top w:val="single" w:sz="4" w:space="0" w:color="auto"/>
              <w:left w:val="single" w:sz="4" w:space="0" w:color="auto"/>
              <w:bottom w:val="single" w:sz="4" w:space="0" w:color="auto"/>
              <w:right w:val="single" w:sz="4" w:space="0" w:color="auto"/>
            </w:tcBorders>
            <w:vAlign w:val="center"/>
          </w:tcPr>
          <w:p w:rsidR="002F03C4" w:rsidRDefault="00D00B2B">
            <w:pPr>
              <w:tabs>
                <w:tab w:val="left" w:pos="3555"/>
              </w:tabs>
              <w:jc w:val="both"/>
              <w:rPr>
                <w:sz w:val="22"/>
                <w:szCs w:val="22"/>
                <w:lang w:val="en-US"/>
              </w:rPr>
            </w:pPr>
            <w:r>
              <w:rPr>
                <w:b/>
                <w:sz w:val="22"/>
                <w:szCs w:val="22"/>
                <w:lang w:val="en-US"/>
              </w:rPr>
              <w:t xml:space="preserve">Paklausos analizė. </w:t>
            </w:r>
            <w:r>
              <w:rPr>
                <w:sz w:val="22"/>
                <w:szCs w:val="22"/>
                <w:lang w:val="en-US"/>
              </w:rPr>
              <w:t xml:space="preserve">Verslo plane numatytų teikti paslaugų paklausos analizė. </w:t>
            </w:r>
          </w:p>
          <w:p w:rsidR="002F03C4" w:rsidRDefault="002F03C4">
            <w:pPr>
              <w:tabs>
                <w:tab w:val="left" w:pos="3555"/>
              </w:tabs>
              <w:jc w:val="both"/>
              <w:rPr>
                <w:b/>
                <w:i/>
                <w:sz w:val="22"/>
                <w:szCs w:val="22"/>
                <w:lang w:val="en-US"/>
              </w:rPr>
            </w:pPr>
          </w:p>
        </w:tc>
        <w:tc>
          <w:tcPr>
            <w:tcW w:w="3980"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paklausos buvimo arba nebuvimo faktą. Teikiant informaciją turi būti atsižvelgiama į šios formos </w:t>
            </w:r>
            <w:r w:rsidRPr="00143DB4">
              <w:rPr>
                <w:i/>
                <w:sz w:val="22"/>
                <w:szCs w:val="22"/>
                <w:lang w:val="en-US"/>
              </w:rPr>
              <w:t>1.2.</w:t>
            </w:r>
            <w:r w:rsidR="00143DB4" w:rsidRPr="00143DB4">
              <w:rPr>
                <w:i/>
                <w:sz w:val="22"/>
                <w:szCs w:val="22"/>
                <w:lang w:val="ru-RU"/>
              </w:rPr>
              <w:t>1.</w:t>
            </w:r>
            <w:r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Pr>
                <w:i/>
                <w:sz w:val="22"/>
                <w:szCs w:val="22"/>
                <w:lang w:eastAsia="lt-LT"/>
              </w:rPr>
              <w:t>prekių</w:t>
            </w:r>
            <w:r>
              <w:rPr>
                <w:i/>
                <w:sz w:val="22"/>
                <w:szCs w:val="22"/>
                <w:lang w:val="en-US"/>
              </w:rPr>
              <w:t xml:space="preserve"> paklausai turi teigiamos arba neigiamos įtakos sezoniškumas, demografiniai, ekonominiai, </w:t>
            </w:r>
            <w:r>
              <w:rPr>
                <w:i/>
                <w:sz w:val="22"/>
                <w:szCs w:val="22"/>
                <w:lang w:val="en-US"/>
              </w:rPr>
              <w:lastRenderedPageBreak/>
              <w:t>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Informacija pateikiama šio verslo plano 3 dalyje.</w:t>
            </w:r>
          </w:p>
        </w:tc>
      </w:tr>
      <w:tr w:rsidR="002F03C4" w:rsidTr="0041202B">
        <w:tc>
          <w:tcPr>
            <w:tcW w:w="723"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lastRenderedPageBreak/>
              <w:t>2.2.2.</w:t>
            </w:r>
          </w:p>
        </w:tc>
        <w:tc>
          <w:tcPr>
            <w:tcW w:w="2106"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143DB4">
            <w:pPr>
              <w:tabs>
                <w:tab w:val="left" w:pos="3555"/>
              </w:tabs>
              <w:jc w:val="both"/>
              <w:rPr>
                <w:sz w:val="22"/>
                <w:szCs w:val="22"/>
                <w:lang w:val="en-US"/>
              </w:rPr>
            </w:pPr>
            <w:r>
              <w:rPr>
                <w:b/>
                <w:sz w:val="22"/>
                <w:szCs w:val="22"/>
                <w:lang w:val="en-US"/>
              </w:rPr>
              <w:t>Pasiūlos analizė.</w:t>
            </w:r>
            <w:r>
              <w:rPr>
                <w:sz w:val="22"/>
                <w:szCs w:val="22"/>
                <w:lang w:val="en-US"/>
              </w:rPr>
              <w:t xml:space="preserve"> Verslo plane numatytų </w:t>
            </w:r>
            <w:r w:rsidR="00241E50">
              <w:rPr>
                <w:sz w:val="22"/>
                <w:szCs w:val="22"/>
                <w:lang w:val="en-US"/>
              </w:rPr>
              <w:t xml:space="preserve">gaminti </w:t>
            </w:r>
            <w:r w:rsidR="00241E50" w:rsidRPr="00241E50">
              <w:rPr>
                <w:sz w:val="22"/>
                <w:szCs w:val="22"/>
                <w:lang w:eastAsia="lt-LT"/>
              </w:rPr>
              <w:t>prekių</w:t>
            </w:r>
            <w:r>
              <w:rPr>
                <w:sz w:val="22"/>
                <w:szCs w:val="22"/>
                <w:lang w:val="en-US"/>
              </w:rPr>
              <w:t xml:space="preserve"> pasiūlos analizė (konkurencinė aplinka). </w:t>
            </w:r>
          </w:p>
        </w:tc>
        <w:tc>
          <w:tcPr>
            <w:tcW w:w="3980"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i/>
                <w:sz w:val="22"/>
                <w:szCs w:val="22"/>
                <w:lang w:val="en-US"/>
              </w:rPr>
            </w:pPr>
            <w:r>
              <w:rPr>
                <w:i/>
                <w:sz w:val="22"/>
                <w:szCs w:val="22"/>
                <w:lang w:val="en-US"/>
              </w:rPr>
              <w:t xml:space="preserve">Pateikiama informacija, pagrindžianti pasiūlos buvimo arba nebuvimo faktą. Teikiant informaciją turi būti atsižvelgiama į šios formos </w:t>
            </w:r>
            <w:r w:rsidR="00143DB4" w:rsidRPr="00143DB4">
              <w:rPr>
                <w:i/>
                <w:sz w:val="22"/>
                <w:szCs w:val="22"/>
                <w:lang w:val="en-US"/>
              </w:rPr>
              <w:t>1.2.</w:t>
            </w:r>
            <w:r w:rsidR="00143DB4" w:rsidRPr="00143DB4">
              <w:rPr>
                <w:i/>
                <w:sz w:val="22"/>
                <w:szCs w:val="22"/>
                <w:lang w:val="ru-RU"/>
              </w:rPr>
              <w:t>1.</w:t>
            </w:r>
            <w:r w:rsidR="00143DB4" w:rsidRPr="00143DB4">
              <w:rPr>
                <w:i/>
                <w:sz w:val="22"/>
                <w:szCs w:val="22"/>
                <w:lang w:val="en-US"/>
              </w:rPr>
              <w:t>4</w:t>
            </w:r>
            <w:r>
              <w:rPr>
                <w:i/>
                <w:sz w:val="22"/>
                <w:szCs w:val="22"/>
                <w:lang w:val="en-US"/>
              </w:rPr>
              <w:t xml:space="preserve"> dalyje nurodytą informaciją apie tikslinę grupę; turi būti pateikiamos nuorodos į informacijos šaltinius, kuriais buvo naudotasi darant išvadas. </w:t>
            </w:r>
          </w:p>
          <w:p w:rsidR="002F03C4" w:rsidRDefault="00D00B2B">
            <w:pPr>
              <w:tabs>
                <w:tab w:val="left" w:pos="3555"/>
              </w:tabs>
              <w:jc w:val="both"/>
              <w:rPr>
                <w:i/>
                <w:sz w:val="22"/>
                <w:szCs w:val="22"/>
                <w:lang w:val="en-US"/>
              </w:rPr>
            </w:pPr>
            <w:r>
              <w:rPr>
                <w:i/>
                <w:sz w:val="22"/>
                <w:szCs w:val="22"/>
                <w:lang w:val="en-US"/>
              </w:rPr>
              <w:t xml:space="preserve">Turi būti nurodomi pagrindiniai pareiškėjo konkurentai, paaiškinamos konkurentų silpnosios ir stipriosios savybės. </w:t>
            </w:r>
          </w:p>
          <w:p w:rsidR="002F03C4" w:rsidRDefault="00D00B2B" w:rsidP="00143DB4">
            <w:pPr>
              <w:tabs>
                <w:tab w:val="left" w:pos="3555"/>
              </w:tabs>
              <w:jc w:val="both"/>
              <w:rPr>
                <w:sz w:val="22"/>
                <w:szCs w:val="22"/>
                <w:lang w:val="en-US"/>
              </w:rPr>
            </w:pPr>
            <w:r>
              <w:rPr>
                <w:i/>
                <w:sz w:val="22"/>
                <w:szCs w:val="22"/>
                <w:lang w:val="en-US"/>
              </w:rPr>
              <w:t xml:space="preserve">Paaiškinama, ar verslo plane numatytų </w:t>
            </w:r>
            <w:r w:rsidR="00241E50" w:rsidRPr="00241E50">
              <w:rPr>
                <w:i/>
                <w:sz w:val="22"/>
                <w:szCs w:val="22"/>
                <w:lang w:val="en-US"/>
              </w:rPr>
              <w:t xml:space="preserve">gaminti </w:t>
            </w:r>
            <w:r w:rsidR="00241E50" w:rsidRPr="00241E50">
              <w:rPr>
                <w:i/>
                <w:sz w:val="22"/>
                <w:szCs w:val="22"/>
                <w:lang w:eastAsia="lt-LT"/>
              </w:rPr>
              <w:t>prekių</w:t>
            </w:r>
            <w:r>
              <w:rPr>
                <w:i/>
                <w:sz w:val="22"/>
                <w:szCs w:val="22"/>
                <w:lang w:val="en-US"/>
              </w:rPr>
              <w:t xml:space="preserve">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both"/>
              <w:rPr>
                <w:sz w:val="22"/>
                <w:szCs w:val="22"/>
                <w:lang w:val="en-US"/>
              </w:rPr>
            </w:pPr>
            <w:r>
              <w:rPr>
                <w:sz w:val="22"/>
                <w:szCs w:val="22"/>
                <w:lang w:val="en-US"/>
              </w:rPr>
              <w:t>Informacija pateikiama šio verslo plano 3 dalyje.</w:t>
            </w:r>
          </w:p>
        </w:tc>
      </w:tr>
    </w:tbl>
    <w:p w:rsidR="002F03C4" w:rsidRDefault="002F03C4">
      <w:pPr>
        <w:rPr>
          <w:sz w:val="22"/>
          <w:szCs w:val="2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429"/>
        <w:gridCol w:w="5513"/>
      </w:tblGrid>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D00B2B">
            <w:pPr>
              <w:tabs>
                <w:tab w:val="left" w:pos="3555"/>
              </w:tabs>
              <w:jc w:val="center"/>
              <w:rPr>
                <w:b/>
                <w:sz w:val="22"/>
                <w:szCs w:val="22"/>
                <w:lang w:val="en-US"/>
              </w:rPr>
            </w:pPr>
            <w:r>
              <w:rPr>
                <w:b/>
                <w:sz w:val="22"/>
                <w:szCs w:val="22"/>
                <w:lang w:val="en-US"/>
              </w:rPr>
              <w:t>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D00B2B">
            <w:pPr>
              <w:tabs>
                <w:tab w:val="left" w:pos="3555"/>
              </w:tabs>
              <w:jc w:val="both"/>
              <w:rPr>
                <w:b/>
                <w:sz w:val="22"/>
                <w:szCs w:val="22"/>
                <w:lang w:val="en-US"/>
              </w:rPr>
            </w:pPr>
            <w:r>
              <w:rPr>
                <w:b/>
                <w:sz w:val="22"/>
                <w:szCs w:val="22"/>
                <w:lang w:val="en-US"/>
              </w:rPr>
              <w:t>RINKODARA – IKI KONTROLĖS LAIKOTARPIO PABAIGOS TAIKOMOS PRIEMONĖS</w:t>
            </w:r>
          </w:p>
          <w:p w:rsidR="002F03C4" w:rsidRDefault="00D00B2B" w:rsidP="00DF4C05">
            <w:pPr>
              <w:tabs>
                <w:tab w:val="left" w:pos="3555"/>
              </w:tabs>
              <w:jc w:val="both"/>
              <w:rPr>
                <w:i/>
                <w:sz w:val="22"/>
                <w:szCs w:val="22"/>
                <w:lang w:val="en-US"/>
              </w:rPr>
            </w:pPr>
            <w:r>
              <w:rPr>
                <w:bCs/>
                <w:i/>
                <w:sz w:val="22"/>
                <w:szCs w:val="22"/>
                <w:lang w:val="en-US"/>
              </w:rPr>
              <w:t>Rinkodara</w:t>
            </w:r>
            <w:r>
              <w:rPr>
                <w:b/>
                <w:i/>
                <w:sz w:val="22"/>
                <w:szCs w:val="22"/>
                <w:lang w:val="en-US"/>
              </w:rPr>
              <w:t xml:space="preserve"> </w:t>
            </w:r>
            <w:r>
              <w:rPr>
                <w:i/>
                <w:sz w:val="22"/>
                <w:szCs w:val="22"/>
                <w:lang w:val="en-US"/>
              </w:rPr>
              <w:t xml:space="preserve">– vietos projekto vykdytojo taikomų priemonių sistema, apimanti </w:t>
            </w:r>
            <w:r w:rsidR="00241E50">
              <w:rPr>
                <w:i/>
                <w:sz w:val="22"/>
                <w:szCs w:val="22"/>
                <w:lang w:eastAsia="lt-LT"/>
              </w:rPr>
              <w:t>gaminamos prekės</w:t>
            </w:r>
            <w:r w:rsidR="00241E50">
              <w:rPr>
                <w:i/>
                <w:sz w:val="22"/>
                <w:szCs w:val="22"/>
                <w:lang w:val="en-US"/>
              </w:rPr>
              <w:t xml:space="preserve"> </w:t>
            </w:r>
            <w:r>
              <w:rPr>
                <w:i/>
                <w:sz w:val="22"/>
                <w:szCs w:val="22"/>
                <w:lang w:val="en-US"/>
              </w:rPr>
              <w:t>kelią nuo jos idėjos iki vartotojo.</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3.1.</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w:t>
            </w:r>
            <w:r w:rsidR="00241E50">
              <w:rPr>
                <w:b/>
                <w:sz w:val="22"/>
                <w:szCs w:val="22"/>
              </w:rPr>
              <w:t>ų</w:t>
            </w:r>
            <w:r>
              <w:rPr>
                <w:b/>
                <w:sz w:val="22"/>
                <w:szCs w:val="22"/>
                <w:lang w:val="en-US"/>
              </w:rPr>
              <w:t xml:space="preserve"> vieta rinkoje</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3.1.1.</w:t>
            </w:r>
          </w:p>
        </w:tc>
        <w:tc>
          <w:tcPr>
            <w:tcW w:w="8942" w:type="dxa"/>
            <w:gridSpan w:val="2"/>
            <w:tcBorders>
              <w:top w:val="single" w:sz="4" w:space="0" w:color="auto"/>
              <w:left w:val="single" w:sz="4" w:space="0" w:color="auto"/>
              <w:bottom w:val="single" w:sz="4" w:space="0" w:color="auto"/>
              <w:right w:val="single" w:sz="4" w:space="0" w:color="auto"/>
            </w:tcBorders>
            <w:hideMark/>
          </w:tcPr>
          <w:p w:rsidR="002F03C4" w:rsidRDefault="00D00B2B" w:rsidP="00241E50">
            <w:pPr>
              <w:tabs>
                <w:tab w:val="left" w:pos="3555"/>
              </w:tabs>
              <w:jc w:val="both"/>
              <w:rPr>
                <w:b/>
                <w:sz w:val="22"/>
                <w:szCs w:val="22"/>
                <w:lang w:val="en-US"/>
              </w:rPr>
            </w:pPr>
            <w:r>
              <w:rPr>
                <w:i/>
                <w:sz w:val="22"/>
                <w:szCs w:val="22"/>
                <w:lang w:val="en-US"/>
              </w:rPr>
              <w:t xml:space="preserve">Paaiškinama, kokių imsis priemonių vietos projekto vykdytojas, kad jo verslo plane numatytų </w:t>
            </w:r>
            <w:r w:rsidR="00241E50">
              <w:rPr>
                <w:i/>
                <w:sz w:val="22"/>
                <w:szCs w:val="22"/>
                <w:lang w:val="en-US"/>
              </w:rPr>
              <w:t>gaminti prekių</w:t>
            </w:r>
            <w:r>
              <w:rPr>
                <w:i/>
                <w:sz w:val="22"/>
                <w:szCs w:val="22"/>
                <w:lang w:val="en-US"/>
              </w:rPr>
              <w:t xml:space="preserve"> pasiūla būtų efektyvi, atitinkanti paklausos situaciją ir prisitaikanti prie jos pokyčių, gebanti konkuruoti su esamais rinkos dalyviais. Turi būti nurodomos konkrečios priemonės (pavyzdžiui, verslo plane numatytų teikti paslaugų paklausą didins teikiamų </w:t>
            </w:r>
            <w:r w:rsidR="00241E50">
              <w:rPr>
                <w:i/>
                <w:sz w:val="22"/>
                <w:szCs w:val="22"/>
                <w:lang w:val="en-US"/>
              </w:rPr>
              <w:t>prekių</w:t>
            </w:r>
            <w:r>
              <w:rPr>
                <w:i/>
                <w:sz w:val="22"/>
                <w:szCs w:val="22"/>
                <w:lang w:val="en-US"/>
              </w:rPr>
              <w:t xml:space="preserve"> išskirtinumas, kokybė, vartotojui patraukli ir lanksti kainodara, orientacija į specifinius rinkos segmentus, inovatyvaus paslaugų paketo pasiūla ir pan.). </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3.2.</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kainodara</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3.2.1.</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Pagrindinės verslo tikslinės grupės – potencialių klientų vidutinės mėnesinės pajamos, atsižvelgiant į planuojamų </w:t>
            </w:r>
            <w:r w:rsidR="00241E50">
              <w:rPr>
                <w:sz w:val="22"/>
                <w:szCs w:val="22"/>
                <w:lang w:val="en-US"/>
              </w:rPr>
              <w:t>gaminti prekių</w:t>
            </w:r>
            <w:r>
              <w:rPr>
                <w:sz w:val="22"/>
                <w:szCs w:val="22"/>
                <w:lang w:val="en-US"/>
              </w:rPr>
              <w:t xml:space="preserve"> pobūdį</w:t>
            </w:r>
          </w:p>
        </w:tc>
        <w:tc>
          <w:tcPr>
            <w:tcW w:w="5513" w:type="dxa"/>
            <w:tcBorders>
              <w:top w:val="single" w:sz="4" w:space="0" w:color="auto"/>
              <w:left w:val="single" w:sz="4" w:space="0" w:color="auto"/>
              <w:bottom w:val="single" w:sz="4" w:space="0" w:color="auto"/>
              <w:right w:val="single" w:sz="4" w:space="0" w:color="auto"/>
            </w:tcBorders>
            <w:hideMark/>
          </w:tcPr>
          <w:p w:rsidR="002F03C4" w:rsidRDefault="00D00B2B">
            <w:pPr>
              <w:tabs>
                <w:tab w:val="left" w:pos="3555"/>
              </w:tabs>
              <w:jc w:val="both"/>
              <w:rPr>
                <w:sz w:val="22"/>
                <w:szCs w:val="22"/>
                <w:lang w:val="en-US"/>
              </w:rPr>
            </w:pPr>
            <w:r>
              <w:rPr>
                <w:sz w:val="22"/>
                <w:szCs w:val="22"/>
                <w:lang w:val="en-US"/>
              </w:rPr>
              <w:t>□</w:t>
            </w:r>
            <w:r>
              <w:rPr>
                <w:b/>
                <w:sz w:val="22"/>
                <w:szCs w:val="22"/>
                <w:lang w:val="en-US"/>
              </w:rPr>
              <w:t xml:space="preserve"> </w:t>
            </w:r>
            <w:r>
              <w:rPr>
                <w:sz w:val="22"/>
                <w:szCs w:val="22"/>
                <w:lang w:val="en-US"/>
              </w:rPr>
              <w:t>–</w:t>
            </w:r>
            <w:r>
              <w:rPr>
                <w:b/>
                <w:sz w:val="22"/>
                <w:szCs w:val="22"/>
                <w:lang w:val="en-US"/>
              </w:rPr>
              <w:t xml:space="preserve"> </w:t>
            </w:r>
            <w:r>
              <w:rPr>
                <w:sz w:val="22"/>
                <w:szCs w:val="22"/>
                <w:lang w:val="en-US"/>
              </w:rPr>
              <w:t>didesnės arba lygios nacionaliniam vidutiniam darbo užmokesčiui;</w:t>
            </w:r>
          </w:p>
          <w:p w:rsidR="002F03C4" w:rsidRDefault="00D00B2B">
            <w:pPr>
              <w:tabs>
                <w:tab w:val="left" w:pos="3555"/>
              </w:tabs>
              <w:jc w:val="both"/>
              <w:rPr>
                <w:sz w:val="22"/>
                <w:szCs w:val="22"/>
                <w:lang w:val="en-US"/>
              </w:rPr>
            </w:pPr>
            <w:r>
              <w:rPr>
                <w:sz w:val="22"/>
                <w:szCs w:val="22"/>
                <w:lang w:val="en-US"/>
              </w:rPr>
              <w:t>□ – mažesnės už nacionalinį vidutinį darbo užmokestį, tačiau didesnės už minimalų vidutinį darbo užmokestį;</w:t>
            </w:r>
          </w:p>
          <w:p w:rsidR="002F03C4" w:rsidRDefault="00D00B2B">
            <w:pPr>
              <w:tabs>
                <w:tab w:val="left" w:pos="3555"/>
              </w:tabs>
              <w:jc w:val="both"/>
              <w:rPr>
                <w:sz w:val="22"/>
                <w:szCs w:val="22"/>
                <w:lang w:val="en-US"/>
              </w:rPr>
            </w:pPr>
            <w:r>
              <w:rPr>
                <w:sz w:val="22"/>
                <w:szCs w:val="22"/>
                <w:lang w:val="en-US"/>
              </w:rPr>
              <w:t xml:space="preserve">□ – mažesnės arba lygios nacionaliniam minimaliam darbo užmokesčiui. </w:t>
            </w:r>
          </w:p>
        </w:tc>
      </w:tr>
      <w:tr w:rsidR="002F03C4" w:rsidTr="0041202B">
        <w:tc>
          <w:tcPr>
            <w:tcW w:w="702" w:type="dxa"/>
            <w:tcBorders>
              <w:top w:val="single" w:sz="4" w:space="0" w:color="auto"/>
              <w:left w:val="single" w:sz="4" w:space="0" w:color="auto"/>
              <w:bottom w:val="single" w:sz="4" w:space="0" w:color="auto"/>
              <w:right w:val="single" w:sz="4" w:space="0" w:color="auto"/>
            </w:tcBorders>
            <w:vAlign w:val="center"/>
            <w:hideMark/>
          </w:tcPr>
          <w:p w:rsidR="002F03C4" w:rsidRDefault="00D00B2B">
            <w:pPr>
              <w:tabs>
                <w:tab w:val="left" w:pos="3555"/>
              </w:tabs>
              <w:jc w:val="center"/>
              <w:rPr>
                <w:sz w:val="22"/>
                <w:szCs w:val="22"/>
                <w:lang w:val="en-US"/>
              </w:rPr>
            </w:pPr>
            <w:r>
              <w:rPr>
                <w:sz w:val="22"/>
                <w:szCs w:val="22"/>
                <w:lang w:val="en-US"/>
              </w:rPr>
              <w:t>3.2.2.</w:t>
            </w:r>
          </w:p>
        </w:tc>
        <w:tc>
          <w:tcPr>
            <w:tcW w:w="3429" w:type="dxa"/>
            <w:tcBorders>
              <w:top w:val="single" w:sz="4" w:space="0" w:color="auto"/>
              <w:left w:val="single" w:sz="4" w:space="0" w:color="auto"/>
              <w:bottom w:val="single" w:sz="4" w:space="0" w:color="auto"/>
              <w:right w:val="single" w:sz="4" w:space="0" w:color="auto"/>
            </w:tcBorders>
            <w:vAlign w:val="center"/>
            <w:hideMark/>
          </w:tcPr>
          <w:p w:rsidR="002F03C4" w:rsidRDefault="00D00B2B" w:rsidP="00241E50">
            <w:pPr>
              <w:tabs>
                <w:tab w:val="left" w:pos="3555"/>
              </w:tabs>
              <w:jc w:val="both"/>
              <w:rPr>
                <w:sz w:val="22"/>
                <w:szCs w:val="22"/>
                <w:lang w:val="en-US"/>
              </w:rPr>
            </w:pPr>
            <w:r>
              <w:rPr>
                <w:sz w:val="22"/>
                <w:szCs w:val="22"/>
                <w:lang w:val="en-US"/>
              </w:rPr>
              <w:t xml:space="preserve">Planuojamų </w:t>
            </w:r>
            <w:r w:rsidR="00241E50">
              <w:rPr>
                <w:sz w:val="22"/>
                <w:szCs w:val="22"/>
                <w:lang w:val="en-US"/>
              </w:rPr>
              <w:t>gaminti prekių</w:t>
            </w:r>
            <w:r>
              <w:rPr>
                <w:sz w:val="22"/>
                <w:szCs w:val="22"/>
                <w:lang w:val="en-US"/>
              </w:rPr>
              <w:t xml:space="preserve"> kaina ir jos sudarymo pagrindimas</w:t>
            </w:r>
          </w:p>
        </w:tc>
        <w:tc>
          <w:tcPr>
            <w:tcW w:w="5513" w:type="dxa"/>
            <w:tcBorders>
              <w:top w:val="single" w:sz="4" w:space="0" w:color="auto"/>
              <w:left w:val="single" w:sz="4" w:space="0" w:color="auto"/>
              <w:bottom w:val="single" w:sz="4" w:space="0" w:color="auto"/>
              <w:right w:val="single" w:sz="4" w:space="0" w:color="auto"/>
            </w:tcBorders>
          </w:tcPr>
          <w:p w:rsidR="002F03C4" w:rsidRDefault="002F03C4">
            <w:pPr>
              <w:tabs>
                <w:tab w:val="left" w:pos="3555"/>
              </w:tabs>
              <w:jc w:val="both"/>
              <w:rPr>
                <w:sz w:val="22"/>
                <w:szCs w:val="22"/>
                <w:lang w:val="en-US"/>
              </w:rPr>
            </w:pP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3.3.</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241E50" w:rsidP="00241E50">
            <w:pPr>
              <w:tabs>
                <w:tab w:val="left" w:pos="3555"/>
              </w:tabs>
              <w:rPr>
                <w:b/>
                <w:sz w:val="22"/>
                <w:szCs w:val="22"/>
                <w:lang w:val="en-US"/>
              </w:rPr>
            </w:pPr>
            <w:r>
              <w:rPr>
                <w:b/>
                <w:sz w:val="22"/>
                <w:szCs w:val="22"/>
                <w:lang w:eastAsia="lt-LT"/>
              </w:rPr>
              <w:t xml:space="preserve">Planuojamų gaminti prekių paskirstymo </w:t>
            </w:r>
            <w:r>
              <w:rPr>
                <w:b/>
                <w:bCs/>
                <w:sz w:val="22"/>
                <w:szCs w:val="22"/>
                <w:lang w:eastAsia="lt-LT"/>
              </w:rPr>
              <w:t>būdai, pardavimo vietos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Pr="00241E50" w:rsidRDefault="00241E50" w:rsidP="00241E50">
            <w:pPr>
              <w:tabs>
                <w:tab w:val="left" w:pos="3555"/>
              </w:tabs>
              <w:jc w:val="both"/>
              <w:rPr>
                <w:b/>
                <w:i/>
                <w:sz w:val="22"/>
                <w:szCs w:val="22"/>
                <w:lang w:val="en-US"/>
              </w:rPr>
            </w:pPr>
            <w:r>
              <w:rPr>
                <w:i/>
                <w:sz w:val="22"/>
                <w:szCs w:val="22"/>
                <w:lang w:eastAsia="lt-LT"/>
              </w:rPr>
              <w:t>Nurodoma, kokie numatomi prekių pardavimo būdai ir vietos, kokiais būdais ir priemonėmis prekės bus pristatomos į pardavimo vietas.</w:t>
            </w:r>
          </w:p>
        </w:tc>
      </w:tr>
      <w:tr w:rsidR="002F03C4" w:rsidTr="000200E9">
        <w:tc>
          <w:tcPr>
            <w:tcW w:w="70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00B2B">
            <w:pPr>
              <w:tabs>
                <w:tab w:val="left" w:pos="3555"/>
              </w:tabs>
              <w:jc w:val="center"/>
              <w:rPr>
                <w:b/>
                <w:sz w:val="22"/>
                <w:szCs w:val="22"/>
                <w:lang w:val="en-US"/>
              </w:rPr>
            </w:pPr>
            <w:r>
              <w:rPr>
                <w:b/>
                <w:sz w:val="22"/>
                <w:szCs w:val="22"/>
                <w:lang w:val="en-US"/>
              </w:rPr>
              <w:t>3.4.</w:t>
            </w:r>
          </w:p>
        </w:tc>
        <w:tc>
          <w:tcPr>
            <w:tcW w:w="894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D00B2B" w:rsidP="00241E50">
            <w:pPr>
              <w:tabs>
                <w:tab w:val="left" w:pos="3555"/>
              </w:tabs>
              <w:rPr>
                <w:b/>
                <w:sz w:val="22"/>
                <w:szCs w:val="22"/>
                <w:lang w:val="en-US"/>
              </w:rPr>
            </w:pPr>
            <w:r>
              <w:rPr>
                <w:b/>
                <w:sz w:val="22"/>
                <w:szCs w:val="22"/>
                <w:lang w:val="en-US"/>
              </w:rPr>
              <w:t xml:space="preserve">Planuojamų </w:t>
            </w:r>
            <w:r w:rsidR="00241E50">
              <w:rPr>
                <w:b/>
                <w:sz w:val="22"/>
                <w:szCs w:val="22"/>
                <w:lang w:val="en-US"/>
              </w:rPr>
              <w:t>gaminti prekių</w:t>
            </w:r>
            <w:r>
              <w:rPr>
                <w:b/>
                <w:sz w:val="22"/>
                <w:szCs w:val="22"/>
                <w:lang w:val="en-US"/>
              </w:rPr>
              <w:t xml:space="preserve"> pardavimų skatinimas</w:t>
            </w:r>
          </w:p>
        </w:tc>
      </w:tr>
      <w:tr w:rsidR="002F03C4" w:rsidTr="0041202B">
        <w:tc>
          <w:tcPr>
            <w:tcW w:w="9644"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D00B2B" w:rsidP="005E73ED">
            <w:pPr>
              <w:tabs>
                <w:tab w:val="left" w:pos="3555"/>
              </w:tabs>
              <w:rPr>
                <w:i/>
                <w:sz w:val="22"/>
                <w:szCs w:val="22"/>
                <w:lang w:val="en-US"/>
              </w:rPr>
            </w:pPr>
            <w:r>
              <w:rPr>
                <w:i/>
                <w:sz w:val="22"/>
                <w:szCs w:val="22"/>
                <w:lang w:val="en-US"/>
              </w:rPr>
              <w:t xml:space="preserve">Nurodoma, kokios </w:t>
            </w:r>
            <w:r w:rsidR="005E73ED">
              <w:rPr>
                <w:i/>
                <w:sz w:val="22"/>
                <w:szCs w:val="22"/>
                <w:lang w:val="en-US"/>
              </w:rPr>
              <w:t>prekių</w:t>
            </w:r>
            <w:r>
              <w:rPr>
                <w:i/>
                <w:sz w:val="22"/>
                <w:szCs w:val="22"/>
                <w:lang w:val="en-US"/>
              </w:rPr>
              <w:t xml:space="preserve"> pardavimus didinančios priemonės bus taikomos (pvz., reklama internete, įvairios akcijos pardavimo vietose, socialiniuose tinkluose, akcijos viešosiose vietose, dalyvavimas parodose, mugėse ir pan.).</w:t>
            </w:r>
          </w:p>
        </w:tc>
      </w:tr>
    </w:tbl>
    <w:p w:rsidR="006D6DBA" w:rsidRDefault="006D6DBA">
      <w:pPr>
        <w:rPr>
          <w:sz w:val="22"/>
          <w:szCs w:val="22"/>
        </w:rPr>
        <w:sectPr w:rsidR="006D6DBA">
          <w:pgSz w:w="11907" w:h="16840"/>
          <w:pgMar w:top="1134" w:right="1134" w:bottom="1134" w:left="1701" w:header="567" w:footer="567" w:gutter="0"/>
          <w:pgNumType w:start="1"/>
          <w:cols w:space="1296"/>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
        <w:gridCol w:w="2431"/>
        <w:gridCol w:w="1276"/>
        <w:gridCol w:w="957"/>
        <w:gridCol w:w="994"/>
        <w:gridCol w:w="998"/>
        <w:gridCol w:w="1001"/>
        <w:gridCol w:w="1005"/>
      </w:tblGrid>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lastRenderedPageBreak/>
              <w:t>4.</w:t>
            </w:r>
          </w:p>
        </w:tc>
        <w:tc>
          <w:tcPr>
            <w:tcW w:w="8662"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rPr>
                <w:rFonts w:eastAsia="Calibri"/>
                <w:sz w:val="22"/>
                <w:szCs w:val="22"/>
                <w:lang w:eastAsia="lt-LT"/>
              </w:rPr>
            </w:pPr>
            <w:r>
              <w:rPr>
                <w:b/>
                <w:sz w:val="22"/>
                <w:szCs w:val="22"/>
                <w:lang w:eastAsia="lt-LT"/>
              </w:rPr>
              <w:t>ESAMOS EKONOMINĖS SITUACIJOS ANALIZĖ IR PROGNOZUOJAMAS POKYTIS PO PARAMOS VIETOS PROJEKTUI ĮGYVENDINTI SKYRIMO</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w:t>
            </w:r>
          </w:p>
        </w:tc>
        <w:tc>
          <w:tcPr>
            <w:tcW w:w="1276"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994"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w:t>
            </w:r>
          </w:p>
        </w:tc>
        <w:tc>
          <w:tcPr>
            <w:tcW w:w="998"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w:t>
            </w:r>
          </w:p>
        </w:tc>
        <w:tc>
          <w:tcPr>
            <w:tcW w:w="100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w:t>
            </w:r>
          </w:p>
        </w:tc>
        <w:tc>
          <w:tcPr>
            <w:tcW w:w="1005"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jc w:val="center"/>
              <w:rPr>
                <w:rFonts w:eastAsia="Calibri"/>
                <w:b/>
                <w:sz w:val="22"/>
                <w:szCs w:val="22"/>
                <w:lang w:eastAsia="lt-LT"/>
              </w:rPr>
            </w:pPr>
            <w:r>
              <w:rPr>
                <w:b/>
                <w:sz w:val="22"/>
                <w:szCs w:val="22"/>
                <w:lang w:eastAsia="lt-LT"/>
              </w:rPr>
              <w:t>VIII</w:t>
            </w:r>
          </w:p>
        </w:tc>
      </w:tr>
      <w:tr w:rsidR="00AF7F7F" w:rsidTr="000200E9">
        <w:tc>
          <w:tcPr>
            <w:tcW w:w="96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Eil. Nr.</w:t>
            </w:r>
          </w:p>
        </w:tc>
        <w:tc>
          <w:tcPr>
            <w:tcW w:w="2431"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Reikšmės</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w:t>
            </w:r>
          </w:p>
          <w:p w:rsidR="00AF7F7F" w:rsidRDefault="00AF7F7F" w:rsidP="00AF7F7F">
            <w:pPr>
              <w:rPr>
                <w:rFonts w:eastAsia="Calibri"/>
                <w:sz w:val="22"/>
                <w:szCs w:val="22"/>
                <w:lang w:eastAsia="lt-LT"/>
              </w:rPr>
            </w:pPr>
            <w:r>
              <w:rPr>
                <w:b/>
                <w:sz w:val="22"/>
                <w:szCs w:val="22"/>
                <w:lang w:eastAsia="lt-LT"/>
              </w:rPr>
              <w:t>[20...&gt;</w:t>
            </w:r>
          </w:p>
        </w:tc>
        <w:tc>
          <w:tcPr>
            <w:tcW w:w="1951"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Verslo plano įgyvendinimo laikotarpis</w:t>
            </w:r>
          </w:p>
        </w:tc>
        <w:tc>
          <w:tcPr>
            <w:tcW w:w="3004"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Kontrolės laikotarpis</w:t>
            </w:r>
          </w:p>
        </w:tc>
      </w:tr>
      <w:tr w:rsidR="00AF7F7F" w:rsidTr="000200E9">
        <w:tc>
          <w:tcPr>
            <w:tcW w:w="96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2431"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b/>
                <w:sz w:val="22"/>
                <w:szCs w:val="22"/>
                <w:lang w:eastAsia="lt-LT"/>
              </w:rPr>
            </w:pPr>
          </w:p>
        </w:tc>
        <w:tc>
          <w:tcPr>
            <w:tcW w:w="1276"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994"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9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 metai</w:t>
            </w:r>
          </w:p>
          <w:p w:rsidR="00AF7F7F" w:rsidRDefault="00AF7F7F" w:rsidP="00AF7F7F">
            <w:pPr>
              <w:tabs>
                <w:tab w:val="left" w:pos="3555"/>
              </w:tabs>
              <w:jc w:val="center"/>
              <w:rPr>
                <w:rFonts w:eastAsia="Calibri"/>
                <w:i/>
                <w:sz w:val="22"/>
                <w:szCs w:val="22"/>
                <w:lang w:eastAsia="lt-LT"/>
              </w:rPr>
            </w:pPr>
            <w:r>
              <w:rPr>
                <w:b/>
                <w:sz w:val="22"/>
                <w:szCs w:val="22"/>
                <w:lang w:eastAsia="lt-LT"/>
              </w:rPr>
              <w:t>[20...&gt;</w:t>
            </w:r>
          </w:p>
        </w:tc>
        <w:tc>
          <w:tcPr>
            <w:tcW w:w="10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c>
          <w:tcPr>
            <w:tcW w:w="100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III metai</w:t>
            </w:r>
          </w:p>
          <w:p w:rsidR="00AF7F7F" w:rsidRDefault="00AF7F7F" w:rsidP="00AF7F7F">
            <w:pPr>
              <w:tabs>
                <w:tab w:val="left" w:pos="3555"/>
              </w:tabs>
              <w:jc w:val="center"/>
              <w:rPr>
                <w:rFonts w:eastAsia="Calibri"/>
                <w:b/>
                <w:sz w:val="22"/>
                <w:szCs w:val="22"/>
                <w:lang w:eastAsia="lt-LT"/>
              </w:rPr>
            </w:pPr>
            <w:r>
              <w:rPr>
                <w:b/>
                <w:sz w:val="22"/>
                <w:szCs w:val="22"/>
                <w:lang w:eastAsia="lt-LT"/>
              </w:rPr>
              <w:t>[20...&gt;</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both"/>
              <w:rPr>
                <w:rFonts w:eastAsia="Calibri"/>
                <w:b/>
                <w:sz w:val="22"/>
                <w:szCs w:val="22"/>
                <w:lang w:eastAsia="lt-LT"/>
              </w:rPr>
            </w:pPr>
            <w:r>
              <w:rPr>
                <w:b/>
                <w:sz w:val="22"/>
                <w:szCs w:val="22"/>
                <w:lang w:eastAsia="lt-LT"/>
              </w:rPr>
              <w:t>PAREIŠKĖJO PAJAMOS IŠ EKONOMINĖS VEIKLOS (PAGAL EVRK) (EUR)</w:t>
            </w:r>
          </w:p>
        </w:tc>
      </w:tr>
      <w:tr w:rsidR="00AF7F7F" w:rsidTr="000200E9">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4.1.1.</w:t>
            </w:r>
          </w:p>
        </w:tc>
        <w:tc>
          <w:tcPr>
            <w:tcW w:w="8662" w:type="dxa"/>
            <w:gridSpan w:val="7"/>
            <w:tcBorders>
              <w:top w:val="single" w:sz="4" w:space="0" w:color="auto"/>
              <w:left w:val="single" w:sz="4" w:space="0" w:color="auto"/>
              <w:bottom w:val="single" w:sz="4" w:space="0" w:color="auto"/>
              <w:right w:val="single" w:sz="4" w:space="0" w:color="auto"/>
            </w:tcBorders>
            <w:shd w:val="clear" w:color="auto" w:fill="auto"/>
            <w:hideMark/>
          </w:tcPr>
          <w:p w:rsidR="005E73ED" w:rsidRDefault="005E73ED" w:rsidP="005E73ED">
            <w:pPr>
              <w:tabs>
                <w:tab w:val="left" w:pos="3555"/>
              </w:tabs>
              <w:rPr>
                <w:rFonts w:eastAsia="Calibri"/>
                <w:b/>
                <w:sz w:val="22"/>
                <w:szCs w:val="22"/>
                <w:lang w:eastAsia="lt-LT"/>
              </w:rPr>
            </w:pPr>
            <w:r>
              <w:rPr>
                <w:b/>
                <w:sz w:val="22"/>
                <w:szCs w:val="22"/>
                <w:lang w:eastAsia="lt-LT"/>
              </w:rPr>
              <w:t xml:space="preserve">Gaminamos ir planuojamos gaminti prekės </w:t>
            </w:r>
          </w:p>
          <w:p w:rsidR="00AF7F7F" w:rsidRDefault="005E73ED" w:rsidP="005E73ED">
            <w:pPr>
              <w:tabs>
                <w:tab w:val="left" w:pos="3555"/>
              </w:tabs>
              <w:jc w:val="both"/>
              <w:rPr>
                <w:rFonts w:eastAsia="Calibri"/>
                <w:b/>
                <w:sz w:val="22"/>
                <w:szCs w:val="22"/>
                <w:lang w:eastAsia="lt-LT"/>
              </w:rPr>
            </w:pPr>
            <w:r>
              <w:rPr>
                <w:i/>
                <w:sz w:val="22"/>
                <w:szCs w:val="22"/>
                <w:lang w:eastAsia="lt-LT"/>
              </w:rPr>
              <w:t>Prekės suprantamos plačiąja prasme (apima gaminamą produkciją, auginamą derlių ir pan.). Jeigu pareiškėjas gamina kelių rūšių prekes, šios verslo plano eilutės kiekvienai gaminamai prekei pildomos atskirai, t. y. verslo plano forma atitinkamai turi būti papildoma naujomis eilutėmis.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4.1.1.1.</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Pagaminta (užauginta)</w:t>
            </w:r>
          </w:p>
          <w:p w:rsidR="005E73ED" w:rsidRDefault="005E73ED" w:rsidP="005E73ED">
            <w:pPr>
              <w:tabs>
                <w:tab w:val="left" w:pos="3555"/>
              </w:tabs>
              <w:jc w:val="both"/>
              <w:rPr>
                <w:b/>
                <w:sz w:val="22"/>
                <w:szCs w:val="22"/>
                <w:lang w:eastAsia="lt-LT"/>
              </w:rPr>
            </w:pPr>
            <w:r>
              <w:rPr>
                <w:b/>
                <w:sz w:val="22"/>
                <w:szCs w:val="22"/>
                <w:lang w:eastAsia="lt-LT"/>
              </w:rPr>
              <w:t>[...&gt; (EVRK kodas [...&gt;)</w:t>
            </w:r>
          </w:p>
          <w:p w:rsidR="00AF7F7F" w:rsidRDefault="005E73ED" w:rsidP="005E73ED">
            <w:pPr>
              <w:tabs>
                <w:tab w:val="left" w:pos="3555"/>
              </w:tabs>
              <w:jc w:val="both"/>
              <w:rPr>
                <w:rFonts w:eastAsia="Calibri"/>
                <w:i/>
                <w:sz w:val="22"/>
                <w:szCs w:val="22"/>
                <w:lang w:eastAsia="lt-LT"/>
              </w:rPr>
            </w:pPr>
            <w:r>
              <w:rPr>
                <w:i/>
                <w:sz w:val="22"/>
                <w:szCs w:val="22"/>
                <w:lang w:eastAsia="lt-LT"/>
              </w:rPr>
              <w:t>Čia ir toliau (toliau esančiose šios lentelės II stulpelio eilutėse) įrašykite konkrečiai, kas gaminama (užauginama) pagal EVRK (nurodomas EVRK kodas), ir nurodykite mato vienetą (pvz., vnt., kg, t).</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4.1.1.2.</w:t>
            </w:r>
          </w:p>
        </w:tc>
        <w:tc>
          <w:tcPr>
            <w:tcW w:w="2431" w:type="dxa"/>
            <w:tcBorders>
              <w:top w:val="single" w:sz="4" w:space="0" w:color="auto"/>
              <w:left w:val="single" w:sz="4" w:space="0" w:color="auto"/>
              <w:bottom w:val="single" w:sz="4" w:space="0" w:color="auto"/>
              <w:right w:val="single" w:sz="4" w:space="0" w:color="auto"/>
            </w:tcBorders>
            <w:vAlign w:val="center"/>
            <w:hideMark/>
          </w:tcPr>
          <w:p w:rsidR="005E73ED" w:rsidRDefault="005E73ED" w:rsidP="005E73ED">
            <w:pPr>
              <w:tabs>
                <w:tab w:val="left" w:pos="3555"/>
              </w:tabs>
              <w:jc w:val="both"/>
              <w:rPr>
                <w:rFonts w:eastAsia="Calibri"/>
                <w:b/>
                <w:sz w:val="22"/>
                <w:szCs w:val="22"/>
                <w:lang w:eastAsia="lt-LT"/>
              </w:rPr>
            </w:pPr>
            <w:r>
              <w:rPr>
                <w:b/>
                <w:sz w:val="22"/>
                <w:szCs w:val="22"/>
                <w:lang w:eastAsia="lt-LT"/>
              </w:rPr>
              <w:t>Parduota [...&gt;</w:t>
            </w:r>
          </w:p>
          <w:p w:rsidR="00AF7F7F" w:rsidRDefault="005E73ED" w:rsidP="005E73ED">
            <w:pPr>
              <w:tabs>
                <w:tab w:val="left" w:pos="3555"/>
              </w:tabs>
              <w:jc w:val="both"/>
              <w:rPr>
                <w:rFonts w:eastAsia="Calibri"/>
                <w:i/>
                <w:sz w:val="22"/>
                <w:szCs w:val="22"/>
                <w:lang w:eastAsia="lt-LT"/>
              </w:rPr>
            </w:pPr>
            <w:r>
              <w:rPr>
                <w:i/>
                <w:sz w:val="22"/>
                <w:szCs w:val="22"/>
                <w:lang w:eastAsia="lt-LT"/>
              </w:rPr>
              <w:t>Mato vienetas turi sutapti su 4.1.1.1 eilutėje nurodytu mato vienetu.</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4.1.1.3.</w:t>
            </w:r>
          </w:p>
        </w:tc>
        <w:tc>
          <w:tcPr>
            <w:tcW w:w="2431"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both"/>
              <w:rPr>
                <w:rFonts w:eastAsia="Calibri"/>
                <w:i/>
                <w:sz w:val="22"/>
                <w:szCs w:val="22"/>
                <w:lang w:eastAsia="lt-LT"/>
              </w:rPr>
            </w:pPr>
            <w:r>
              <w:rPr>
                <w:b/>
                <w:sz w:val="22"/>
                <w:szCs w:val="22"/>
                <w:lang w:eastAsia="lt-LT"/>
              </w:rPr>
              <w:t>Gautos pajamos (Eur)</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4.2.</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PAREIŠKĖJO VEIKLOS SĄNAUDAS (EUR)</w:t>
            </w:r>
          </w:p>
          <w:p w:rsidR="00AF7F7F" w:rsidRDefault="00AF7F7F" w:rsidP="00AF7F7F">
            <w:pPr>
              <w:tabs>
                <w:tab w:val="left" w:pos="3555"/>
              </w:tabs>
              <w:jc w:val="both"/>
              <w:rPr>
                <w:rFonts w:eastAsia="Calibri"/>
                <w:i/>
                <w:sz w:val="22"/>
                <w:szCs w:val="22"/>
                <w:lang w:eastAsia="lt-LT"/>
              </w:rPr>
            </w:pPr>
            <w:r>
              <w:rPr>
                <w:i/>
                <w:sz w:val="22"/>
                <w:szCs w:val="22"/>
                <w:lang w:eastAsia="lt-LT"/>
              </w:rPr>
              <w:t>Ši dalis pildoma visais atvejais</w:t>
            </w: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5E73ED" w:rsidP="00AF7F7F">
            <w:pPr>
              <w:tabs>
                <w:tab w:val="left" w:pos="3555"/>
              </w:tabs>
              <w:rPr>
                <w:rFonts w:eastAsia="Calibri"/>
                <w:b/>
                <w:sz w:val="22"/>
                <w:szCs w:val="22"/>
                <w:lang w:eastAsia="lt-LT"/>
              </w:rPr>
            </w:pPr>
            <w:r>
              <w:rPr>
                <w:sz w:val="22"/>
                <w:szCs w:val="22"/>
                <w:lang w:eastAsia="lt-LT"/>
              </w:rPr>
              <w:t xml:space="preserve">Parduotų prekių </w:t>
            </w:r>
            <w:r w:rsidR="00AF7F7F">
              <w:rPr>
                <w:sz w:val="22"/>
                <w:szCs w:val="22"/>
                <w:lang w:eastAsia="lt-LT"/>
              </w:rPr>
              <w:t>savikaina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Kitos sąnaudos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Pardavimo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Darbuotojų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Nusidėvėjimo (amortizacijos)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Patalpų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4.2.8.</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Ryšių</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4.2.9.</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išlaikymo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4.2.10.</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Turto vertės sumažėjimo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Kitos veiklos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 xml:space="preserve">Suteiktos labdaros, paramos </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4.2.13.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Dėl ankstesnių laikotarpių klaidų taisymo</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w:t>
            </w:r>
          </w:p>
        </w:tc>
        <w:tc>
          <w:tcPr>
            <w:tcW w:w="8662"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lang w:eastAsia="lt-LT"/>
              </w:rPr>
            </w:pPr>
            <w:r>
              <w:rPr>
                <w:b/>
                <w:sz w:val="22"/>
                <w:szCs w:val="22"/>
                <w:lang w:eastAsia="lt-LT"/>
              </w:rPr>
              <w:t>INFORMACIJA APIE ILGALAIKĮ TURTĄ (EUR)</w:t>
            </w:r>
          </w:p>
          <w:p w:rsidR="00AF7F7F" w:rsidRDefault="00AF7F7F" w:rsidP="00AF7F7F">
            <w:pPr>
              <w:tabs>
                <w:tab w:val="left" w:pos="3555"/>
              </w:tabs>
              <w:jc w:val="both"/>
              <w:rPr>
                <w:rFonts w:eastAsia="Calibri"/>
                <w:b/>
                <w:sz w:val="22"/>
                <w:szCs w:val="22"/>
                <w:lang w:eastAsia="lt-LT"/>
              </w:rPr>
            </w:pPr>
            <w:r>
              <w:rPr>
                <w:i/>
                <w:sz w:val="22"/>
                <w:szCs w:val="22"/>
                <w:lang w:eastAsia="lt-LT"/>
              </w:rPr>
              <w:t>Ši verslo plano dalis pildoma visais atvejais, jeigu pareiškėjas turi ilgalaikio turto</w:t>
            </w: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lastRenderedPageBreak/>
              <w:t>4.3.1.</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Nematerialusis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Patentai, licencijos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Programinė įranga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4.3.1.3.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nematerialusis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4.3.2.</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Materialusis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Žemė</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Pastatai ir statiniai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4.3.2.3.</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Mašinos ir įrengimai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4.3.2.4.</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Transporto priemonės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4.3.2.5.</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 įranga, prietaisai, įrankiai ir įrenginiai</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4.3.2.6.</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Nebaigta statyba</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4.3.2.7.</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materialusis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3D174C">
        <w:tc>
          <w:tcPr>
            <w:tcW w:w="9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lang w:eastAsia="lt-LT"/>
              </w:rPr>
            </w:pPr>
            <w:r>
              <w:rPr>
                <w:b/>
                <w:sz w:val="22"/>
                <w:szCs w:val="22"/>
                <w:lang w:eastAsia="lt-LT"/>
              </w:rPr>
              <w:t>4.3.3.</w:t>
            </w:r>
          </w:p>
        </w:tc>
        <w:tc>
          <w:tcPr>
            <w:tcW w:w="2431"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rPr>
                <w:rFonts w:eastAsia="Calibri"/>
                <w:b/>
                <w:sz w:val="22"/>
                <w:szCs w:val="22"/>
                <w:lang w:eastAsia="lt-LT"/>
              </w:rPr>
            </w:pPr>
            <w:r>
              <w:rPr>
                <w:b/>
                <w:sz w:val="22"/>
                <w:szCs w:val="22"/>
                <w:lang w:eastAsia="lt-LT"/>
              </w:rPr>
              <w:t>Finansinis turtas</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4.3.3.1.</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Po vienų metų gautinos sumos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r w:rsidR="00AF7F7F" w:rsidTr="00AF7F7F">
        <w:tc>
          <w:tcPr>
            <w:tcW w:w="966" w:type="dxa"/>
            <w:tcBorders>
              <w:top w:val="single" w:sz="4" w:space="0" w:color="auto"/>
              <w:left w:val="single" w:sz="4" w:space="0" w:color="auto"/>
              <w:bottom w:val="single" w:sz="4" w:space="0" w:color="auto"/>
              <w:right w:val="single" w:sz="4" w:space="0" w:color="auto"/>
            </w:tcBorders>
            <w:vAlign w:val="center"/>
            <w:hideMark/>
          </w:tcPr>
          <w:p w:rsidR="00AF7F7F" w:rsidRDefault="00AF7F7F" w:rsidP="00AF7F7F">
            <w:pPr>
              <w:tabs>
                <w:tab w:val="left" w:pos="3555"/>
              </w:tabs>
              <w:jc w:val="center"/>
              <w:rPr>
                <w:rFonts w:eastAsia="Calibri"/>
                <w:sz w:val="22"/>
                <w:szCs w:val="22"/>
                <w:lang w:eastAsia="lt-LT"/>
              </w:rPr>
            </w:pPr>
            <w:r>
              <w:rPr>
                <w:sz w:val="22"/>
                <w:szCs w:val="22"/>
                <w:lang w:eastAsia="lt-LT"/>
              </w:rPr>
              <w:t>4.3.3.2.</w:t>
            </w:r>
          </w:p>
        </w:tc>
        <w:tc>
          <w:tcPr>
            <w:tcW w:w="2431" w:type="dxa"/>
            <w:tcBorders>
              <w:top w:val="single" w:sz="4" w:space="0" w:color="auto"/>
              <w:left w:val="single" w:sz="4" w:space="0" w:color="auto"/>
              <w:bottom w:val="single" w:sz="4" w:space="0" w:color="auto"/>
              <w:right w:val="single" w:sz="4" w:space="0" w:color="auto"/>
            </w:tcBorders>
            <w:hideMark/>
          </w:tcPr>
          <w:p w:rsidR="00AF7F7F" w:rsidRDefault="00AF7F7F" w:rsidP="00AF7F7F">
            <w:pPr>
              <w:tabs>
                <w:tab w:val="left" w:pos="3555"/>
              </w:tabs>
              <w:rPr>
                <w:rFonts w:eastAsia="Calibri"/>
                <w:b/>
                <w:sz w:val="22"/>
                <w:szCs w:val="22"/>
                <w:lang w:eastAsia="lt-LT"/>
              </w:rPr>
            </w:pPr>
            <w:r>
              <w:rPr>
                <w:sz w:val="22"/>
                <w:szCs w:val="22"/>
                <w:lang w:eastAsia="lt-LT"/>
              </w:rPr>
              <w:t>Kitas finansinis turtas</w:t>
            </w:r>
          </w:p>
        </w:tc>
        <w:tc>
          <w:tcPr>
            <w:tcW w:w="1276"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4"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998"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1"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c>
          <w:tcPr>
            <w:tcW w:w="1005" w:type="dxa"/>
            <w:tcBorders>
              <w:top w:val="single" w:sz="4" w:space="0" w:color="auto"/>
              <w:left w:val="single" w:sz="4" w:space="0" w:color="auto"/>
              <w:bottom w:val="single" w:sz="4" w:space="0" w:color="auto"/>
              <w:right w:val="single" w:sz="4" w:space="0" w:color="auto"/>
            </w:tcBorders>
          </w:tcPr>
          <w:p w:rsidR="00AF7F7F" w:rsidRDefault="00AF7F7F" w:rsidP="00AF7F7F">
            <w:pPr>
              <w:rPr>
                <w:rFonts w:eastAsia="Calibri"/>
                <w:sz w:val="22"/>
                <w:szCs w:val="22"/>
                <w:lang w:eastAsia="lt-LT"/>
              </w:rPr>
            </w:pPr>
          </w:p>
        </w:tc>
      </w:tr>
    </w:tbl>
    <w:p w:rsidR="002F03C4" w:rsidRDefault="002F03C4">
      <w:pPr>
        <w:jc w:val="both"/>
        <w:rPr>
          <w:b/>
          <w:sz w:val="22"/>
          <w:szCs w:val="22"/>
        </w:rPr>
      </w:pPr>
    </w:p>
    <w:tbl>
      <w:tblPr>
        <w:tblW w:w="966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73"/>
        <w:gridCol w:w="874"/>
        <w:gridCol w:w="1238"/>
        <w:gridCol w:w="957"/>
        <w:gridCol w:w="1413"/>
        <w:gridCol w:w="851"/>
        <w:gridCol w:w="848"/>
        <w:gridCol w:w="719"/>
        <w:gridCol w:w="999"/>
        <w:gridCol w:w="988"/>
      </w:tblGrid>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AF7F7F" w:rsidRDefault="00AF7F7F" w:rsidP="00AF7F7F">
            <w:pPr>
              <w:tabs>
                <w:tab w:val="left" w:pos="3555"/>
              </w:tabs>
              <w:jc w:val="center"/>
              <w:rPr>
                <w:rFonts w:eastAsia="Calibri"/>
                <w:b/>
                <w:sz w:val="22"/>
                <w:szCs w:val="22"/>
              </w:rPr>
            </w:pPr>
            <w:r>
              <w:rPr>
                <w:b/>
                <w:sz w:val="22"/>
                <w:szCs w:val="22"/>
                <w:lang w:eastAsia="lt-LT"/>
              </w:rPr>
              <w:t>5.</w:t>
            </w:r>
          </w:p>
        </w:tc>
        <w:tc>
          <w:tcPr>
            <w:tcW w:w="8887"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AF7F7F" w:rsidRDefault="00AF7F7F" w:rsidP="00AF7F7F">
            <w:pPr>
              <w:tabs>
                <w:tab w:val="left" w:pos="3555"/>
              </w:tabs>
              <w:rPr>
                <w:rFonts w:eastAsia="Calibri"/>
                <w:b/>
                <w:sz w:val="22"/>
                <w:szCs w:val="22"/>
              </w:rPr>
            </w:pPr>
            <w:r>
              <w:rPr>
                <w:b/>
                <w:sz w:val="22"/>
                <w:szCs w:val="22"/>
                <w:lang w:eastAsia="lt-LT"/>
              </w:rPr>
              <w:t xml:space="preserve">INFORMACIJA APIE PAREIŠKĖJO TURIMUS FINANSINIUS ĮSIPAREIGOJIMUS </w:t>
            </w:r>
            <w:r>
              <w:rPr>
                <w:b/>
                <w:caps/>
                <w:sz w:val="22"/>
                <w:szCs w:val="22"/>
                <w:lang w:eastAsia="lt-LT"/>
              </w:rPr>
              <w:t>ir įsipareigojimų valdymo prognozės</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5.1.</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paskolos ir (arba) išperkamoji nuoma (lizingas),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III</w:t>
            </w: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VII</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5.1.1.</w:t>
            </w:r>
          </w:p>
        </w:tc>
        <w:tc>
          <w:tcPr>
            <w:tcW w:w="8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davėjas</w:t>
            </w:r>
          </w:p>
        </w:tc>
        <w:tc>
          <w:tcPr>
            <w:tcW w:w="12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Paskolos ir (arba) lizingo paskirtis ir gavimo data</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Suma (Eur)</w:t>
            </w: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b/>
                <w:sz w:val="22"/>
                <w:szCs w:val="22"/>
              </w:rPr>
            </w:pPr>
            <w:r>
              <w:rPr>
                <w:b/>
                <w:sz w:val="22"/>
                <w:szCs w:val="22"/>
                <w:lang w:eastAsia="lt-LT"/>
              </w:rPr>
              <w:t>Palūkanų norma (proc.)</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Neišmokėtas likutis (Eur)</w:t>
            </w:r>
          </w:p>
          <w:p w:rsidR="00AF7F7F" w:rsidRDefault="00AF7F7F" w:rsidP="00AF7F7F">
            <w:pPr>
              <w:tabs>
                <w:tab w:val="left" w:pos="3555"/>
              </w:tabs>
              <w:jc w:val="center"/>
              <w:rPr>
                <w:rFonts w:eastAsia="Calibri"/>
                <w:i/>
                <w:sz w:val="22"/>
                <w:szCs w:val="22"/>
              </w:rPr>
            </w:pPr>
            <w:r>
              <w:rPr>
                <w:i/>
                <w:sz w:val="22"/>
                <w:szCs w:val="22"/>
                <w:lang w:eastAsia="lt-LT"/>
              </w:rPr>
              <w:t>Vietos projekto paraiškos pateikimo dieną</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b/>
                <w:sz w:val="22"/>
                <w:szCs w:val="22"/>
              </w:rPr>
            </w:pPr>
            <w:r>
              <w:rPr>
                <w:b/>
                <w:sz w:val="22"/>
                <w:szCs w:val="22"/>
                <w:lang w:eastAsia="lt-LT"/>
              </w:rPr>
              <w:t>Grąžinimo terminas</w:t>
            </w:r>
          </w:p>
          <w:p w:rsidR="00AF7F7F" w:rsidRDefault="00AF7F7F" w:rsidP="00AF7F7F">
            <w:pPr>
              <w:tabs>
                <w:tab w:val="left" w:pos="3555"/>
              </w:tabs>
              <w:jc w:val="center"/>
              <w:rPr>
                <w:rFonts w:eastAsia="Calibri"/>
                <w:b/>
                <w:sz w:val="22"/>
                <w:szCs w:val="22"/>
              </w:rPr>
            </w:pPr>
            <w:r>
              <w:rPr>
                <w:i/>
                <w:sz w:val="22"/>
                <w:szCs w:val="22"/>
                <w:lang w:eastAsia="lt-LT"/>
              </w:rPr>
              <w:t>(metai, mėnuo)</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5.1.1.1.</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5.1.1.2.</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874"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23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957"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sz w:val="22"/>
                <w:szCs w:val="22"/>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jc w:val="center"/>
              <w:rPr>
                <w:rFonts w:eastAsia="Calibri"/>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[...&gt;</w:t>
            </w: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right"/>
              <w:rPr>
                <w:rFonts w:eastAsia="Calibri"/>
                <w:b/>
                <w:caps/>
                <w:sz w:val="22"/>
                <w:szCs w:val="22"/>
              </w:rPr>
            </w:pPr>
            <w:r>
              <w:rPr>
                <w:b/>
                <w:caps/>
                <w:sz w:val="22"/>
                <w:szCs w:val="22"/>
                <w:lang w:eastAsia="lt-LT"/>
              </w:rPr>
              <w:t>Iš viso:</w:t>
            </w: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hideMark/>
          </w:tcPr>
          <w:p w:rsidR="00AF7F7F" w:rsidRDefault="00AF7F7F" w:rsidP="00AF7F7F">
            <w:pPr>
              <w:tabs>
                <w:tab w:val="left" w:pos="3555"/>
              </w:tabs>
              <w:jc w:val="center"/>
              <w:rPr>
                <w:rFonts w:eastAsia="Calibri"/>
                <w:sz w:val="22"/>
                <w:szCs w:val="22"/>
              </w:rPr>
            </w:pPr>
            <w:r>
              <w:rPr>
                <w:sz w:val="22"/>
                <w:szCs w:val="22"/>
                <w:lang w:eastAsia="lt-LT"/>
              </w:rPr>
              <w:t>-</w:t>
            </w: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F7F7F" w:rsidRDefault="00AF7F7F" w:rsidP="00AF7F7F">
            <w:pPr>
              <w:tabs>
                <w:tab w:val="left" w:pos="3555"/>
              </w:tabs>
              <w:jc w:val="center"/>
              <w:rPr>
                <w:rFonts w:eastAsia="Calibri"/>
                <w:sz w:val="22"/>
                <w:szCs w:val="22"/>
              </w:rPr>
            </w:pPr>
            <w:r>
              <w:rPr>
                <w:sz w:val="22"/>
                <w:szCs w:val="22"/>
                <w:lang w:eastAsia="lt-LT"/>
              </w:rPr>
              <w:t>-</w:t>
            </w: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c>
          <w:tcPr>
            <w:tcW w:w="211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right"/>
              <w:rPr>
                <w:rFonts w:eastAsia="Calibri"/>
                <w:b/>
                <w:caps/>
                <w:sz w:val="22"/>
                <w:szCs w:val="22"/>
                <w:lang w:eastAsia="lt-LT"/>
              </w:rPr>
            </w:pPr>
          </w:p>
        </w:tc>
        <w:tc>
          <w:tcPr>
            <w:tcW w:w="957" w:type="dxa"/>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rsidR="00AF7F7F" w:rsidRDefault="00AF7F7F" w:rsidP="00AF7F7F">
            <w:pPr>
              <w:tabs>
                <w:tab w:val="left" w:pos="3555"/>
              </w:tabs>
              <w:jc w:val="center"/>
              <w:rPr>
                <w:rFonts w:eastAsia="Calibri"/>
                <w:sz w:val="22"/>
                <w:szCs w:val="22"/>
                <w:lang w:eastAsia="lt-LT"/>
              </w:rPr>
            </w:pPr>
          </w:p>
        </w:tc>
        <w:tc>
          <w:tcPr>
            <w:tcW w:w="241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rPr>
            </w:pP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F7F7F" w:rsidRDefault="00AF7F7F" w:rsidP="00AF7F7F">
            <w:pPr>
              <w:tabs>
                <w:tab w:val="left" w:pos="3555"/>
              </w:tabs>
              <w:jc w:val="center"/>
              <w:rPr>
                <w:rFonts w:eastAsia="Calibri"/>
                <w:sz w:val="22"/>
                <w:szCs w:val="22"/>
                <w:lang w:eastAsia="lt-LT"/>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5.2.</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sz w:val="22"/>
                <w:szCs w:val="22"/>
              </w:rPr>
            </w:pPr>
            <w:r>
              <w:rPr>
                <w:b/>
                <w:sz w:val="22"/>
                <w:szCs w:val="22"/>
                <w:lang w:eastAsia="lt-LT"/>
              </w:rPr>
              <w:t>Pareiškėjo turimų paskolų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5.2.1.2.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5.2.6.</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5.2.7.</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rPr>
                <w:rFonts w:eastAsia="Calibri"/>
                <w:sz w:val="22"/>
                <w:szCs w:val="22"/>
              </w:rPr>
            </w:pPr>
            <w:r>
              <w:rPr>
                <w:sz w:val="22"/>
                <w:szCs w:val="22"/>
                <w:lang w:eastAsia="lt-LT"/>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jc w:val="center"/>
              <w:rPr>
                <w:rFonts w:eastAsia="Calibri"/>
                <w:b/>
                <w:sz w:val="22"/>
                <w:szCs w:val="22"/>
              </w:rPr>
            </w:pPr>
          </w:p>
        </w:tc>
      </w:tr>
      <w:tr w:rsidR="00AF7F7F" w:rsidTr="003D174C">
        <w:tc>
          <w:tcPr>
            <w:tcW w:w="77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sz w:val="22"/>
                <w:szCs w:val="22"/>
              </w:rPr>
            </w:pPr>
            <w:r>
              <w:rPr>
                <w:b/>
                <w:sz w:val="22"/>
                <w:szCs w:val="22"/>
                <w:lang w:eastAsia="lt-LT"/>
              </w:rPr>
              <w:t>5.3.</w:t>
            </w:r>
          </w:p>
        </w:tc>
        <w:tc>
          <w:tcPr>
            <w:tcW w:w="888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rPr>
                <w:rFonts w:eastAsia="Calibri"/>
                <w:b/>
                <w:sz w:val="22"/>
                <w:szCs w:val="22"/>
              </w:rPr>
            </w:pPr>
            <w:r>
              <w:rPr>
                <w:b/>
                <w:sz w:val="22"/>
                <w:szCs w:val="22"/>
                <w:lang w:eastAsia="lt-LT"/>
              </w:rPr>
              <w:t>Pareiškėjo turimos išperkamosios nuomos (lizingo) valdymas, Eur</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b/>
                <w:sz w:val="22"/>
                <w:szCs w:val="22"/>
              </w:rPr>
            </w:pPr>
            <w:r>
              <w:rPr>
                <w:b/>
                <w:sz w:val="22"/>
                <w:szCs w:val="22"/>
                <w:lang w:eastAsia="lt-LT"/>
              </w:rPr>
              <w:t>I</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lang w:eastAsia="lt-LT"/>
              </w:rPr>
            </w:pPr>
            <w:r>
              <w:rPr>
                <w:b/>
                <w:sz w:val="22"/>
                <w:szCs w:val="22"/>
                <w:lang w:eastAsia="lt-LT"/>
              </w:rPr>
              <w:t>III</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IV</w:t>
            </w:r>
          </w:p>
        </w:tc>
        <w:tc>
          <w:tcPr>
            <w:tcW w:w="84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w:t>
            </w:r>
          </w:p>
        </w:tc>
        <w:tc>
          <w:tcPr>
            <w:tcW w:w="71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w:t>
            </w:r>
          </w:p>
        </w:tc>
        <w:tc>
          <w:tcPr>
            <w:tcW w:w="999"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w:t>
            </w:r>
          </w:p>
        </w:tc>
        <w:tc>
          <w:tcPr>
            <w:tcW w:w="988" w:type="dxa"/>
            <w:tcBorders>
              <w:top w:val="single" w:sz="4" w:space="0" w:color="auto"/>
              <w:left w:val="single" w:sz="4" w:space="0" w:color="auto"/>
              <w:bottom w:val="single" w:sz="4" w:space="0" w:color="auto"/>
              <w:right w:val="single" w:sz="4" w:space="0" w:color="auto"/>
            </w:tcBorders>
            <w:shd w:val="clear" w:color="auto" w:fill="FFFFFF"/>
            <w:hideMark/>
          </w:tcPr>
          <w:p w:rsidR="00AF7F7F" w:rsidRDefault="00AF7F7F" w:rsidP="00AF7F7F">
            <w:pPr>
              <w:tabs>
                <w:tab w:val="left" w:pos="3555"/>
              </w:tabs>
              <w:jc w:val="center"/>
              <w:rPr>
                <w:rFonts w:eastAsia="Calibri"/>
                <w:b/>
                <w:sz w:val="22"/>
                <w:szCs w:val="22"/>
              </w:rPr>
            </w:pPr>
            <w:r>
              <w:rPr>
                <w:b/>
                <w:sz w:val="22"/>
                <w:szCs w:val="22"/>
                <w:lang w:eastAsia="lt-LT"/>
              </w:rPr>
              <w:t>VIII</w:t>
            </w:r>
          </w:p>
        </w:tc>
      </w:tr>
      <w:tr w:rsidR="00AF7F7F" w:rsidTr="003D174C">
        <w:tc>
          <w:tcPr>
            <w:tcW w:w="77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lastRenderedPageBreak/>
              <w:t>Eil. Nr.</w:t>
            </w:r>
          </w:p>
        </w:tc>
        <w:tc>
          <w:tcPr>
            <w:tcW w:w="3069" w:type="dxa"/>
            <w:gridSpan w:val="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F7F7F" w:rsidRDefault="00AF7F7F" w:rsidP="00AF7F7F">
            <w:pPr>
              <w:tabs>
                <w:tab w:val="left" w:pos="3555"/>
              </w:tabs>
              <w:jc w:val="center"/>
              <w:rPr>
                <w:rFonts w:eastAsia="Calibri"/>
                <w:b/>
                <w:sz w:val="22"/>
                <w:szCs w:val="22"/>
                <w:lang w:eastAsia="lt-LT"/>
              </w:rPr>
            </w:pPr>
            <w:r>
              <w:rPr>
                <w:b/>
                <w:sz w:val="22"/>
                <w:szCs w:val="22"/>
                <w:lang w:eastAsia="lt-LT"/>
              </w:rPr>
              <w:t>Ataskaitiniai arba praėję ataskaitiniai metai [20...&gt;</w:t>
            </w:r>
          </w:p>
        </w:tc>
        <w:tc>
          <w:tcPr>
            <w:tcW w:w="1699"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Verslo plano įgyvendinimo laikotarpis</w:t>
            </w:r>
          </w:p>
        </w:tc>
        <w:tc>
          <w:tcPr>
            <w:tcW w:w="270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Kontrolės laikotarpis</w:t>
            </w:r>
          </w:p>
        </w:tc>
      </w:tr>
      <w:tr w:rsidR="00AF7F7F" w:rsidTr="003D174C">
        <w:tc>
          <w:tcPr>
            <w:tcW w:w="77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3069" w:type="dxa"/>
            <w:gridSpan w:val="3"/>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rPr>
            </w:pPr>
          </w:p>
        </w:tc>
        <w:tc>
          <w:tcPr>
            <w:tcW w:w="1413"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rPr>
                <w:rFonts w:eastAsia="Calibri"/>
                <w:b/>
                <w:sz w:val="22"/>
                <w:szCs w:val="22"/>
                <w:lang w:eastAsia="lt-LT"/>
              </w:rPr>
            </w:pPr>
          </w:p>
        </w:tc>
        <w:tc>
          <w:tcPr>
            <w:tcW w:w="8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8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71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 metai</w:t>
            </w:r>
          </w:p>
          <w:p w:rsidR="00AF7F7F" w:rsidRDefault="00AF7F7F" w:rsidP="00AF7F7F">
            <w:pPr>
              <w:tabs>
                <w:tab w:val="left" w:pos="3555"/>
              </w:tabs>
              <w:jc w:val="center"/>
              <w:rPr>
                <w:rFonts w:eastAsia="Calibri"/>
                <w:i/>
                <w:sz w:val="22"/>
                <w:szCs w:val="22"/>
              </w:rPr>
            </w:pPr>
            <w:r>
              <w:rPr>
                <w:b/>
                <w:sz w:val="22"/>
                <w:szCs w:val="22"/>
                <w:lang w:eastAsia="lt-LT"/>
              </w:rPr>
              <w:t>[20...&gt;</w:t>
            </w:r>
          </w:p>
        </w:tc>
        <w:tc>
          <w:tcPr>
            <w:tcW w:w="9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 metai</w:t>
            </w:r>
          </w:p>
          <w:p w:rsidR="00AF7F7F" w:rsidRDefault="00AF7F7F" w:rsidP="00AF7F7F">
            <w:pPr>
              <w:tabs>
                <w:tab w:val="left" w:pos="3555"/>
              </w:tabs>
              <w:jc w:val="center"/>
              <w:rPr>
                <w:rFonts w:eastAsia="Calibri"/>
                <w:b/>
                <w:sz w:val="22"/>
                <w:szCs w:val="22"/>
              </w:rPr>
            </w:pPr>
            <w:r>
              <w:rPr>
                <w:b/>
                <w:sz w:val="22"/>
                <w:szCs w:val="22"/>
                <w:lang w:eastAsia="lt-LT"/>
              </w:rPr>
              <w:t>[20...&gt;</w:t>
            </w:r>
          </w:p>
        </w:t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AF7F7F" w:rsidRDefault="00AF7F7F" w:rsidP="00AF7F7F">
            <w:pPr>
              <w:tabs>
                <w:tab w:val="left" w:pos="3555"/>
              </w:tabs>
              <w:jc w:val="center"/>
              <w:rPr>
                <w:rFonts w:eastAsia="Calibri"/>
                <w:b/>
                <w:sz w:val="22"/>
                <w:szCs w:val="22"/>
              </w:rPr>
            </w:pPr>
            <w:r>
              <w:rPr>
                <w:b/>
                <w:sz w:val="22"/>
                <w:szCs w:val="22"/>
                <w:lang w:eastAsia="lt-LT"/>
              </w:rPr>
              <w:t>III metai</w:t>
            </w:r>
          </w:p>
          <w:p w:rsidR="00AF7F7F" w:rsidRDefault="00AF7F7F" w:rsidP="00AF7F7F">
            <w:pPr>
              <w:tabs>
                <w:tab w:val="left" w:pos="3555"/>
              </w:tabs>
              <w:jc w:val="center"/>
              <w:rPr>
                <w:rFonts w:eastAsia="Calibri"/>
                <w:b/>
                <w:sz w:val="22"/>
                <w:szCs w:val="22"/>
              </w:rPr>
            </w:pPr>
            <w:r>
              <w:rPr>
                <w:b/>
                <w:sz w:val="22"/>
                <w:szCs w:val="22"/>
                <w:lang w:eastAsia="lt-LT"/>
              </w:rPr>
              <w:t>[20...&gt;</w:t>
            </w: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5.3.1.</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5.3.2.</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5.3.3.</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5.3.4.</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r w:rsidR="00AF7F7F" w:rsidTr="00AF7F7F">
        <w:tc>
          <w:tcPr>
            <w:tcW w:w="77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jc w:val="center"/>
              <w:rPr>
                <w:rFonts w:eastAsia="Calibri"/>
                <w:sz w:val="22"/>
                <w:szCs w:val="22"/>
              </w:rPr>
            </w:pPr>
            <w:r>
              <w:rPr>
                <w:sz w:val="22"/>
                <w:szCs w:val="22"/>
                <w:lang w:eastAsia="lt-LT"/>
              </w:rPr>
              <w:t>5.3.5.</w:t>
            </w:r>
          </w:p>
        </w:tc>
        <w:tc>
          <w:tcPr>
            <w:tcW w:w="3069"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F7F7F" w:rsidRDefault="00AF7F7F" w:rsidP="00AF7F7F">
            <w:pPr>
              <w:tabs>
                <w:tab w:val="left" w:pos="3555"/>
              </w:tabs>
              <w:rPr>
                <w:rFonts w:eastAsia="Calibri"/>
                <w:sz w:val="22"/>
                <w:szCs w:val="22"/>
              </w:rPr>
            </w:pPr>
            <w:r>
              <w:rPr>
                <w:sz w:val="22"/>
                <w:szCs w:val="22"/>
                <w:lang w:eastAsia="lt-LT"/>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AF7F7F" w:rsidRDefault="00AF7F7F" w:rsidP="00AF7F7F">
            <w:pPr>
              <w:tabs>
                <w:tab w:val="left" w:pos="3555"/>
              </w:tabs>
              <w:rPr>
                <w:rFonts w:eastAsia="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84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71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99"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rsidR="00AF7F7F" w:rsidRDefault="00AF7F7F" w:rsidP="00AF7F7F">
            <w:pPr>
              <w:tabs>
                <w:tab w:val="left" w:pos="3555"/>
              </w:tabs>
              <w:rPr>
                <w:rFonts w:eastAsia="Calibri"/>
                <w:sz w:val="22"/>
                <w:szCs w:val="22"/>
              </w:rPr>
            </w:pPr>
          </w:p>
        </w:tc>
      </w:tr>
    </w:tbl>
    <w:p w:rsidR="00AF7F7F" w:rsidRDefault="00AF7F7F">
      <w:pPr>
        <w:jc w:val="both"/>
        <w:rPr>
          <w:b/>
          <w:sz w:val="22"/>
          <w:szCs w:val="22"/>
        </w:rPr>
      </w:pPr>
    </w:p>
    <w:p w:rsidR="00AF7F7F" w:rsidRDefault="00AF7F7F">
      <w:pPr>
        <w:rPr>
          <w:b/>
          <w:sz w:val="22"/>
          <w:szCs w:val="22"/>
        </w:rPr>
      </w:pPr>
      <w:r>
        <w:rPr>
          <w:b/>
          <w:sz w:val="22"/>
          <w:szCs w:val="22"/>
        </w:rPr>
        <w:br w:type="page"/>
      </w:r>
    </w:p>
    <w:p w:rsidR="00CA342C" w:rsidRDefault="00CA342C" w:rsidP="00CA342C">
      <w:pPr>
        <w:widowControl w:val="0"/>
        <w:rPr>
          <w:b/>
        </w:rPr>
      </w:pPr>
    </w:p>
    <w:tbl>
      <w:tblPr>
        <w:tblW w:w="9889" w:type="dxa"/>
        <w:tblLayout w:type="fixed"/>
        <w:tblLook w:val="00A0" w:firstRow="1" w:lastRow="0" w:firstColumn="1" w:lastColumn="0" w:noHBand="0" w:noVBand="0"/>
      </w:tblPr>
      <w:tblGrid>
        <w:gridCol w:w="640"/>
        <w:gridCol w:w="211"/>
        <w:gridCol w:w="1799"/>
        <w:gridCol w:w="1251"/>
        <w:gridCol w:w="1261"/>
        <w:gridCol w:w="1261"/>
        <w:gridCol w:w="1198"/>
        <w:gridCol w:w="1134"/>
        <w:gridCol w:w="1134"/>
      </w:tblGrid>
      <w:tr w:rsidR="00CA342C" w:rsidTr="003D174C">
        <w:trPr>
          <w:trHeight w:val="143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rsidR="00CA342C" w:rsidRDefault="00CA342C" w:rsidP="00CA342C">
            <w:pPr>
              <w:tabs>
                <w:tab w:val="left" w:pos="3555"/>
              </w:tabs>
              <w:jc w:val="both"/>
              <w:rPr>
                <w:rFonts w:eastAsia="Calibri"/>
                <w:b/>
                <w:sz w:val="22"/>
                <w:szCs w:val="22"/>
              </w:rPr>
            </w:pPr>
            <w:r>
              <w:rPr>
                <w:b/>
                <w:sz w:val="22"/>
                <w:szCs w:val="22"/>
                <w:lang w:eastAsia="lt-LT"/>
              </w:rPr>
              <w:t>6. PAREIŠKĖJO FINANSINĖS ATASKAITOS IR PROGNOZĖS</w:t>
            </w:r>
          </w:p>
          <w:p w:rsidR="00CA342C" w:rsidRPr="00EA1362" w:rsidRDefault="00CA342C" w:rsidP="000200E9">
            <w:pPr>
              <w:tabs>
                <w:tab w:val="left" w:pos="3555"/>
              </w:tabs>
              <w:jc w:val="both"/>
              <w:rPr>
                <w:sz w:val="22"/>
                <w:szCs w:val="22"/>
                <w:lang w:val="en-US"/>
              </w:rPr>
            </w:pPr>
            <w:r>
              <w:rPr>
                <w:i/>
                <w:sz w:val="22"/>
                <w:szCs w:val="22"/>
                <w:lang w:eastAsia="lt-LT"/>
              </w:rPr>
              <w:t>Ši</w:t>
            </w:r>
            <w:r w:rsidR="00EA1362">
              <w:rPr>
                <w:i/>
                <w:sz w:val="22"/>
                <w:szCs w:val="22"/>
                <w:lang w:eastAsia="lt-LT"/>
              </w:rPr>
              <w:t xml:space="preserve"> dalis</w:t>
            </w:r>
            <w:r>
              <w:rPr>
                <w:i/>
                <w:sz w:val="22"/>
                <w:szCs w:val="22"/>
                <w:lang w:eastAsia="lt-LT"/>
              </w:rPr>
              <w:t xml:space="preserve"> </w:t>
            </w:r>
            <w:r w:rsidR="00EA1362">
              <w:rPr>
                <w:i/>
                <w:sz w:val="22"/>
                <w:szCs w:val="22"/>
                <w:lang w:eastAsia="lt-LT"/>
              </w:rPr>
              <w:t>parengta pagal</w:t>
            </w:r>
            <w:r>
              <w:rPr>
                <w:i/>
                <w:sz w:val="22"/>
                <w:szCs w:val="22"/>
                <w:lang w:eastAsia="lt-LT"/>
              </w:rPr>
              <w:t xml:space="preserve"> </w:t>
            </w:r>
            <w:r w:rsidR="000200E9" w:rsidRPr="00EA1362">
              <w:rPr>
                <w:i/>
                <w:sz w:val="22"/>
                <w:szCs w:val="22"/>
                <w:lang w:eastAsia="lt-LT"/>
              </w:rPr>
              <w:t>verslo plano form</w:t>
            </w:r>
            <w:r w:rsidR="000200E9">
              <w:rPr>
                <w:i/>
                <w:sz w:val="22"/>
                <w:szCs w:val="22"/>
                <w:lang w:eastAsia="lt-LT"/>
              </w:rPr>
              <w:t xml:space="preserve">ą, pateiktą </w:t>
            </w:r>
            <w:r w:rsidR="00EA1362" w:rsidRPr="00EA1362">
              <w:rPr>
                <w:i/>
                <w:sz w:val="22"/>
                <w:szCs w:val="22"/>
                <w:lang w:eastAsia="lt-LT"/>
              </w:rPr>
              <w:t>Lietuvos kaimo plėtros 2014–2020 metų programos priemonės „Ūkio ir verslo plėtra“ veiklos srities „Parama investicijoms, skirtoms ne žemės ūkio veiklai kurti ir plėtoti“ veiklos „Parama investicijoms, skirtoms ekonominės veiklos kūrimui ir plėtrai“ įgyvendinimo taisyklėse, taikomose 2018 metais pateiktoms paraiškoms, patvirtintose Lietuvos Respublikos žemės ūkio ministro 2018 m. liepos 4 d. įsakymu Nr. 3D-445</w:t>
            </w:r>
            <w:r w:rsidR="000200E9">
              <w:rPr>
                <w:i/>
                <w:sz w:val="22"/>
                <w:szCs w:val="22"/>
                <w:lang w:eastAsia="lt-LT"/>
              </w:rPr>
              <w:t>.</w:t>
            </w:r>
            <w:r w:rsidR="00EA1362" w:rsidRPr="00EA1362">
              <w:rPr>
                <w:i/>
                <w:sz w:val="22"/>
                <w:szCs w:val="22"/>
                <w:lang w:eastAsia="lt-LT"/>
              </w:rPr>
              <w:t xml:space="preserve"> </w:t>
            </w:r>
          </w:p>
        </w:tc>
      </w:tr>
      <w:tr w:rsidR="00EA1362" w:rsidTr="003D174C">
        <w:trPr>
          <w:trHeight w:val="68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CA342C">
            <w:pPr>
              <w:tabs>
                <w:tab w:val="left" w:pos="3555"/>
              </w:tabs>
              <w:jc w:val="both"/>
              <w:rPr>
                <w:b/>
                <w:sz w:val="22"/>
                <w:szCs w:val="22"/>
                <w:lang w:eastAsia="lt-LT"/>
              </w:rPr>
            </w:pPr>
            <w:r>
              <w:rPr>
                <w:b/>
                <w:sz w:val="22"/>
                <w:szCs w:val="22"/>
                <w:lang w:eastAsia="lt-LT"/>
              </w:rPr>
              <w:t xml:space="preserve">6.1. </w:t>
            </w:r>
            <w:r>
              <w:rPr>
                <w:b/>
                <w:bCs/>
                <w:sz w:val="22"/>
                <w:szCs w:val="22"/>
              </w:rPr>
              <w:t>Balanso prognozės</w:t>
            </w:r>
          </w:p>
        </w:tc>
      </w:tr>
      <w:tr w:rsidR="00CA342C" w:rsidTr="003D174C">
        <w:trPr>
          <w:trHeight w:val="605"/>
          <w:tblHeader/>
        </w:trPr>
        <w:tc>
          <w:tcPr>
            <w:tcW w:w="64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Eil. Nr.</w:t>
            </w:r>
          </w:p>
        </w:tc>
        <w:tc>
          <w:tcPr>
            <w:tcW w:w="2010"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Pr="00CA342C" w:rsidRDefault="00CA342C" w:rsidP="00CA342C">
            <w:pPr>
              <w:widowControl w:val="0"/>
              <w:jc w:val="center"/>
              <w:rPr>
                <w:b/>
                <w:bCs/>
                <w:sz w:val="22"/>
                <w:szCs w:val="22"/>
              </w:rPr>
            </w:pPr>
            <w:r w:rsidRPr="00CA342C">
              <w:rPr>
                <w:b/>
                <w:sz w:val="22"/>
                <w:szCs w:val="22"/>
              </w:rPr>
              <w:t>Straipsniai</w:t>
            </w:r>
          </w:p>
        </w:tc>
        <w:tc>
          <w:tcPr>
            <w:tcW w:w="12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widowControl w:val="0"/>
              <w:jc w:val="center"/>
              <w:rPr>
                <w:sz w:val="22"/>
                <w:szCs w:val="22"/>
              </w:rPr>
            </w:pPr>
            <w:r>
              <w:rPr>
                <w:b/>
                <w:sz w:val="22"/>
                <w:szCs w:val="22"/>
                <w:lang w:eastAsia="lt-LT"/>
              </w:rPr>
              <w:t>Ataskaitiniai arba praėję ataskaitiniai metai [20...&gt;</w:t>
            </w:r>
          </w:p>
        </w:tc>
        <w:tc>
          <w:tcPr>
            <w:tcW w:w="252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CA342C" w:rsidP="00CA342C">
            <w:pPr>
              <w:widowControl w:val="0"/>
              <w:jc w:val="center"/>
              <w:rPr>
                <w:sz w:val="22"/>
                <w:szCs w:val="22"/>
              </w:rPr>
            </w:pPr>
            <w:r>
              <w:rPr>
                <w:b/>
                <w:sz w:val="22"/>
                <w:szCs w:val="22"/>
                <w:lang w:val="en-US"/>
              </w:rPr>
              <w:t>Verslo plano įgyvendinimo laikotarpis</w:t>
            </w:r>
          </w:p>
        </w:tc>
        <w:tc>
          <w:tcPr>
            <w:tcW w:w="346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A342C" w:rsidRDefault="00EA1362" w:rsidP="00CA342C">
            <w:pPr>
              <w:widowControl w:val="0"/>
              <w:jc w:val="center"/>
              <w:rPr>
                <w:sz w:val="22"/>
                <w:szCs w:val="22"/>
              </w:rPr>
            </w:pPr>
            <w:r>
              <w:rPr>
                <w:b/>
                <w:sz w:val="22"/>
                <w:szCs w:val="22"/>
                <w:lang w:eastAsia="lt-LT"/>
              </w:rPr>
              <w:t>Kontrolės laikotarpis</w:t>
            </w:r>
          </w:p>
        </w:tc>
      </w:tr>
      <w:tr w:rsidR="00CA342C" w:rsidTr="003D174C">
        <w:trPr>
          <w:trHeight w:val="85"/>
          <w:tblHeader/>
        </w:trPr>
        <w:tc>
          <w:tcPr>
            <w:tcW w:w="64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2010" w:type="dxa"/>
            <w:gridSpan w:val="2"/>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b/>
                <w:bCs/>
                <w:sz w:val="22"/>
                <w:szCs w:val="22"/>
              </w:rPr>
            </w:pPr>
          </w:p>
        </w:tc>
        <w:tc>
          <w:tcPr>
            <w:tcW w:w="12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A342C" w:rsidRDefault="00CA342C" w:rsidP="00CA342C">
            <w:pPr>
              <w:rPr>
                <w:sz w:val="22"/>
                <w:szCs w:val="22"/>
              </w:rPr>
            </w:pP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2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9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 metai</w:t>
            </w:r>
          </w:p>
          <w:p w:rsidR="00CA342C" w:rsidRDefault="00EA1362" w:rsidP="00EA1362">
            <w:pPr>
              <w:widowControl w:val="0"/>
              <w:jc w:val="center"/>
              <w:rPr>
                <w:sz w:val="22"/>
                <w:szCs w:val="22"/>
              </w:rPr>
            </w:pPr>
            <w:r>
              <w:rPr>
                <w:b/>
                <w:sz w:val="22"/>
                <w:szCs w:val="22"/>
                <w:lang w:eastAsia="lt-LT"/>
              </w:rPr>
              <w:t>[20...&gt;</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EA1362" w:rsidRDefault="00EA1362" w:rsidP="00EA1362">
            <w:pPr>
              <w:tabs>
                <w:tab w:val="left" w:pos="3555"/>
              </w:tabs>
              <w:jc w:val="center"/>
              <w:rPr>
                <w:rFonts w:eastAsia="Calibri"/>
                <w:b/>
                <w:sz w:val="22"/>
                <w:szCs w:val="22"/>
              </w:rPr>
            </w:pPr>
            <w:r>
              <w:rPr>
                <w:b/>
                <w:sz w:val="22"/>
                <w:szCs w:val="22"/>
                <w:lang w:eastAsia="lt-LT"/>
              </w:rPr>
              <w:t>III metai</w:t>
            </w:r>
          </w:p>
          <w:p w:rsidR="00CA342C" w:rsidRDefault="00EA1362" w:rsidP="00EA1362">
            <w:pPr>
              <w:widowControl w:val="0"/>
              <w:jc w:val="center"/>
              <w:rPr>
                <w:sz w:val="22"/>
                <w:szCs w:val="22"/>
              </w:rPr>
            </w:pPr>
            <w:r>
              <w:rPr>
                <w:b/>
                <w:sz w:val="22"/>
                <w:szCs w:val="22"/>
                <w:lang w:eastAsia="lt-LT"/>
              </w:rPr>
              <w:t>[20...&gt;</w:t>
            </w: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Plėtros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Prestižas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Patentai, licencijos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Programinė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nematerialusis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MATERIALUSIS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 ir statiniai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Mašinos ir įranga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Transporto priemonės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 įrenginiai, prietaisai ir įrankiai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Investicinis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Žemė</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Pastatai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 ir vykdomi materialiojo turto statybos (gamybos)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įmonių grupės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3.3.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įmonių grupės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3.4.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Paskolos asocijuotosioms įmonėms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3.6.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Iš asocijuotųjų įmonių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Ilgalaikės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finansinis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4.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ILGALAIKIS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Atidėtojo pelno mokesčio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Kitas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B.</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TRUMPALAIKIS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ATSARGOS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Žaliavos, medžiagos ir komplektavimo detalės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Nebaigta produkcija ir vykdomi darbai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Produkcija</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Pirktos prekės, skirtos perparduoti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Biologinis turtas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Ilgalaikis materialusis turtas, skirtas parduoti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Sumokėti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Pirkėjų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Asocijuotųjų įmonių skolos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gautinos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 xml:space="preserve">Trumpalaikės investicijos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įmonių akcijos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investicijos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PINIGAI IR PINIGŲ EKVIVALENTAI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C.</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ATEINANČIŲ LAIKOTARPIŲ SĄNAUDOS IR SUKAUPTOS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44"/>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TURTO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both"/>
              <w:rPr>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rPr>
                <w:bCs/>
                <w:sz w:val="22"/>
                <w:szCs w:val="22"/>
              </w:rPr>
            </w:pPr>
            <w:r>
              <w:rPr>
                <w:bCs/>
                <w:sz w:val="22"/>
                <w:szCs w:val="22"/>
              </w:rPr>
              <w:t>NUOSAVAS KAPITALAS IR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 xml:space="preserve">D.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NUOSAVAS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Įstatinis (pasirašytasis) arba pagrindinis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Pasirašytasis neapmokėtas kapitalas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Savos akcijos, pajai (-)</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caps/>
                <w:sz w:val="22"/>
                <w:szCs w:val="22"/>
              </w:rPr>
            </w:pPr>
            <w:r>
              <w:rPr>
                <w:caps/>
                <w:sz w:val="22"/>
                <w:szCs w:val="22"/>
              </w:rPr>
              <w:t>Akcijų priedai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PERKAINOJIMO REZERVAS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Privalomasis rezervas arba atsargos (rezervinis) kapitalas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Savoms akcijoms įsigyti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4.3.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Kiti rezervai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NEPASKIRSTYTASIS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Ataskaitinių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5.2.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Ankstesnių metų pelnas (nuostoliai)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E.</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DOTACIJOS, SUBSIDIJOS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F.</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Pensijų ir panašių įsipareigojimų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Mokesčių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Kiti atidėjiniai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G.</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MOKĖTINOS SUMOS IR KITI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PO VIENŲ METŲ MOKĖTINOS SUMOS IR KITI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26"/>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I.8.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ilgalaikiai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332"/>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PER VIENUS METUS MOKĖTINOS SUMOS IR KITI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 xml:space="preserve">2.1. </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Skoliniai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2.2.</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kredito įstaigoms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2.3.</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Gauti avansai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2.4.</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Skolos tiekėjams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2.5.</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Pagal vekselius ir čekius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2.6.</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Įmonių grupės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2.7.</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Asocijuotosioms įmonėms mokėtinos sumos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2.8.</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Pelno mokesčio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2.9.</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 darbo santykiais susiję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2.10.</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Kitos mokėtinos sumos ir trumpalaikiai įsipareigojimai</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B5558">
        <w:trPr>
          <w:trHeight w:val="255"/>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lastRenderedPageBreak/>
              <w:t>H.</w:t>
            </w: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sz w:val="22"/>
                <w:szCs w:val="22"/>
              </w:rPr>
            </w:pPr>
            <w:r>
              <w:rPr>
                <w:sz w:val="22"/>
                <w:szCs w:val="22"/>
              </w:rPr>
              <w:t>SUKAUPTOS SĄNAUDOS IR ATEINANČIŲ LAIKOTARPIŲ PAJAMOS</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A342C" w:rsidTr="003D174C">
        <w:trPr>
          <w:trHeight w:val="983"/>
          <w:tblHeader/>
        </w:trPr>
        <w:tc>
          <w:tcPr>
            <w:tcW w:w="640" w:type="dxa"/>
            <w:tcBorders>
              <w:top w:val="single" w:sz="4" w:space="0" w:color="auto"/>
              <w:left w:val="single" w:sz="4" w:space="0" w:color="auto"/>
              <w:bottom w:val="single" w:sz="4" w:space="0" w:color="auto"/>
              <w:right w:val="single" w:sz="4" w:space="0" w:color="auto"/>
            </w:tcBorders>
          </w:tcPr>
          <w:p w:rsidR="00CA342C" w:rsidRDefault="00CA342C" w:rsidP="00CA342C">
            <w:pPr>
              <w:widowControl w:val="0"/>
              <w:ind w:firstLine="57"/>
              <w:jc w:val="right"/>
              <w:rPr>
                <w:bCs/>
                <w:sz w:val="22"/>
                <w:szCs w:val="22"/>
              </w:rPr>
            </w:pPr>
          </w:p>
        </w:tc>
        <w:tc>
          <w:tcPr>
            <w:tcW w:w="2010" w:type="dxa"/>
            <w:gridSpan w:val="2"/>
            <w:tcBorders>
              <w:top w:val="single" w:sz="4" w:space="0" w:color="auto"/>
              <w:left w:val="single" w:sz="4" w:space="0" w:color="auto"/>
              <w:bottom w:val="single" w:sz="4" w:space="0" w:color="auto"/>
              <w:right w:val="single" w:sz="4" w:space="0" w:color="auto"/>
            </w:tcBorders>
          </w:tcPr>
          <w:p w:rsidR="00CA342C" w:rsidRDefault="00CA342C" w:rsidP="00CA342C">
            <w:pPr>
              <w:widowControl w:val="0"/>
              <w:jc w:val="both"/>
              <w:rPr>
                <w:bCs/>
                <w:sz w:val="22"/>
                <w:szCs w:val="22"/>
              </w:rPr>
            </w:pPr>
            <w:r>
              <w:rPr>
                <w:bCs/>
                <w:sz w:val="22"/>
                <w:szCs w:val="22"/>
              </w:rPr>
              <w:t>NUOSAVO KAPITALO IR ĮSIPAREIGOJIMŲ IŠ VISO</w:t>
            </w:r>
          </w:p>
        </w:tc>
        <w:tc>
          <w:tcPr>
            <w:tcW w:w="125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A342C" w:rsidRDefault="00CA342C" w:rsidP="003B5558">
            <w:pPr>
              <w:widowControl w:val="0"/>
              <w:rPr>
                <w:sz w:val="22"/>
                <w:szCs w:val="22"/>
              </w:rPr>
            </w:pPr>
          </w:p>
        </w:tc>
      </w:tr>
      <w:tr w:rsidR="00C03D43"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C03D43" w:rsidRDefault="00C03D43" w:rsidP="00C03D43">
            <w:pPr>
              <w:widowControl w:val="0"/>
              <w:rPr>
                <w:sz w:val="22"/>
                <w:szCs w:val="22"/>
              </w:rPr>
            </w:pPr>
            <w:r w:rsidRPr="00C03D43">
              <w:rPr>
                <w:b/>
                <w:sz w:val="22"/>
                <w:szCs w:val="22"/>
              </w:rPr>
              <w:t>6.2.</w:t>
            </w:r>
            <w:r>
              <w:rPr>
                <w:sz w:val="22"/>
                <w:szCs w:val="22"/>
              </w:rPr>
              <w:t xml:space="preserve"> </w:t>
            </w:r>
            <w:r>
              <w:rPr>
                <w:b/>
                <w:bCs/>
                <w:sz w:val="22"/>
                <w:szCs w:val="22"/>
              </w:rPr>
              <w:t>Pelno (nuostolių) prognozės</w:t>
            </w: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 xml:space="preserve">1. </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2.</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savikaina</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3.</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Biologinio turto tikrosios vertės pokytis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4.</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BENDRASIS PELNAS (NUOSTOLIAI)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5.</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Pardavimo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6.</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Bendrosios ir administracinės sąnaudos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7.</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sz w:val="22"/>
                <w:szCs w:val="22"/>
              </w:rPr>
              <w:t>Kitos veiklos rezultatai</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C03D43"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C03D43" w:rsidRDefault="00C03D43" w:rsidP="00E13E94">
            <w:pPr>
              <w:widowControl w:val="0"/>
              <w:jc w:val="both"/>
              <w:rPr>
                <w:sz w:val="22"/>
                <w:szCs w:val="22"/>
              </w:rPr>
            </w:pPr>
            <w:r>
              <w:rPr>
                <w:sz w:val="22"/>
                <w:szCs w:val="22"/>
              </w:rPr>
              <w:t>8.</w:t>
            </w:r>
          </w:p>
        </w:tc>
        <w:tc>
          <w:tcPr>
            <w:tcW w:w="2010" w:type="dxa"/>
            <w:gridSpan w:val="2"/>
            <w:tcBorders>
              <w:top w:val="single" w:sz="4" w:space="0" w:color="auto"/>
              <w:left w:val="single" w:sz="4" w:space="0" w:color="auto"/>
              <w:bottom w:val="single" w:sz="4" w:space="0" w:color="auto"/>
              <w:right w:val="single" w:sz="4" w:space="0" w:color="auto"/>
            </w:tcBorders>
          </w:tcPr>
          <w:p w:rsidR="00C03D43" w:rsidRDefault="00C03D43" w:rsidP="00E13E94">
            <w:pPr>
              <w:widowControl w:val="0"/>
              <w:rPr>
                <w:sz w:val="22"/>
                <w:szCs w:val="22"/>
              </w:rPr>
            </w:pPr>
            <w:r>
              <w:rPr>
                <w:color w:val="000000"/>
                <w:sz w:val="22"/>
                <w:szCs w:val="22"/>
              </w:rPr>
              <w:t>Investicijų į patronuojančiosios, patronuojamųjų ir asocijuotųjų įmonių akcijas pajamos</w:t>
            </w:r>
          </w:p>
        </w:tc>
        <w:tc>
          <w:tcPr>
            <w:tcW w:w="125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C03D43" w:rsidRDefault="00C03D43"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9.</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Kitų ilgalaikių investicijų ir paskolų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10.</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Kitos palūkanų ir panašios pajamos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11.</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Finansinio turto ir trumpalaikių investicijų vertės sumažėjimas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12.</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color w:val="000000"/>
                <w:sz w:val="22"/>
                <w:szCs w:val="22"/>
              </w:rPr>
              <w:t>Palūkanų ir kitos panašios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13.</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PELNAS (NUOSTOLIAI) PRIEŠ APMOKESTINIMĄ</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sz w:val="22"/>
                <w:szCs w:val="22"/>
              </w:rPr>
            </w:pPr>
            <w:r>
              <w:rPr>
                <w:sz w:val="22"/>
                <w:szCs w:val="22"/>
              </w:rPr>
              <w:t>14.</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sz w:val="22"/>
                <w:szCs w:val="22"/>
              </w:rPr>
            </w:pPr>
            <w:r>
              <w:rPr>
                <w:sz w:val="22"/>
                <w:szCs w:val="22"/>
              </w:rPr>
              <w:t>Pelno mokestis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640" w:type="dxa"/>
            <w:tcBorders>
              <w:top w:val="single" w:sz="4" w:space="0" w:color="auto"/>
              <w:left w:val="single" w:sz="4" w:space="0" w:color="auto"/>
              <w:bottom w:val="single" w:sz="4" w:space="0" w:color="auto"/>
              <w:right w:val="single" w:sz="4" w:space="0" w:color="auto"/>
            </w:tcBorders>
          </w:tcPr>
          <w:p w:rsidR="00100515" w:rsidRDefault="00100515" w:rsidP="00E13E94">
            <w:pPr>
              <w:widowControl w:val="0"/>
              <w:jc w:val="both"/>
              <w:rPr>
                <w:bCs/>
                <w:sz w:val="22"/>
                <w:szCs w:val="22"/>
              </w:rPr>
            </w:pPr>
            <w:r>
              <w:rPr>
                <w:bCs/>
                <w:sz w:val="22"/>
                <w:szCs w:val="22"/>
              </w:rPr>
              <w:t>15.</w:t>
            </w:r>
          </w:p>
        </w:tc>
        <w:tc>
          <w:tcPr>
            <w:tcW w:w="2010" w:type="dxa"/>
            <w:gridSpan w:val="2"/>
            <w:tcBorders>
              <w:top w:val="single" w:sz="4" w:space="0" w:color="auto"/>
              <w:left w:val="single" w:sz="4" w:space="0" w:color="auto"/>
              <w:bottom w:val="single" w:sz="4" w:space="0" w:color="auto"/>
              <w:right w:val="single" w:sz="4" w:space="0" w:color="auto"/>
            </w:tcBorders>
          </w:tcPr>
          <w:p w:rsidR="00100515" w:rsidRDefault="00100515" w:rsidP="00E13E94">
            <w:pPr>
              <w:widowControl w:val="0"/>
              <w:rPr>
                <w:bCs/>
                <w:sz w:val="22"/>
                <w:szCs w:val="22"/>
              </w:rPr>
            </w:pPr>
            <w:r>
              <w:rPr>
                <w:bCs/>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D174C">
        <w:trPr>
          <w:trHeight w:val="555"/>
          <w:tblHeader/>
        </w:trPr>
        <w:tc>
          <w:tcPr>
            <w:tcW w:w="9889"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00515" w:rsidRPr="00767B68" w:rsidRDefault="00100515" w:rsidP="00767B68">
            <w:pPr>
              <w:widowControl w:val="0"/>
              <w:rPr>
                <w:sz w:val="22"/>
                <w:szCs w:val="22"/>
                <w:lang w:val="ru-RU"/>
              </w:rPr>
            </w:pPr>
            <w:r w:rsidRPr="00100515">
              <w:rPr>
                <w:b/>
                <w:sz w:val="22"/>
                <w:szCs w:val="22"/>
              </w:rPr>
              <w:lastRenderedPageBreak/>
              <w:t>6.3.</w:t>
            </w:r>
            <w:r>
              <w:rPr>
                <w:sz w:val="22"/>
                <w:szCs w:val="22"/>
              </w:rPr>
              <w:t xml:space="preserve"> </w:t>
            </w:r>
            <w:r>
              <w:rPr>
                <w:b/>
                <w:sz w:val="22"/>
                <w:szCs w:val="22"/>
              </w:rPr>
              <w:t>Pinigų srautų prognozės</w:t>
            </w:r>
            <w:bookmarkStart w:id="0" w:name="_GoBack"/>
            <w:bookmarkEnd w:id="0"/>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b/>
                <w:sz w:val="22"/>
                <w:szCs w:val="22"/>
              </w:rPr>
            </w:pPr>
            <w:r>
              <w:rPr>
                <w:b/>
                <w:sz w:val="22"/>
                <w:szCs w:val="22"/>
              </w:rPr>
              <w:t>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1.1.</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Grynasis pelnas (nuostoliai)</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1.2.</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Nusidėvėjimo ir amortizacijos sąnaudos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1.3.</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Ilgalaikio materialiojo ir nematerialiojo turto perleidimo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1.4.</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Finansinės ir investicinės veiklos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1.5.</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nepiniginių sandorių rezultatų eliminavimas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1.6.</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Iš įmonių grupės įmonių ir asocijuotųjų įmonių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100515"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1.7.</w:t>
            </w:r>
          </w:p>
        </w:tc>
        <w:tc>
          <w:tcPr>
            <w:tcW w:w="1799" w:type="dxa"/>
            <w:tcBorders>
              <w:top w:val="single" w:sz="4" w:space="0" w:color="auto"/>
              <w:left w:val="single" w:sz="4" w:space="0" w:color="auto"/>
              <w:bottom w:val="single" w:sz="4" w:space="0" w:color="auto"/>
              <w:right w:val="single" w:sz="4" w:space="0" w:color="auto"/>
            </w:tcBorders>
            <w:vAlign w:val="center"/>
          </w:tcPr>
          <w:p w:rsidR="00100515" w:rsidRDefault="00100515" w:rsidP="00E13E94">
            <w:pPr>
              <w:widowControl w:val="0"/>
              <w:jc w:val="both"/>
              <w:rPr>
                <w:sz w:val="22"/>
                <w:szCs w:val="22"/>
              </w:rPr>
            </w:pPr>
            <w:r>
              <w:rPr>
                <w:sz w:val="22"/>
                <w:szCs w:val="22"/>
              </w:rPr>
              <w:t>Kitų po vienų metų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100515" w:rsidRDefault="00100515"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Atidėtojo pelno mokesčio turto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Atsargų, išskyrus sumokėtus avansus,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Sumokėtų avansų sumažėjimas (padidėjimas)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Pirkėjų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Įmonių grupės įmonių ir asocijuotųjų įmonių skolų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1.13.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gautinų sumų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investicijų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Ateinančių laikotarpių sąnaudų ir sukauptų pajamų sumažėjimas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Atidėjinių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po vienų metų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1.19.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Ilgalaikių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1.20.</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tiekėjams ir gautų avansų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Pagal vekselius ir čekius per vienus metus mokėtinų sumų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Trumpalaikių skolų įmonių grupės įmonėms ir asocijuotosioms įmonėms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1.23.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jc w:val="both"/>
              <w:rPr>
                <w:sz w:val="22"/>
                <w:szCs w:val="22"/>
              </w:rPr>
            </w:pPr>
            <w:r>
              <w:rPr>
                <w:sz w:val="22"/>
                <w:szCs w:val="22"/>
              </w:rPr>
              <w:t>Pelno mokesčio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 darbo santykiais susijusių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Kitų mokėtinų sumų ir įsipareigojimų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1.26.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Sukauptų sąnaudų ir ateinančių laikotarpių pajamų padidėjimas (sumažėjimas)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pagrindinės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2.1.</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2.2.</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Ilgalaikio turto, išskyrus investicijas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2.3.</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įsigijimas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2.4.</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Ilgalaikių investicijų perleidimas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2.5.</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Paskolų suteikimas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2.6.</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Paskolų susigrąžinimas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2.7.</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Gauti dividendai, palūkanos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2.8.</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Kitas investicinės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lastRenderedPageBreak/>
              <w:t>2.9.</w:t>
            </w: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r>
              <w:rPr>
                <w:sz w:val="22"/>
                <w:szCs w:val="22"/>
              </w:rPr>
              <w:t xml:space="preserve">Kitas investicinės veiklos pinigų srautų sumažėjimas </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670402"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670402" w:rsidRDefault="00670402" w:rsidP="00E13E94">
            <w:pPr>
              <w:widowControl w:val="0"/>
              <w:jc w:val="both"/>
              <w:rPr>
                <w:b/>
                <w:sz w:val="22"/>
                <w:szCs w:val="22"/>
              </w:rPr>
            </w:pPr>
            <w:r>
              <w:rPr>
                <w:b/>
                <w:sz w:val="22"/>
                <w:szCs w:val="22"/>
              </w:rPr>
              <w:t>Grynieji investicinės veiklos pinigų srautai</w:t>
            </w:r>
          </w:p>
        </w:tc>
        <w:tc>
          <w:tcPr>
            <w:tcW w:w="125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670402" w:rsidRDefault="00670402"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b/>
                <w:sz w:val="22"/>
                <w:szCs w:val="22"/>
              </w:rPr>
            </w:pPr>
            <w:r>
              <w:rPr>
                <w:b/>
                <w:sz w:val="22"/>
                <w:szCs w:val="22"/>
              </w:rPr>
              <w:t>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įmonės savininkais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Akcijų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Savininkų įnašai nuostoliams padengti</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3.1.3.</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Savų akcijų supirkimas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3.1.4.</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Dividendų išmokėjimas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Pinigų srautai, susiję su kitais finansavimo šaltiniais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padidėjimas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3.2.1.1.</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Paskolų gavimas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3.2.1.2.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Obligacijų išleidimas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073587"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3.2.2.</w:t>
            </w:r>
          </w:p>
        </w:tc>
        <w:tc>
          <w:tcPr>
            <w:tcW w:w="1799" w:type="dxa"/>
            <w:tcBorders>
              <w:top w:val="single" w:sz="4" w:space="0" w:color="auto"/>
              <w:left w:val="single" w:sz="4" w:space="0" w:color="auto"/>
              <w:bottom w:val="single" w:sz="4" w:space="0" w:color="auto"/>
              <w:right w:val="single" w:sz="4" w:space="0" w:color="auto"/>
            </w:tcBorders>
            <w:vAlign w:val="center"/>
          </w:tcPr>
          <w:p w:rsidR="00073587" w:rsidRDefault="00073587" w:rsidP="00E13E94">
            <w:pPr>
              <w:widowControl w:val="0"/>
              <w:jc w:val="both"/>
              <w:rPr>
                <w:sz w:val="22"/>
                <w:szCs w:val="22"/>
              </w:rPr>
            </w:pPr>
            <w:r>
              <w:rPr>
                <w:sz w:val="22"/>
                <w:szCs w:val="22"/>
              </w:rPr>
              <w:t>Finansinių skolų sumažėjimas</w:t>
            </w:r>
          </w:p>
        </w:tc>
        <w:tc>
          <w:tcPr>
            <w:tcW w:w="125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073587" w:rsidRDefault="00073587"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3.2.2.1.</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Paskolų grąžinimas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3.2.2.2.</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Obligacijų supirkimas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Sumokėtos palūkanos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Lizingo (finansinės nuomos) mokėjimai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3.2.3.</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Kitų įmonės įsipareigojimų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lastRenderedPageBreak/>
              <w:t>3.2.5.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padidėjimas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3.2.6.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r>
              <w:rPr>
                <w:sz w:val="22"/>
                <w:szCs w:val="22"/>
              </w:rPr>
              <w:t>Kitas finansinės veiklos pinigų srautų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sz w:val="22"/>
                <w:szCs w:val="22"/>
              </w:rPr>
            </w:pP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Grynieji finansinės veiklos pinigų srautai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4.</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Valiutų kursų pokyčio įtaka grynųjų pinigų ir pinigų ekvivalentų likučiui</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5.</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Grynasis pinigų srautų padidėjimas (sumažėjimas)</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6.</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pradžioje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r w:rsidR="003B5558" w:rsidTr="003B5558">
        <w:trPr>
          <w:trHeight w:val="555"/>
          <w:tblHeader/>
        </w:trPr>
        <w:tc>
          <w:tcPr>
            <w:tcW w:w="851" w:type="dxa"/>
            <w:gridSpan w:val="2"/>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7.</w:t>
            </w:r>
          </w:p>
        </w:tc>
        <w:tc>
          <w:tcPr>
            <w:tcW w:w="1799" w:type="dxa"/>
            <w:tcBorders>
              <w:top w:val="single" w:sz="4" w:space="0" w:color="auto"/>
              <w:left w:val="single" w:sz="4" w:space="0" w:color="auto"/>
              <w:bottom w:val="single" w:sz="4" w:space="0" w:color="auto"/>
              <w:right w:val="single" w:sz="4" w:space="0" w:color="auto"/>
            </w:tcBorders>
            <w:vAlign w:val="center"/>
          </w:tcPr>
          <w:p w:rsidR="003B5558" w:rsidRDefault="003B5558" w:rsidP="00E13E94">
            <w:pPr>
              <w:widowControl w:val="0"/>
              <w:jc w:val="both"/>
              <w:rPr>
                <w:b/>
                <w:sz w:val="22"/>
                <w:szCs w:val="22"/>
              </w:rPr>
            </w:pPr>
            <w:r>
              <w:rPr>
                <w:b/>
                <w:sz w:val="22"/>
                <w:szCs w:val="22"/>
              </w:rPr>
              <w:t>Pinigai ir pinigų ekvivalentai laikotarpio pabaigoje</w:t>
            </w:r>
          </w:p>
        </w:tc>
        <w:tc>
          <w:tcPr>
            <w:tcW w:w="125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ind w:firstLine="57"/>
              <w:rPr>
                <w:sz w:val="22"/>
                <w:szCs w:val="22"/>
              </w:rPr>
            </w:pPr>
          </w:p>
        </w:tc>
        <w:tc>
          <w:tcPr>
            <w:tcW w:w="1261"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98"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c>
          <w:tcPr>
            <w:tcW w:w="1134" w:type="dxa"/>
            <w:tcBorders>
              <w:top w:val="single" w:sz="4" w:space="0" w:color="auto"/>
              <w:left w:val="single" w:sz="4" w:space="0" w:color="auto"/>
              <w:bottom w:val="single" w:sz="4" w:space="0" w:color="auto"/>
              <w:right w:val="single" w:sz="4" w:space="0" w:color="auto"/>
            </w:tcBorders>
          </w:tcPr>
          <w:p w:rsidR="003B5558" w:rsidRDefault="003B5558" w:rsidP="003B5558">
            <w:pPr>
              <w:widowControl w:val="0"/>
              <w:rPr>
                <w:sz w:val="22"/>
                <w:szCs w:val="22"/>
              </w:rPr>
            </w:pPr>
          </w:p>
        </w:tc>
      </w:tr>
    </w:tbl>
    <w:p w:rsidR="00CA342C" w:rsidRDefault="00CA342C" w:rsidP="00CA342C">
      <w:pPr>
        <w:widowControl w:val="0"/>
        <w:rPr>
          <w:szCs w:val="24"/>
        </w:rPr>
      </w:pPr>
    </w:p>
    <w:tbl>
      <w:tblPr>
        <w:tblW w:w="97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1"/>
        <w:gridCol w:w="2037"/>
        <w:gridCol w:w="1080"/>
        <w:gridCol w:w="837"/>
        <w:gridCol w:w="823"/>
        <w:gridCol w:w="1337"/>
        <w:gridCol w:w="1275"/>
        <w:gridCol w:w="1551"/>
      </w:tblGrid>
      <w:tr w:rsidR="003B5558" w:rsidTr="003D174C">
        <w:trPr>
          <w:tblHeader/>
        </w:trPr>
        <w:tc>
          <w:tcPr>
            <w:tcW w:w="8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3B5558" w:rsidRDefault="003B5558" w:rsidP="00E13E94">
            <w:pPr>
              <w:tabs>
                <w:tab w:val="left" w:pos="3555"/>
              </w:tabs>
              <w:jc w:val="center"/>
              <w:rPr>
                <w:rFonts w:eastAsia="Calibri"/>
                <w:b/>
                <w:sz w:val="22"/>
                <w:szCs w:val="22"/>
              </w:rPr>
            </w:pPr>
            <w:r>
              <w:rPr>
                <w:b/>
                <w:sz w:val="22"/>
                <w:szCs w:val="22"/>
                <w:lang w:eastAsia="lt-LT"/>
              </w:rPr>
              <w:t>7.</w:t>
            </w:r>
          </w:p>
        </w:tc>
        <w:tc>
          <w:tcPr>
            <w:tcW w:w="8940" w:type="dxa"/>
            <w:gridSpan w:val="7"/>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3B5558" w:rsidRDefault="003B5558" w:rsidP="00E13E94">
            <w:pPr>
              <w:tabs>
                <w:tab w:val="left" w:pos="3555"/>
              </w:tabs>
              <w:rPr>
                <w:rFonts w:eastAsia="Calibri"/>
                <w:b/>
                <w:sz w:val="22"/>
                <w:szCs w:val="22"/>
              </w:rPr>
            </w:pPr>
            <w:r>
              <w:rPr>
                <w:b/>
                <w:sz w:val="22"/>
                <w:szCs w:val="22"/>
                <w:lang w:eastAsia="lt-LT"/>
              </w:rPr>
              <w:t>PAREIŠKĖJO EKONOMINIO GYVYBINGUMO RODIKLIAI</w:t>
            </w:r>
          </w:p>
          <w:p w:rsidR="003B5558" w:rsidRDefault="003B5558" w:rsidP="000200E9">
            <w:pPr>
              <w:tabs>
                <w:tab w:val="left" w:pos="3555"/>
              </w:tabs>
              <w:jc w:val="both"/>
              <w:rPr>
                <w:rFonts w:eastAsia="Calibri"/>
                <w:i/>
                <w:sz w:val="22"/>
                <w:szCs w:val="22"/>
              </w:rPr>
            </w:pPr>
            <w:r>
              <w:rPr>
                <w:i/>
                <w:sz w:val="22"/>
                <w:szCs w:val="22"/>
                <w:lang w:eastAsia="lt-LT"/>
              </w:rPr>
              <w:t xml:space="preserve">Pildomi tik tie ekonominio gyvybingumo rodikliai, kurie taikomi. </w:t>
            </w:r>
            <w:r w:rsidR="00E13E94" w:rsidRPr="000200E9">
              <w:rPr>
                <w:i/>
              </w:rPr>
              <w:t xml:space="preserve">Verslo pradžios atveju vietos projekto paraiškos pateikimo arba ataskaitiniais metais </w:t>
            </w:r>
            <w:r w:rsidR="00E13E94" w:rsidRPr="000200E9">
              <w:rPr>
                <w:b/>
                <w:bCs/>
                <w:i/>
              </w:rPr>
              <w:t>(</w:t>
            </w:r>
            <w:r w:rsidR="00E13E94" w:rsidRPr="000200E9">
              <w:rPr>
                <w:i/>
              </w:rPr>
              <w:t>pasirinktinai</w:t>
            </w:r>
            <w:r w:rsidR="00E13E94" w:rsidRPr="000200E9">
              <w:rPr>
                <w:b/>
                <w:bCs/>
                <w:i/>
              </w:rPr>
              <w:t>)</w:t>
            </w:r>
            <w:r w:rsidR="00E13E94" w:rsidRPr="000200E9">
              <w:rPr>
                <w:i/>
              </w:rPr>
              <w:t xml:space="preserve"> skaičiuojamas skolos rodiklis; vietos projekto kontrolės laikotarpiu skaičiuojami skolos ir grynojo pelningumo rodikliai. </w:t>
            </w:r>
            <w:r w:rsidR="00E13E94" w:rsidRPr="000200E9">
              <w:rPr>
                <w:i/>
                <w:lang w:val="en-US"/>
              </w:rPr>
              <w:t>V</w:t>
            </w:r>
            <w:r w:rsidR="00E13E94" w:rsidRPr="000200E9">
              <w:rPr>
                <w:i/>
              </w:rPr>
              <w:t>erslo plėtros atveju ataskaitiniais arba praėjusiais ataskaitiniais metais (pasirinktinai) skaičiuojami grynojo pelningumo ir skolos rodikliai (abu rodikliai turi būti skaičiuojami pagal tų pačių metų duomenis), vietos projekto įgyvendinimo laikotarpiu skaičiuojamas paskolų padengimo rodiklis, o vietos projekto kontrolės laikotarpiu skaičiuojami grynojo pelningumo ir skolos rodikliai</w:t>
            </w:r>
            <w:r w:rsidR="000200E9" w:rsidRPr="000200E9">
              <w:rPr>
                <w:i/>
              </w:rPr>
              <w: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I</w:t>
            </w:r>
          </w:p>
        </w:tc>
        <w:tc>
          <w:tcPr>
            <w:tcW w:w="20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II</w:t>
            </w:r>
          </w:p>
        </w:tc>
        <w:tc>
          <w:tcPr>
            <w:tcW w:w="1080"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lang w:eastAsia="lt-LT"/>
              </w:rPr>
            </w:pPr>
            <w:r>
              <w:rPr>
                <w:b/>
                <w:sz w:val="22"/>
                <w:szCs w:val="22"/>
                <w:lang w:eastAsia="lt-LT"/>
              </w:rPr>
              <w:t>III</w:t>
            </w:r>
          </w:p>
        </w:tc>
        <w:tc>
          <w:tcPr>
            <w:tcW w:w="8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IV</w:t>
            </w:r>
          </w:p>
        </w:tc>
        <w:tc>
          <w:tcPr>
            <w:tcW w:w="823"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w:t>
            </w:r>
          </w:p>
        </w:tc>
        <w:tc>
          <w:tcPr>
            <w:tcW w:w="1337"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w:t>
            </w:r>
          </w:p>
        </w:tc>
        <w:tc>
          <w:tcPr>
            <w:tcW w:w="1551" w:type="dxa"/>
            <w:tcBorders>
              <w:top w:val="single" w:sz="4" w:space="0" w:color="auto"/>
              <w:left w:val="single" w:sz="4" w:space="0" w:color="auto"/>
              <w:bottom w:val="single" w:sz="4" w:space="0" w:color="auto"/>
              <w:right w:val="single" w:sz="4" w:space="0" w:color="auto"/>
            </w:tcBorders>
            <w:shd w:val="clear" w:color="auto" w:fill="FFFFFF"/>
            <w:hideMark/>
          </w:tcPr>
          <w:p w:rsidR="003B5558" w:rsidRDefault="003B5558" w:rsidP="00E13E94">
            <w:pPr>
              <w:tabs>
                <w:tab w:val="left" w:pos="3555"/>
              </w:tabs>
              <w:jc w:val="center"/>
              <w:rPr>
                <w:rFonts w:eastAsia="Calibri"/>
                <w:b/>
                <w:sz w:val="22"/>
                <w:szCs w:val="22"/>
              </w:rPr>
            </w:pPr>
            <w:r>
              <w:rPr>
                <w:b/>
                <w:sz w:val="22"/>
                <w:szCs w:val="22"/>
                <w:lang w:eastAsia="lt-LT"/>
              </w:rPr>
              <w:t>VIII</w:t>
            </w:r>
          </w:p>
        </w:tc>
      </w:tr>
      <w:tr w:rsidR="003B5558" w:rsidTr="003D174C">
        <w:trPr>
          <w:tblHeader/>
        </w:trPr>
        <w:tc>
          <w:tcPr>
            <w:tcW w:w="851"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Eil. Nr.</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Reikšmės</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3B5558" w:rsidRDefault="003B5558" w:rsidP="00E13E94">
            <w:pPr>
              <w:tabs>
                <w:tab w:val="left" w:pos="3555"/>
              </w:tabs>
              <w:jc w:val="center"/>
              <w:rPr>
                <w:rFonts w:eastAsia="Calibri"/>
                <w:b/>
                <w:sz w:val="22"/>
                <w:szCs w:val="22"/>
                <w:lang w:eastAsia="lt-LT"/>
              </w:rPr>
            </w:pPr>
            <w:r>
              <w:rPr>
                <w:b/>
                <w:sz w:val="22"/>
                <w:szCs w:val="22"/>
                <w:lang w:eastAsia="lt-LT"/>
              </w:rPr>
              <w:t>Ataskaitiniai arba praėję ataskaitiniai metai (pasirinktinai)</w:t>
            </w:r>
          </w:p>
          <w:p w:rsidR="003B5558" w:rsidRDefault="003B5558" w:rsidP="00E13E94">
            <w:pPr>
              <w:tabs>
                <w:tab w:val="left" w:pos="3555"/>
              </w:tabs>
              <w:jc w:val="center"/>
              <w:rPr>
                <w:rFonts w:eastAsia="Calibri"/>
                <w:b/>
                <w:sz w:val="22"/>
                <w:szCs w:val="22"/>
                <w:lang w:eastAsia="lt-LT"/>
              </w:rPr>
            </w:pPr>
            <w:r>
              <w:rPr>
                <w:b/>
                <w:sz w:val="22"/>
                <w:szCs w:val="22"/>
                <w:lang w:eastAsia="lt-LT"/>
              </w:rPr>
              <w:t>[20...&gt;</w:t>
            </w:r>
          </w:p>
        </w:tc>
        <w:tc>
          <w:tcPr>
            <w:tcW w:w="166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Verslo plano įgyvendinimo laikotarpis</w:t>
            </w:r>
          </w:p>
        </w:tc>
        <w:tc>
          <w:tcPr>
            <w:tcW w:w="4163"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Kontrolės laikotarpis</w:t>
            </w:r>
          </w:p>
        </w:tc>
      </w:tr>
      <w:tr w:rsidR="003B5558" w:rsidTr="003D174C">
        <w:trPr>
          <w:tblHeader/>
        </w:trPr>
        <w:tc>
          <w:tcPr>
            <w:tcW w:w="851"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2037"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rPr>
            </w:pPr>
          </w:p>
        </w:tc>
        <w:tc>
          <w:tcPr>
            <w:tcW w:w="1080" w:type="dxa"/>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rPr>
                <w:rFonts w:eastAsia="Calibri"/>
                <w:b/>
                <w:sz w:val="22"/>
                <w:szCs w:val="22"/>
                <w:lang w:eastAsia="lt-LT"/>
              </w:rPr>
            </w:pPr>
          </w:p>
        </w:tc>
        <w:tc>
          <w:tcPr>
            <w:tcW w:w="8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82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33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 metai</w:t>
            </w:r>
          </w:p>
          <w:p w:rsidR="003B5558" w:rsidRDefault="003B5558" w:rsidP="00E13E94">
            <w:pPr>
              <w:tabs>
                <w:tab w:val="left" w:pos="3555"/>
              </w:tabs>
              <w:jc w:val="center"/>
              <w:rPr>
                <w:rFonts w:eastAsia="Calibri"/>
                <w:i/>
                <w:sz w:val="22"/>
                <w:szCs w:val="22"/>
              </w:rPr>
            </w:pPr>
            <w:r>
              <w:rPr>
                <w:b/>
                <w:sz w:val="22"/>
                <w:szCs w:val="22"/>
                <w:lang w:eastAsia="lt-LT"/>
              </w:rPr>
              <w:t>[20...&gt;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 metai</w:t>
            </w:r>
          </w:p>
          <w:p w:rsidR="003B5558" w:rsidRDefault="003B5558" w:rsidP="00E13E94">
            <w:pPr>
              <w:tabs>
                <w:tab w:val="left" w:pos="3555"/>
              </w:tabs>
              <w:jc w:val="center"/>
              <w:rPr>
                <w:rFonts w:eastAsia="Calibri"/>
                <w:b/>
                <w:sz w:val="22"/>
                <w:szCs w:val="22"/>
              </w:rPr>
            </w:pPr>
            <w:r>
              <w:rPr>
                <w:b/>
                <w:sz w:val="22"/>
                <w:szCs w:val="22"/>
                <w:lang w:eastAsia="lt-LT"/>
              </w:rPr>
              <w:t>[20...&gt;</w:t>
            </w:r>
          </w:p>
        </w:tc>
        <w:tc>
          <w:tcPr>
            <w:tcW w:w="155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3B5558" w:rsidRDefault="003B5558" w:rsidP="00E13E94">
            <w:pPr>
              <w:tabs>
                <w:tab w:val="left" w:pos="3555"/>
              </w:tabs>
              <w:jc w:val="center"/>
              <w:rPr>
                <w:rFonts w:eastAsia="Calibri"/>
                <w:b/>
                <w:sz w:val="22"/>
                <w:szCs w:val="22"/>
              </w:rPr>
            </w:pPr>
            <w:r>
              <w:rPr>
                <w:b/>
                <w:sz w:val="22"/>
                <w:szCs w:val="22"/>
                <w:lang w:eastAsia="lt-LT"/>
              </w:rPr>
              <w:t>III metai</w:t>
            </w:r>
          </w:p>
          <w:p w:rsidR="003B5558" w:rsidRDefault="003B5558" w:rsidP="00E13E94">
            <w:pPr>
              <w:tabs>
                <w:tab w:val="left" w:pos="3555"/>
              </w:tabs>
              <w:jc w:val="center"/>
              <w:rPr>
                <w:rFonts w:eastAsia="Calibri"/>
                <w:b/>
                <w:sz w:val="22"/>
                <w:szCs w:val="22"/>
              </w:rPr>
            </w:pPr>
            <w:r>
              <w:rPr>
                <w:b/>
                <w:sz w:val="22"/>
                <w:szCs w:val="22"/>
                <w:lang w:eastAsia="lt-LT"/>
              </w:rPr>
              <w:t>[20...&gt;</w:t>
            </w: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7.1.</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Skolos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3B5558"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tabs>
                <w:tab w:val="left" w:pos="3555"/>
              </w:tabs>
              <w:jc w:val="center"/>
              <w:rPr>
                <w:rFonts w:eastAsia="Calibri"/>
                <w:b/>
                <w:sz w:val="22"/>
                <w:szCs w:val="22"/>
              </w:rPr>
            </w:pPr>
            <w:r>
              <w:rPr>
                <w:b/>
                <w:sz w:val="22"/>
                <w:szCs w:val="22"/>
                <w:lang w:eastAsia="lt-LT"/>
              </w:rPr>
              <w:t>7.2.</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3B5558" w:rsidRDefault="003B5558" w:rsidP="00E13E94">
            <w:pPr>
              <w:rPr>
                <w:rFonts w:eastAsia="Calibri"/>
                <w:b/>
                <w:bCs/>
                <w:sz w:val="22"/>
                <w:szCs w:val="22"/>
              </w:rPr>
            </w:pPr>
            <w:r>
              <w:rPr>
                <w:b/>
                <w:bCs/>
                <w:sz w:val="22"/>
                <w:szCs w:val="22"/>
                <w:lang w:eastAsia="lt-LT"/>
              </w:rPr>
              <w:t>Grynasis pelningumas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3B5558" w:rsidRDefault="003B5558"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3B5558" w:rsidRDefault="003B5558" w:rsidP="00E13E94">
            <w:pPr>
              <w:tabs>
                <w:tab w:val="left" w:pos="3555"/>
              </w:tabs>
              <w:jc w:val="center"/>
              <w:rPr>
                <w:rFonts w:eastAsia="Calibri"/>
                <w:b/>
                <w:sz w:val="22"/>
                <w:szCs w:val="22"/>
              </w:rPr>
            </w:pPr>
          </w:p>
        </w:tc>
      </w:tr>
      <w:tr w:rsidR="00E13E94" w:rsidTr="003B5558">
        <w:trPr>
          <w:tblHeader/>
        </w:trPr>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Pr="00E13E94" w:rsidRDefault="00E13E94" w:rsidP="00E13E94">
            <w:pPr>
              <w:tabs>
                <w:tab w:val="left" w:pos="3555"/>
              </w:tabs>
              <w:jc w:val="center"/>
              <w:rPr>
                <w:b/>
                <w:sz w:val="22"/>
                <w:szCs w:val="22"/>
                <w:lang w:val="ru-RU" w:eastAsia="lt-LT"/>
              </w:rPr>
            </w:pPr>
            <w:r>
              <w:rPr>
                <w:b/>
                <w:sz w:val="22"/>
                <w:szCs w:val="22"/>
                <w:lang w:val="ru-RU" w:eastAsia="lt-LT"/>
              </w:rPr>
              <w:t>7.3.</w:t>
            </w:r>
          </w:p>
        </w:tc>
        <w:tc>
          <w:tcPr>
            <w:tcW w:w="20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0200E9" w:rsidP="00E13E94">
            <w:pPr>
              <w:rPr>
                <w:b/>
                <w:bCs/>
                <w:sz w:val="22"/>
                <w:szCs w:val="22"/>
                <w:lang w:eastAsia="lt-LT"/>
              </w:rPr>
            </w:pPr>
            <w:r>
              <w:rPr>
                <w:b/>
                <w:bCs/>
                <w:sz w:val="22"/>
                <w:szCs w:val="22"/>
                <w:lang w:eastAsia="lt-LT"/>
              </w:rPr>
              <w:t>Paskolų padengimo</w:t>
            </w:r>
            <w:r w:rsidR="005E34A5">
              <w:rPr>
                <w:b/>
                <w:bCs/>
                <w:sz w:val="22"/>
                <w:szCs w:val="22"/>
                <w:lang w:eastAsia="lt-LT"/>
              </w:rPr>
              <w:t xml:space="preserve"> rodiklis</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E13E94" w:rsidRDefault="00E13E94" w:rsidP="00E13E94">
            <w:pPr>
              <w:tabs>
                <w:tab w:val="left" w:pos="3555"/>
              </w:tabs>
              <w:jc w:val="center"/>
              <w:rPr>
                <w:rFonts w:eastAsia="Calibri"/>
                <w:b/>
                <w:sz w:val="22"/>
                <w:szCs w:val="22"/>
              </w:rPr>
            </w:pPr>
          </w:p>
        </w:tc>
        <w:tc>
          <w:tcPr>
            <w:tcW w:w="8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823"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337"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c>
          <w:tcPr>
            <w:tcW w:w="1551" w:type="dxa"/>
            <w:tcBorders>
              <w:top w:val="single" w:sz="4" w:space="0" w:color="auto"/>
              <w:left w:val="single" w:sz="4" w:space="0" w:color="auto"/>
              <w:bottom w:val="single" w:sz="4" w:space="0" w:color="auto"/>
              <w:right w:val="single" w:sz="4" w:space="0" w:color="auto"/>
            </w:tcBorders>
            <w:shd w:val="clear" w:color="auto" w:fill="FFFFFF"/>
            <w:vAlign w:val="center"/>
          </w:tcPr>
          <w:p w:rsidR="00E13E94" w:rsidRDefault="00E13E94" w:rsidP="00E13E94">
            <w:pPr>
              <w:tabs>
                <w:tab w:val="left" w:pos="3555"/>
              </w:tabs>
              <w:jc w:val="center"/>
              <w:rPr>
                <w:rFonts w:eastAsia="Calibri"/>
                <w:b/>
                <w:sz w:val="22"/>
                <w:szCs w:val="22"/>
              </w:rPr>
            </w:pPr>
          </w:p>
        </w:tc>
      </w:tr>
    </w:tbl>
    <w:p w:rsidR="002F03C4" w:rsidRDefault="00D00B2B" w:rsidP="006D6DBA">
      <w:pPr>
        <w:jc w:val="center"/>
        <w:rPr>
          <w:snapToGrid w:val="0"/>
        </w:rPr>
      </w:pPr>
      <w:r>
        <w:rPr>
          <w:sz w:val="22"/>
          <w:szCs w:val="22"/>
        </w:rPr>
        <w:t>_______________</w:t>
      </w:r>
    </w:p>
    <w:sectPr w:rsidR="002F03C4" w:rsidSect="003B5558">
      <w:pgSz w:w="11907" w:h="16840"/>
      <w:pgMar w:top="1247"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D3" w:rsidRDefault="005740D3">
      <w:pPr>
        <w:overflowPunct w:val="0"/>
        <w:jc w:val="both"/>
        <w:textAlignment w:val="baseline"/>
      </w:pPr>
      <w:r>
        <w:separator/>
      </w:r>
    </w:p>
  </w:endnote>
  <w:endnote w:type="continuationSeparator" w:id="0">
    <w:p w:rsidR="005740D3" w:rsidRDefault="005740D3">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A0A2B">
    <w:pPr>
      <w:tabs>
        <w:tab w:val="center" w:pos="4153"/>
        <w:tab w:val="right" w:pos="8306"/>
      </w:tabs>
      <w:overflowPunct w:val="0"/>
      <w:jc w:val="right"/>
      <w:textAlignment w:val="baseline"/>
    </w:pPr>
    <w:r>
      <w:t>________________________________________ A. V.</w:t>
    </w:r>
  </w:p>
  <w:p w:rsidR="00E13E94" w:rsidRPr="009A0A2B" w:rsidRDefault="00E13E94" w:rsidP="009A0A2B">
    <w:pPr>
      <w:tabs>
        <w:tab w:val="center" w:pos="4153"/>
        <w:tab w:val="right" w:pos="8306"/>
      </w:tabs>
      <w:overflowPunct w:val="0"/>
      <w:jc w:val="right"/>
      <w:textAlignment w:val="baseline"/>
    </w:pPr>
    <w:r>
      <w:t>Pareiškėjo, pareiškėjo vadovo ar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rsidP="00916873">
    <w:pPr>
      <w:tabs>
        <w:tab w:val="center" w:pos="4153"/>
        <w:tab w:val="right" w:pos="8306"/>
      </w:tabs>
      <w:overflowPunct w:val="0"/>
      <w:jc w:val="right"/>
      <w:textAlignment w:val="baseline"/>
    </w:pPr>
    <w:r>
      <w:t>________________________________________ A. V.</w:t>
    </w:r>
  </w:p>
  <w:p w:rsidR="00E13E94" w:rsidRPr="009A0A2B" w:rsidRDefault="00E13E94" w:rsidP="00916873">
    <w:pPr>
      <w:tabs>
        <w:tab w:val="center" w:pos="4153"/>
        <w:tab w:val="right" w:pos="8306"/>
      </w:tabs>
      <w:overflowPunct w:val="0"/>
      <w:jc w:val="right"/>
      <w:textAlignment w:val="baseline"/>
    </w:pPr>
    <w:r>
      <w:t>Pareiškėjo, pareiškėjo vadovo ar įgalioto asmens parašas</w:t>
    </w:r>
  </w:p>
  <w:p w:rsidR="00E13E94" w:rsidRDefault="00E13E94">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D3" w:rsidRDefault="005740D3">
      <w:pPr>
        <w:overflowPunct w:val="0"/>
        <w:jc w:val="both"/>
        <w:textAlignment w:val="baseline"/>
      </w:pPr>
      <w:r>
        <w:separator/>
      </w:r>
    </w:p>
  </w:footnote>
  <w:footnote w:type="continuationSeparator" w:id="0">
    <w:p w:rsidR="005740D3" w:rsidRDefault="005740D3">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767B68">
      <w:rPr>
        <w:noProof/>
        <w:sz w:val="22"/>
        <w:szCs w:val="22"/>
        <w:lang w:eastAsia="lt-LT"/>
      </w:rPr>
      <w:t>9</w:t>
    </w:r>
    <w:r>
      <w:rPr>
        <w:sz w:val="22"/>
        <w:szCs w:val="22"/>
        <w:lang w:eastAsia="lt-LT"/>
      </w:rPr>
      <w:fldChar w:fldCharType="end"/>
    </w:r>
  </w:p>
  <w:p w:rsidR="00E13E94" w:rsidRDefault="00E13E94">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E94" w:rsidRDefault="00E13E94">
    <w:pPr>
      <w:tabs>
        <w:tab w:val="center" w:pos="4680"/>
        <w:tab w:val="right" w:pos="9360"/>
      </w:tabs>
      <w:rPr>
        <w:sz w:val="22"/>
        <w:szCs w:val="22"/>
        <w:lang w:eastAsia="lt-L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9EADB6"/>
    <w:lvl w:ilvl="0">
      <w:start w:val="1"/>
      <w:numFmt w:val="decimal"/>
      <w:lvlText w:val="%1."/>
      <w:lvlJc w:val="left"/>
      <w:pPr>
        <w:tabs>
          <w:tab w:val="num" w:pos="1492"/>
        </w:tabs>
        <w:ind w:left="1492" w:hanging="360"/>
      </w:pPr>
    </w:lvl>
  </w:abstractNum>
  <w:abstractNum w:abstractNumId="1">
    <w:nsid w:val="FFFFFF7D"/>
    <w:multiLevelType w:val="singleLevel"/>
    <w:tmpl w:val="C7DA8E60"/>
    <w:lvl w:ilvl="0">
      <w:start w:val="1"/>
      <w:numFmt w:val="decimal"/>
      <w:lvlText w:val="%1."/>
      <w:lvlJc w:val="left"/>
      <w:pPr>
        <w:tabs>
          <w:tab w:val="num" w:pos="1209"/>
        </w:tabs>
        <w:ind w:left="1209" w:hanging="360"/>
      </w:pPr>
    </w:lvl>
  </w:abstractNum>
  <w:abstractNum w:abstractNumId="2">
    <w:nsid w:val="FFFFFF7E"/>
    <w:multiLevelType w:val="singleLevel"/>
    <w:tmpl w:val="E9225FF6"/>
    <w:lvl w:ilvl="0">
      <w:start w:val="1"/>
      <w:numFmt w:val="decimal"/>
      <w:lvlText w:val="%1."/>
      <w:lvlJc w:val="left"/>
      <w:pPr>
        <w:tabs>
          <w:tab w:val="num" w:pos="926"/>
        </w:tabs>
        <w:ind w:left="926" w:hanging="360"/>
      </w:pPr>
    </w:lvl>
  </w:abstractNum>
  <w:abstractNum w:abstractNumId="3">
    <w:nsid w:val="FFFFFF7F"/>
    <w:multiLevelType w:val="singleLevel"/>
    <w:tmpl w:val="DA269C68"/>
    <w:lvl w:ilvl="0">
      <w:start w:val="1"/>
      <w:numFmt w:val="decimal"/>
      <w:lvlText w:val="%1."/>
      <w:lvlJc w:val="left"/>
      <w:pPr>
        <w:tabs>
          <w:tab w:val="num" w:pos="643"/>
        </w:tabs>
        <w:ind w:left="643" w:hanging="360"/>
      </w:pPr>
    </w:lvl>
  </w:abstractNum>
  <w:abstractNum w:abstractNumId="4">
    <w:nsid w:val="FFFFFF80"/>
    <w:multiLevelType w:val="singleLevel"/>
    <w:tmpl w:val="0290BE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820FF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F681B8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18C8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78349E"/>
    <w:lvl w:ilvl="0">
      <w:start w:val="1"/>
      <w:numFmt w:val="decimal"/>
      <w:lvlText w:val="%1."/>
      <w:lvlJc w:val="left"/>
      <w:pPr>
        <w:tabs>
          <w:tab w:val="num" w:pos="360"/>
        </w:tabs>
        <w:ind w:left="360" w:hanging="360"/>
      </w:pPr>
    </w:lvl>
  </w:abstractNum>
  <w:abstractNum w:abstractNumId="9">
    <w:nsid w:val="FFFFFF89"/>
    <w:multiLevelType w:val="singleLevel"/>
    <w:tmpl w:val="E3C0FF84"/>
    <w:lvl w:ilvl="0">
      <w:start w:val="1"/>
      <w:numFmt w:val="bullet"/>
      <w:lvlText w:val=""/>
      <w:lvlJc w:val="left"/>
      <w:pPr>
        <w:tabs>
          <w:tab w:val="num" w:pos="360"/>
        </w:tabs>
        <w:ind w:left="360" w:hanging="360"/>
      </w:pPr>
      <w:rPr>
        <w:rFonts w:ascii="Symbol" w:hAnsi="Symbol" w:hint="default"/>
      </w:rPr>
    </w:lvl>
  </w:abstractNum>
  <w:abstractNum w:abstractNumId="10">
    <w:nsid w:val="00486B77"/>
    <w:multiLevelType w:val="hybridMultilevel"/>
    <w:tmpl w:val="6C6E29E2"/>
    <w:lvl w:ilvl="0" w:tplc="176CE5AE">
      <w:start w:val="1"/>
      <w:numFmt w:val="decimal"/>
      <w:lvlText w:val="%1."/>
      <w:lvlJc w:val="left"/>
      <w:pPr>
        <w:tabs>
          <w:tab w:val="num" w:pos="360"/>
        </w:tabs>
        <w:ind w:left="360" w:hanging="360"/>
      </w:pPr>
      <w:rPr>
        <w:rFonts w:cs="Times New Roman"/>
        <w:b w:val="0"/>
        <w:color w:val="auto"/>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1">
    <w:nsid w:val="01990A48"/>
    <w:multiLevelType w:val="multilevel"/>
    <w:tmpl w:val="8C32EDE4"/>
    <w:lvl w:ilvl="0">
      <w:start w:val="1"/>
      <w:numFmt w:val="decimal"/>
      <w:pStyle w:val="Punktas"/>
      <w:suff w:val="space"/>
      <w:lvlText w:val="%1."/>
      <w:lvlJc w:val="left"/>
      <w:pPr>
        <w:ind w:left="360" w:firstLine="720"/>
      </w:pPr>
      <w:rPr>
        <w:rFonts w:cs="Times New Roman"/>
        <w:b w:val="0"/>
        <w:i w:val="0"/>
        <w:strike w:val="0"/>
        <w:dstrike w:val="0"/>
        <w:u w:val="none"/>
        <w:effect w:val="none"/>
      </w:rPr>
    </w:lvl>
    <w:lvl w:ilvl="1">
      <w:start w:val="1"/>
      <w:numFmt w:val="decimal"/>
      <w:suff w:val="space"/>
      <w:lvlText w:val="%1.%2."/>
      <w:lvlJc w:val="left"/>
      <w:pPr>
        <w:ind w:left="0" w:firstLine="720"/>
      </w:pPr>
      <w:rPr>
        <w:rFonts w:cs="Times New Roman"/>
      </w:rPr>
    </w:lvl>
    <w:lvl w:ilvl="2">
      <w:start w:val="1"/>
      <w:numFmt w:val="decimal"/>
      <w:lvlText w:val="%1.%2.%3."/>
      <w:lvlJc w:val="left"/>
      <w:pPr>
        <w:tabs>
          <w:tab w:val="num" w:pos="1287"/>
        </w:tabs>
        <w:ind w:left="1287" w:hanging="567"/>
      </w:pPr>
      <w:rPr>
        <w:rFonts w:cs="Times New Roman"/>
      </w:rPr>
    </w:lvl>
    <w:lvl w:ilvl="3">
      <w:start w:val="1"/>
      <w:numFmt w:val="decimal"/>
      <w:lvlText w:val="%1.%2.%3.%4."/>
      <w:lvlJc w:val="left"/>
      <w:pPr>
        <w:tabs>
          <w:tab w:val="num" w:pos="2520"/>
        </w:tabs>
        <w:ind w:left="2448" w:hanging="648"/>
      </w:pPr>
      <w:rPr>
        <w:rFonts w:cs="Times New Roman"/>
      </w:rPr>
    </w:lvl>
    <w:lvl w:ilvl="4">
      <w:start w:val="1"/>
      <w:numFmt w:val="decimal"/>
      <w:lvlText w:val="%1.%2.%3.%4.%5."/>
      <w:lvlJc w:val="left"/>
      <w:pPr>
        <w:tabs>
          <w:tab w:val="num" w:pos="3240"/>
        </w:tabs>
        <w:ind w:left="2952" w:hanging="792"/>
      </w:pPr>
      <w:rPr>
        <w:rFonts w:cs="Times New Roman"/>
      </w:rPr>
    </w:lvl>
    <w:lvl w:ilvl="5">
      <w:start w:val="1"/>
      <w:numFmt w:val="decimal"/>
      <w:lvlText w:val="%1.%2.%3.%4.%5.%6."/>
      <w:lvlJc w:val="left"/>
      <w:pPr>
        <w:tabs>
          <w:tab w:val="num" w:pos="3600"/>
        </w:tabs>
        <w:ind w:left="3456" w:hanging="936"/>
      </w:pPr>
      <w:rPr>
        <w:rFonts w:cs="Times New Roman"/>
      </w:rPr>
    </w:lvl>
    <w:lvl w:ilvl="6">
      <w:start w:val="1"/>
      <w:numFmt w:val="decimal"/>
      <w:lvlText w:val="%1.%2.%3.%4.%5.%6.%7."/>
      <w:lvlJc w:val="left"/>
      <w:pPr>
        <w:tabs>
          <w:tab w:val="num" w:pos="4320"/>
        </w:tabs>
        <w:ind w:left="3960" w:hanging="1080"/>
      </w:pPr>
      <w:rPr>
        <w:rFonts w:cs="Times New Roman"/>
      </w:rPr>
    </w:lvl>
    <w:lvl w:ilvl="7">
      <w:start w:val="1"/>
      <w:numFmt w:val="decimal"/>
      <w:lvlText w:val="%1.%2.%3.%4.%5.%6.%7.%8."/>
      <w:lvlJc w:val="left"/>
      <w:pPr>
        <w:tabs>
          <w:tab w:val="num" w:pos="4680"/>
        </w:tabs>
        <w:ind w:left="4464" w:hanging="1224"/>
      </w:pPr>
      <w:rPr>
        <w:rFonts w:cs="Times New Roman"/>
      </w:rPr>
    </w:lvl>
    <w:lvl w:ilvl="8">
      <w:start w:val="1"/>
      <w:numFmt w:val="decimal"/>
      <w:lvlText w:val="%1.%2.%3.%4.%5.%6.%7.%8.%9."/>
      <w:lvlJc w:val="left"/>
      <w:pPr>
        <w:tabs>
          <w:tab w:val="num" w:pos="5400"/>
        </w:tabs>
        <w:ind w:left="5040" w:hanging="1440"/>
      </w:pPr>
      <w:rPr>
        <w:rFonts w:cs="Times New Roman"/>
      </w:rPr>
    </w:lvl>
  </w:abstractNum>
  <w:abstractNum w:abstractNumId="12">
    <w:nsid w:val="02C9094A"/>
    <w:multiLevelType w:val="multilevel"/>
    <w:tmpl w:val="4EE66102"/>
    <w:lvl w:ilvl="0">
      <w:start w:val="1"/>
      <w:numFmt w:val="decimal"/>
      <w:lvlText w:val="%1."/>
      <w:lvlJc w:val="left"/>
      <w:pPr>
        <w:ind w:left="269" w:hanging="360"/>
      </w:pPr>
      <w:rPr>
        <w:rFonts w:cs="Times New Roman"/>
        <w:b/>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13">
    <w:nsid w:val="0415587D"/>
    <w:multiLevelType w:val="hybridMultilevel"/>
    <w:tmpl w:val="5FC2EAEC"/>
    <w:lvl w:ilvl="0" w:tplc="5CA831F8">
      <w:start w:val="6"/>
      <w:numFmt w:val="decimal"/>
      <w:lvlText w:val="%1."/>
      <w:lvlJc w:val="left"/>
      <w:pPr>
        <w:ind w:left="108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4">
    <w:nsid w:val="070444E0"/>
    <w:multiLevelType w:val="multilevel"/>
    <w:tmpl w:val="99B651A8"/>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F6B21A5"/>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19A0342B"/>
    <w:multiLevelType w:val="multilevel"/>
    <w:tmpl w:val="AC7C8F2E"/>
    <w:lvl w:ilvl="0">
      <w:start w:val="1"/>
      <w:numFmt w:val="decimal"/>
      <w:lvlText w:val="%1."/>
      <w:lvlJc w:val="left"/>
      <w:pPr>
        <w:ind w:left="720" w:hanging="360"/>
      </w:pPr>
      <w:rPr>
        <w:rFonts w:cs="Times New Roman"/>
        <w:b/>
        <w:i w:val="0"/>
      </w:rPr>
    </w:lvl>
    <w:lvl w:ilvl="1">
      <w:start w:val="1"/>
      <w:numFmt w:val="decimal"/>
      <w:isLgl/>
      <w:lvlText w:val="%1.%2."/>
      <w:lvlJc w:val="left"/>
      <w:pPr>
        <w:ind w:left="360" w:hanging="360"/>
      </w:pPr>
      <w:rPr>
        <w:rFonts w:cs="Times New Roman"/>
        <w:i w:val="0"/>
        <w:sz w:val="22"/>
        <w:szCs w:val="22"/>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7">
    <w:nsid w:val="2026086E"/>
    <w:multiLevelType w:val="hybridMultilevel"/>
    <w:tmpl w:val="0F769E84"/>
    <w:lvl w:ilvl="0" w:tplc="3230E88E">
      <w:start w:val="9"/>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8">
    <w:nsid w:val="226B1BE0"/>
    <w:multiLevelType w:val="hybridMultilevel"/>
    <w:tmpl w:val="CB609D3C"/>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nsid w:val="23FA7130"/>
    <w:multiLevelType w:val="hybridMultilevel"/>
    <w:tmpl w:val="8786C5BA"/>
    <w:lvl w:ilvl="0" w:tplc="0EBED722">
      <w:start w:val="1"/>
      <w:numFmt w:val="decimal"/>
      <w:lvlText w:val="%1."/>
      <w:lvlJc w:val="left"/>
      <w:pPr>
        <w:ind w:left="720" w:hanging="360"/>
      </w:pPr>
      <w:rPr>
        <w:rFonts w:cs="Times New Roman"/>
        <w:b/>
        <w:i w:val="0"/>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0">
    <w:nsid w:val="29194DD3"/>
    <w:multiLevelType w:val="hybridMultilevel"/>
    <w:tmpl w:val="7C4C06A6"/>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1">
    <w:nsid w:val="2E466870"/>
    <w:multiLevelType w:val="multilevel"/>
    <w:tmpl w:val="6C8C9436"/>
    <w:lvl w:ilvl="0">
      <w:start w:val="1"/>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cs="Times New Roman" w:hint="default"/>
        <w:b w:val="0"/>
        <w:i w:val="0"/>
        <w:sz w:val="24"/>
        <w:szCs w:val="24"/>
      </w:rPr>
    </w:lvl>
    <w:lvl w:ilvl="1">
      <w:start w:val="1"/>
      <w:numFmt w:val="decimal"/>
      <w:pStyle w:val="num2"/>
      <w:isLgl/>
      <w:suff w:val="space"/>
      <w:lvlText w:val="%1.%2."/>
      <w:lvlJc w:val="left"/>
      <w:pPr>
        <w:snapToGrid w:val="0"/>
        <w:ind w:left="540" w:firstLine="720"/>
      </w:pPr>
      <w:rPr>
        <w:rFonts w:ascii="Times New Roman" w:hAnsi="Times New Roman" w:cs="Times New Roman"/>
        <w:b w:val="0"/>
        <w:bCs w:val="0"/>
        <w:i w:val="0"/>
        <w:iCs w:val="0"/>
        <w:caps w:val="0"/>
        <w:smallCaps w:val="0"/>
        <w:strike w:val="0"/>
        <w:dstrike w:val="0"/>
        <w:vanish w:val="0"/>
        <w:webHidden w:val="0"/>
        <w:color w:val="000000"/>
        <w:spacing w:val="0"/>
        <w:w w:val="1"/>
        <w:kern w:val="0"/>
        <w:position w:val="0"/>
        <w:sz w:val="24"/>
        <w:szCs w:val="24"/>
        <w:u w:val="none"/>
        <w:effect w:val="none"/>
        <w:vertAlign w:val="baseline"/>
        <w:specVanish w:val="0"/>
      </w:rPr>
    </w:lvl>
    <w:lvl w:ilvl="2">
      <w:start w:val="1"/>
      <w:numFmt w:val="decimal"/>
      <w:pStyle w:val="num3Diagrama"/>
      <w:isLgl/>
      <w:suff w:val="nothing"/>
      <w:lvlText w:val="%1.%2.%3."/>
      <w:lvlJc w:val="left"/>
      <w:pPr>
        <w:ind w:left="-180" w:firstLine="720"/>
      </w:pPr>
      <w:rPr>
        <w:rFonts w:ascii="Times New Roman" w:hAnsi="Times New Roman" w:cs="Times New Roman" w:hint="default"/>
        <w:b w:val="0"/>
        <w:i w:val="0"/>
        <w:sz w:val="24"/>
        <w:szCs w:val="24"/>
      </w:rPr>
    </w:lvl>
    <w:lvl w:ilvl="3">
      <w:start w:val="1"/>
      <w:numFmt w:val="decimal"/>
      <w:pStyle w:val="num4Diagrama"/>
      <w:isLgl/>
      <w:lvlText w:val="%1.%2.%3.%4"/>
      <w:lvlJc w:val="left"/>
      <w:pPr>
        <w:tabs>
          <w:tab w:val="num" w:pos="1440"/>
        </w:tabs>
        <w:ind w:left="-436" w:firstLine="1156"/>
      </w:pPr>
      <w:rPr>
        <w:rFonts w:cs="Times New Roman"/>
      </w:rPr>
    </w:lvl>
    <w:lvl w:ilvl="4">
      <w:start w:val="1"/>
      <w:numFmt w:val="decimal"/>
      <w:isLgl/>
      <w:lvlText w:val="%1.%2.%3.%4.%5"/>
      <w:lvlJc w:val="left"/>
      <w:pPr>
        <w:tabs>
          <w:tab w:val="num" w:pos="2236"/>
        </w:tabs>
        <w:ind w:left="2236" w:hanging="1080"/>
      </w:pPr>
      <w:rPr>
        <w:rFonts w:cs="Times New Roman"/>
      </w:rPr>
    </w:lvl>
    <w:lvl w:ilvl="5">
      <w:start w:val="1"/>
      <w:numFmt w:val="decimal"/>
      <w:isLgl/>
      <w:lvlText w:val="%1.%2.%3.%4.%5.%6"/>
      <w:lvlJc w:val="left"/>
      <w:pPr>
        <w:tabs>
          <w:tab w:val="num" w:pos="2236"/>
        </w:tabs>
        <w:ind w:left="2236" w:hanging="1080"/>
      </w:pPr>
      <w:rPr>
        <w:rFonts w:cs="Times New Roman"/>
      </w:rPr>
    </w:lvl>
    <w:lvl w:ilvl="6">
      <w:start w:val="1"/>
      <w:numFmt w:val="decimal"/>
      <w:isLgl/>
      <w:lvlText w:val="%1.%2.%3.%4.%5.%6.%7"/>
      <w:lvlJc w:val="left"/>
      <w:pPr>
        <w:tabs>
          <w:tab w:val="num" w:pos="2596"/>
        </w:tabs>
        <w:ind w:left="2596" w:hanging="1440"/>
      </w:pPr>
      <w:rPr>
        <w:rFonts w:cs="Times New Roman"/>
      </w:rPr>
    </w:lvl>
    <w:lvl w:ilvl="7">
      <w:start w:val="1"/>
      <w:numFmt w:val="decimal"/>
      <w:isLgl/>
      <w:lvlText w:val="%1.%2.%3.%4.%5.%6.%7.%8"/>
      <w:lvlJc w:val="left"/>
      <w:pPr>
        <w:tabs>
          <w:tab w:val="num" w:pos="2596"/>
        </w:tabs>
        <w:ind w:left="2596" w:hanging="1440"/>
      </w:pPr>
      <w:rPr>
        <w:rFonts w:cs="Times New Roman"/>
      </w:rPr>
    </w:lvl>
    <w:lvl w:ilvl="8">
      <w:start w:val="1"/>
      <w:numFmt w:val="decimal"/>
      <w:isLgl/>
      <w:lvlText w:val="%2%1..%3.%4.%5.%6.%7.%8.%9"/>
      <w:lvlJc w:val="left"/>
      <w:pPr>
        <w:tabs>
          <w:tab w:val="num" w:pos="2956"/>
        </w:tabs>
        <w:ind w:left="2596" w:hanging="1440"/>
      </w:pPr>
      <w:rPr>
        <w:rFonts w:cs="Times New Roman"/>
      </w:rPr>
    </w:lvl>
  </w:abstractNum>
  <w:abstractNum w:abstractNumId="23">
    <w:nsid w:val="306971F1"/>
    <w:multiLevelType w:val="multilevel"/>
    <w:tmpl w:val="C0B69C86"/>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440" w:hanging="108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1800" w:hanging="1440"/>
      </w:pPr>
      <w:rPr>
        <w:rFonts w:cs="Times New Roman"/>
      </w:rPr>
    </w:lvl>
  </w:abstractNum>
  <w:abstractNum w:abstractNumId="24">
    <w:nsid w:val="35B237C3"/>
    <w:multiLevelType w:val="multilevel"/>
    <w:tmpl w:val="CD16841C"/>
    <w:lvl w:ilvl="0">
      <w:start w:val="1"/>
      <w:numFmt w:val="decimal"/>
      <w:lvlText w:val="%1."/>
      <w:lvlJc w:val="left"/>
      <w:pPr>
        <w:ind w:left="405" w:hanging="405"/>
      </w:pPr>
      <w:rPr>
        <w:rFonts w:cs="Times New Roman"/>
      </w:rPr>
    </w:lvl>
    <w:lvl w:ilvl="1">
      <w:start w:val="1"/>
      <w:numFmt w:val="decimal"/>
      <w:lvlText w:val="%1.%2."/>
      <w:lvlJc w:val="left"/>
      <w:pPr>
        <w:ind w:left="405" w:hanging="40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25">
    <w:nsid w:val="373829AB"/>
    <w:multiLevelType w:val="hybridMultilevel"/>
    <w:tmpl w:val="712C3BC4"/>
    <w:lvl w:ilvl="0" w:tplc="6C0225FC">
      <w:start w:val="1"/>
      <w:numFmt w:val="decimal"/>
      <w:lvlText w:val="%1."/>
      <w:lvlJc w:val="left"/>
      <w:pPr>
        <w:ind w:left="720"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6">
    <w:nsid w:val="39D8605D"/>
    <w:multiLevelType w:val="multilevel"/>
    <w:tmpl w:val="60D64902"/>
    <w:lvl w:ilvl="0">
      <w:start w:val="3"/>
      <w:numFmt w:val="decimal"/>
      <w:lvlText w:val="%1."/>
      <w:lvlJc w:val="left"/>
      <w:pPr>
        <w:tabs>
          <w:tab w:val="num" w:pos="405"/>
        </w:tabs>
        <w:ind w:left="405" w:hanging="405"/>
      </w:pPr>
      <w:rPr>
        <w:rFonts w:cs="Times New Roman"/>
        <w:b/>
      </w:rPr>
    </w:lvl>
    <w:lvl w:ilvl="1">
      <w:start w:val="1"/>
      <w:numFmt w:val="decimal"/>
      <w:lvlText w:val="%1.%2."/>
      <w:lvlJc w:val="left"/>
      <w:pPr>
        <w:tabs>
          <w:tab w:val="num" w:pos="405"/>
        </w:tabs>
        <w:ind w:left="405" w:hanging="4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7">
    <w:nsid w:val="43EE3E12"/>
    <w:multiLevelType w:val="multilevel"/>
    <w:tmpl w:val="494AF8AC"/>
    <w:lvl w:ilvl="0">
      <w:start w:val="12"/>
      <w:numFmt w:val="decimal"/>
      <w:lvlText w:val="%1."/>
      <w:lvlJc w:val="left"/>
      <w:pPr>
        <w:ind w:left="269" w:hanging="360"/>
      </w:pPr>
      <w:rPr>
        <w:rFonts w:cs="Times New Roman"/>
      </w:rPr>
    </w:lvl>
    <w:lvl w:ilvl="1">
      <w:start w:val="1"/>
      <w:numFmt w:val="decimal"/>
      <w:isLgl/>
      <w:lvlText w:val="%1.%2."/>
      <w:lvlJc w:val="left"/>
      <w:pPr>
        <w:ind w:left="360" w:hanging="360"/>
      </w:pPr>
      <w:rPr>
        <w:rFonts w:cs="Times New Roman"/>
      </w:rPr>
    </w:lvl>
    <w:lvl w:ilvl="2">
      <w:start w:val="1"/>
      <w:numFmt w:val="decimal"/>
      <w:isLgl/>
      <w:lvlText w:val="%1.%2.%3."/>
      <w:lvlJc w:val="left"/>
      <w:pPr>
        <w:ind w:left="629" w:hanging="720"/>
      </w:pPr>
      <w:rPr>
        <w:rFonts w:cs="Times New Roman"/>
      </w:rPr>
    </w:lvl>
    <w:lvl w:ilvl="3">
      <w:start w:val="1"/>
      <w:numFmt w:val="decimal"/>
      <w:isLgl/>
      <w:lvlText w:val="%1.%2.%3.%4."/>
      <w:lvlJc w:val="left"/>
      <w:pPr>
        <w:ind w:left="629" w:hanging="720"/>
      </w:pPr>
      <w:rPr>
        <w:rFonts w:cs="Times New Roman"/>
      </w:rPr>
    </w:lvl>
    <w:lvl w:ilvl="4">
      <w:start w:val="1"/>
      <w:numFmt w:val="decimal"/>
      <w:isLgl/>
      <w:lvlText w:val="%1.%2.%3.%4.%5."/>
      <w:lvlJc w:val="left"/>
      <w:pPr>
        <w:ind w:left="989" w:hanging="1080"/>
      </w:pPr>
      <w:rPr>
        <w:rFonts w:cs="Times New Roman"/>
      </w:rPr>
    </w:lvl>
    <w:lvl w:ilvl="5">
      <w:start w:val="1"/>
      <w:numFmt w:val="decimal"/>
      <w:isLgl/>
      <w:lvlText w:val="%1.%2.%3.%4.%5.%6."/>
      <w:lvlJc w:val="left"/>
      <w:pPr>
        <w:ind w:left="989" w:hanging="1080"/>
      </w:pPr>
      <w:rPr>
        <w:rFonts w:cs="Times New Roman"/>
      </w:rPr>
    </w:lvl>
    <w:lvl w:ilvl="6">
      <w:start w:val="1"/>
      <w:numFmt w:val="decimal"/>
      <w:isLgl/>
      <w:lvlText w:val="%1.%2.%3.%4.%5.%6.%7."/>
      <w:lvlJc w:val="left"/>
      <w:pPr>
        <w:ind w:left="1349" w:hanging="1440"/>
      </w:pPr>
      <w:rPr>
        <w:rFonts w:cs="Times New Roman"/>
      </w:rPr>
    </w:lvl>
    <w:lvl w:ilvl="7">
      <w:start w:val="1"/>
      <w:numFmt w:val="decimal"/>
      <w:isLgl/>
      <w:lvlText w:val="%1.%2.%3.%4.%5.%6.%7.%8."/>
      <w:lvlJc w:val="left"/>
      <w:pPr>
        <w:ind w:left="1349" w:hanging="1440"/>
      </w:pPr>
      <w:rPr>
        <w:rFonts w:cs="Times New Roman"/>
      </w:rPr>
    </w:lvl>
    <w:lvl w:ilvl="8">
      <w:start w:val="1"/>
      <w:numFmt w:val="decimal"/>
      <w:isLgl/>
      <w:lvlText w:val="%1.%2.%3.%4.%5.%6.%7.%8.%9."/>
      <w:lvlJc w:val="left"/>
      <w:pPr>
        <w:ind w:left="1709" w:hanging="1800"/>
      </w:pPr>
      <w:rPr>
        <w:rFonts w:cs="Times New Roman"/>
      </w:rPr>
    </w:lvl>
  </w:abstractNum>
  <w:abstractNum w:abstractNumId="28">
    <w:nsid w:val="51F319F1"/>
    <w:multiLevelType w:val="hybridMultilevel"/>
    <w:tmpl w:val="EE7214A2"/>
    <w:lvl w:ilvl="0" w:tplc="080ABC68">
      <w:start w:val="11"/>
      <w:numFmt w:val="decimal"/>
      <w:lvlText w:val="%1."/>
      <w:lvlJc w:val="left"/>
      <w:pPr>
        <w:ind w:left="720" w:hanging="360"/>
      </w:pPr>
      <w:rPr>
        <w:rFonts w:cs="Times New Roman"/>
        <w:b/>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9">
    <w:nsid w:val="54BD2B42"/>
    <w:multiLevelType w:val="hybridMultilevel"/>
    <w:tmpl w:val="8440347A"/>
    <w:lvl w:ilvl="0" w:tplc="0427000F">
      <w:start w:val="1"/>
      <w:numFmt w:val="decimal"/>
      <w:lvlText w:val="%1."/>
      <w:lvlJc w:val="left"/>
      <w:pPr>
        <w:tabs>
          <w:tab w:val="num" w:pos="502"/>
        </w:tabs>
        <w:ind w:left="502"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30">
    <w:nsid w:val="5EA77D97"/>
    <w:multiLevelType w:val="hybridMultilevel"/>
    <w:tmpl w:val="CFB28ABA"/>
    <w:lvl w:ilvl="0" w:tplc="BF0A66D2">
      <w:start w:val="4"/>
      <w:numFmt w:val="bullet"/>
      <w:lvlText w:val="-"/>
      <w:lvlJc w:val="left"/>
      <w:pPr>
        <w:tabs>
          <w:tab w:val="num" w:pos="1080"/>
        </w:tabs>
        <w:ind w:left="1080" w:hanging="360"/>
      </w:pPr>
      <w:rPr>
        <w:rFonts w:ascii="Times New Roman" w:eastAsia="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31">
    <w:nsid w:val="63D53B96"/>
    <w:multiLevelType w:val="hybridMultilevel"/>
    <w:tmpl w:val="AE2C3EF4"/>
    <w:lvl w:ilvl="0" w:tplc="A26457BE">
      <w:start w:val="1"/>
      <w:numFmt w:val="decimal"/>
      <w:lvlText w:val="%1."/>
      <w:lvlJc w:val="left"/>
      <w:pPr>
        <w:ind w:left="269" w:hanging="360"/>
      </w:pPr>
      <w:rPr>
        <w:rFonts w:cs="Times New Roman"/>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22"/>
  </w:num>
  <w:num w:numId="2">
    <w:abstractNumId w:val="11"/>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4031"/>
    <w:rsid w:val="000200E9"/>
    <w:rsid w:val="00073587"/>
    <w:rsid w:val="00100515"/>
    <w:rsid w:val="001021BD"/>
    <w:rsid w:val="00113176"/>
    <w:rsid w:val="00143DB4"/>
    <w:rsid w:val="00147770"/>
    <w:rsid w:val="001501A7"/>
    <w:rsid w:val="001D1372"/>
    <w:rsid w:val="001D6584"/>
    <w:rsid w:val="00233807"/>
    <w:rsid w:val="00241E50"/>
    <w:rsid w:val="0026083B"/>
    <w:rsid w:val="002A2D57"/>
    <w:rsid w:val="002A62EF"/>
    <w:rsid w:val="002F03C4"/>
    <w:rsid w:val="00344B20"/>
    <w:rsid w:val="00354A61"/>
    <w:rsid w:val="003B5558"/>
    <w:rsid w:val="003D174C"/>
    <w:rsid w:val="0041202B"/>
    <w:rsid w:val="00450585"/>
    <w:rsid w:val="004C5142"/>
    <w:rsid w:val="004D7FCC"/>
    <w:rsid w:val="004E7B93"/>
    <w:rsid w:val="00510EB7"/>
    <w:rsid w:val="005172D0"/>
    <w:rsid w:val="005609A1"/>
    <w:rsid w:val="005740D3"/>
    <w:rsid w:val="005958B7"/>
    <w:rsid w:val="005E34A5"/>
    <w:rsid w:val="005E73ED"/>
    <w:rsid w:val="00621D46"/>
    <w:rsid w:val="006530CA"/>
    <w:rsid w:val="00670402"/>
    <w:rsid w:val="006B6A61"/>
    <w:rsid w:val="006D6DBA"/>
    <w:rsid w:val="00716075"/>
    <w:rsid w:val="00732A5C"/>
    <w:rsid w:val="00767B68"/>
    <w:rsid w:val="0077593F"/>
    <w:rsid w:val="00780B1B"/>
    <w:rsid w:val="007D13E6"/>
    <w:rsid w:val="007D2F1A"/>
    <w:rsid w:val="00813312"/>
    <w:rsid w:val="008142B5"/>
    <w:rsid w:val="00825BC5"/>
    <w:rsid w:val="00826EC0"/>
    <w:rsid w:val="00834F58"/>
    <w:rsid w:val="0086152E"/>
    <w:rsid w:val="008620DD"/>
    <w:rsid w:val="00891450"/>
    <w:rsid w:val="00916873"/>
    <w:rsid w:val="009A0A2B"/>
    <w:rsid w:val="009A66A6"/>
    <w:rsid w:val="00A2046E"/>
    <w:rsid w:val="00A246E6"/>
    <w:rsid w:val="00A70AE1"/>
    <w:rsid w:val="00A70E65"/>
    <w:rsid w:val="00AA10AA"/>
    <w:rsid w:val="00AA111C"/>
    <w:rsid w:val="00AF7181"/>
    <w:rsid w:val="00AF7F7F"/>
    <w:rsid w:val="00B36DBC"/>
    <w:rsid w:val="00B73563"/>
    <w:rsid w:val="00BF1F90"/>
    <w:rsid w:val="00C03D43"/>
    <w:rsid w:val="00C12FE8"/>
    <w:rsid w:val="00C27980"/>
    <w:rsid w:val="00C418B1"/>
    <w:rsid w:val="00CA342C"/>
    <w:rsid w:val="00D00B2B"/>
    <w:rsid w:val="00D20263"/>
    <w:rsid w:val="00D635F4"/>
    <w:rsid w:val="00DF4C05"/>
    <w:rsid w:val="00E13E94"/>
    <w:rsid w:val="00E15B51"/>
    <w:rsid w:val="00E84FD0"/>
    <w:rsid w:val="00E91F59"/>
    <w:rsid w:val="00EA1362"/>
    <w:rsid w:val="00EB3462"/>
    <w:rsid w:val="00ED5196"/>
    <w:rsid w:val="00F35C72"/>
    <w:rsid w:val="00F853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heading 2" w:qFormat="1"/>
    <w:lsdException w:name="heading 7" w:qFormat="1"/>
    <w:lsdException w:name="header" w:uiPriority="99"/>
    <w:lsdException w:name="Title" w:qFormat="1"/>
    <w:lsdException w:name="Subtitle" w:qFormat="1"/>
    <w:lsdException w:name="Strong" w:qFormat="1"/>
    <w:lsdException w:name="No List" w:uiPriority="99"/>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paragraph" w:styleId="Antrat2">
    <w:name w:val="heading 2"/>
    <w:basedOn w:val="prastasis"/>
    <w:next w:val="prastasis"/>
    <w:link w:val="Antrat2Diagrama"/>
    <w:qFormat/>
    <w:rsid w:val="004E7B93"/>
    <w:pPr>
      <w:keepNext/>
      <w:autoSpaceDN w:val="0"/>
      <w:jc w:val="center"/>
      <w:outlineLvl w:val="1"/>
    </w:pPr>
    <w:rPr>
      <w:sz w:val="28"/>
      <w:szCs w:val="24"/>
      <w:lang w:val="en-GB" w:eastAsia="de-DE"/>
    </w:rPr>
  </w:style>
  <w:style w:type="paragraph" w:styleId="Antrat7">
    <w:name w:val="heading 7"/>
    <w:basedOn w:val="prastasis"/>
    <w:next w:val="prastasis"/>
    <w:link w:val="Antrat7Diagrama"/>
    <w:qFormat/>
    <w:rsid w:val="004E7B93"/>
    <w:pPr>
      <w:widowControl w:val="0"/>
      <w:autoSpaceDE w:val="0"/>
      <w:autoSpaceDN w:val="0"/>
      <w:adjustRightInd w:val="0"/>
      <w:spacing w:before="240" w:after="60"/>
      <w:outlineLvl w:val="6"/>
    </w:pPr>
    <w:rPr>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aliases w:val="Footnote,Footnote Text Char Char,Fußnotentextf"/>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aliases w:val="Footnote Diagrama,Footnote Text Char Char Diagrama1,Fußnotentextf Diagrama1"/>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basedOn w:val="Numatytasispastraiposriftas"/>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character" w:customStyle="1" w:styleId="Antrat2Diagrama">
    <w:name w:val="Antraštė 2 Diagrama"/>
    <w:basedOn w:val="Numatytasispastraiposriftas"/>
    <w:link w:val="Antrat2"/>
    <w:rsid w:val="004E7B93"/>
    <w:rPr>
      <w:sz w:val="28"/>
      <w:szCs w:val="24"/>
      <w:lang w:val="en-GB" w:eastAsia="de-DE"/>
    </w:rPr>
  </w:style>
  <w:style w:type="character" w:customStyle="1" w:styleId="Antrat7Diagrama">
    <w:name w:val="Antraštė 7 Diagrama"/>
    <w:basedOn w:val="Numatytasispastraiposriftas"/>
    <w:link w:val="Antrat7"/>
    <w:rsid w:val="004E7B93"/>
    <w:rPr>
      <w:szCs w:val="24"/>
      <w:lang w:eastAsia="lt-LT"/>
    </w:rPr>
  </w:style>
  <w:style w:type="character" w:styleId="Puslapionumeris">
    <w:name w:val="page number"/>
    <w:basedOn w:val="Numatytasispastraiposriftas"/>
    <w:rsid w:val="004E7B93"/>
  </w:style>
  <w:style w:type="numbering" w:customStyle="1" w:styleId="NoList1">
    <w:name w:val="No List1"/>
    <w:next w:val="Sraonra"/>
    <w:semiHidden/>
    <w:rsid w:val="004E7B93"/>
  </w:style>
  <w:style w:type="character" w:styleId="Hipersaitas">
    <w:name w:val="Hyperlink"/>
    <w:rsid w:val="004E7B93"/>
    <w:rPr>
      <w:rFonts w:ascii="Verdana" w:hAnsi="Verdana" w:hint="default"/>
      <w:strike w:val="0"/>
      <w:dstrike w:val="0"/>
      <w:color w:val="083FB2"/>
      <w:sz w:val="17"/>
      <w:u w:val="none"/>
      <w:effect w:val="none"/>
    </w:rPr>
  </w:style>
  <w:style w:type="character" w:styleId="Perirtashipersaitas">
    <w:name w:val="FollowedHyperlink"/>
    <w:rsid w:val="004E7B93"/>
    <w:rPr>
      <w:color w:val="800080"/>
      <w:u w:val="single"/>
    </w:rPr>
  </w:style>
  <w:style w:type="paragraph" w:styleId="Dokumentoinaostekstas">
    <w:name w:val="endnote text"/>
    <w:basedOn w:val="prastasis"/>
    <w:link w:val="DokumentoinaostekstasDiagrama"/>
    <w:rsid w:val="004E7B93"/>
    <w:pPr>
      <w:autoSpaceDN w:val="0"/>
    </w:pPr>
    <w:rPr>
      <w:sz w:val="20"/>
      <w:lang w:eastAsia="lt-LT"/>
    </w:rPr>
  </w:style>
  <w:style w:type="character" w:customStyle="1" w:styleId="DokumentoinaostekstasDiagrama">
    <w:name w:val="Dokumento išnašos tekstas Diagrama"/>
    <w:basedOn w:val="Numatytasispastraiposriftas"/>
    <w:link w:val="Dokumentoinaostekstas"/>
    <w:rsid w:val="004E7B93"/>
    <w:rPr>
      <w:sz w:val="20"/>
      <w:lang w:eastAsia="lt-LT"/>
    </w:rPr>
  </w:style>
  <w:style w:type="paragraph" w:styleId="Pavadinimas">
    <w:name w:val="Title"/>
    <w:basedOn w:val="prastasis"/>
    <w:link w:val="PavadinimasDiagrama"/>
    <w:qFormat/>
    <w:rsid w:val="004E7B93"/>
    <w:pPr>
      <w:autoSpaceDN w:val="0"/>
      <w:jc w:val="center"/>
    </w:pPr>
    <w:rPr>
      <w:szCs w:val="24"/>
    </w:rPr>
  </w:style>
  <w:style w:type="character" w:customStyle="1" w:styleId="PavadinimasDiagrama">
    <w:name w:val="Pavadinimas Diagrama"/>
    <w:basedOn w:val="Numatytasispastraiposriftas"/>
    <w:link w:val="Pavadinimas"/>
    <w:rsid w:val="004E7B93"/>
    <w:rPr>
      <w:szCs w:val="24"/>
    </w:rPr>
  </w:style>
  <w:style w:type="paragraph" w:styleId="Pagrindiniotekstotrauka">
    <w:name w:val="Body Text Indent"/>
    <w:basedOn w:val="prastasis"/>
    <w:link w:val="PagrindiniotekstotraukaDiagrama"/>
    <w:rsid w:val="004E7B93"/>
    <w:pPr>
      <w:widowControl w:val="0"/>
      <w:autoSpaceDE w:val="0"/>
      <w:autoSpaceDN w:val="0"/>
      <w:adjustRightInd w:val="0"/>
      <w:spacing w:after="120"/>
      <w:ind w:left="283"/>
    </w:pPr>
    <w:rPr>
      <w:sz w:val="20"/>
      <w:lang w:eastAsia="lt-LT"/>
    </w:rPr>
  </w:style>
  <w:style w:type="character" w:customStyle="1" w:styleId="PagrindiniotekstotraukaDiagrama">
    <w:name w:val="Pagrindinio teksto įtrauka Diagrama"/>
    <w:basedOn w:val="Numatytasispastraiposriftas"/>
    <w:link w:val="Pagrindiniotekstotrauka"/>
    <w:rsid w:val="004E7B93"/>
    <w:rPr>
      <w:sz w:val="20"/>
      <w:lang w:eastAsia="lt-LT"/>
    </w:rPr>
  </w:style>
  <w:style w:type="character" w:customStyle="1" w:styleId="AntrinispavadinimasDiagrama">
    <w:name w:val="Antrinis pavadinimas Diagrama"/>
    <w:link w:val="Antrinispavadinimas"/>
    <w:locked/>
    <w:rsid w:val="004E7B93"/>
    <w:rPr>
      <w:b/>
      <w:sz w:val="22"/>
    </w:rPr>
  </w:style>
  <w:style w:type="paragraph" w:styleId="Antrinispavadinimas">
    <w:name w:val="Subtitle"/>
    <w:basedOn w:val="prastasis"/>
    <w:link w:val="AntrinispavadinimasDiagrama"/>
    <w:qFormat/>
    <w:rsid w:val="004E7B93"/>
    <w:pPr>
      <w:autoSpaceDN w:val="0"/>
    </w:pPr>
    <w:rPr>
      <w:b/>
      <w:sz w:val="22"/>
    </w:rPr>
  </w:style>
  <w:style w:type="character" w:customStyle="1" w:styleId="AntrinispavadinimasDiagrama1">
    <w:name w:val="Antrinis pavadinimas Diagrama1"/>
    <w:basedOn w:val="Numatytasispastraiposriftas"/>
    <w:rsid w:val="004E7B93"/>
    <w:rPr>
      <w:rFonts w:asciiTheme="majorHAnsi" w:eastAsiaTheme="majorEastAsia" w:hAnsiTheme="majorHAnsi" w:cstheme="majorBidi"/>
      <w:i/>
      <w:iCs/>
      <w:color w:val="4F81BD" w:themeColor="accent1"/>
      <w:spacing w:val="15"/>
      <w:szCs w:val="24"/>
    </w:rPr>
  </w:style>
  <w:style w:type="paragraph" w:styleId="Pagrindinistekstas2">
    <w:name w:val="Body Text 2"/>
    <w:basedOn w:val="prastasis"/>
    <w:link w:val="Pagrindinistekstas2Diagrama"/>
    <w:rsid w:val="004E7B93"/>
    <w:pPr>
      <w:autoSpaceDN w:val="0"/>
      <w:jc w:val="center"/>
    </w:pPr>
    <w:rPr>
      <w:b/>
      <w:sz w:val="22"/>
      <w:szCs w:val="24"/>
    </w:rPr>
  </w:style>
  <w:style w:type="character" w:customStyle="1" w:styleId="Pagrindinistekstas2Diagrama">
    <w:name w:val="Pagrindinis tekstas 2 Diagrama"/>
    <w:basedOn w:val="Numatytasispastraiposriftas"/>
    <w:link w:val="Pagrindinistekstas2"/>
    <w:rsid w:val="004E7B93"/>
    <w:rPr>
      <w:b/>
      <w:sz w:val="22"/>
      <w:szCs w:val="24"/>
    </w:rPr>
  </w:style>
  <w:style w:type="paragraph" w:styleId="Pagrindiniotekstotrauka2">
    <w:name w:val="Body Text Indent 2"/>
    <w:basedOn w:val="prastasis"/>
    <w:link w:val="Pagrindiniotekstotrauka2Diagrama"/>
    <w:rsid w:val="004E7B93"/>
    <w:pPr>
      <w:widowControl w:val="0"/>
      <w:autoSpaceDE w:val="0"/>
      <w:autoSpaceDN w:val="0"/>
      <w:adjustRightInd w:val="0"/>
      <w:spacing w:after="120" w:line="480" w:lineRule="auto"/>
      <w:ind w:left="283"/>
    </w:pPr>
    <w:rPr>
      <w:sz w:val="20"/>
      <w:lang w:eastAsia="lt-LT"/>
    </w:rPr>
  </w:style>
  <w:style w:type="character" w:customStyle="1" w:styleId="Pagrindiniotekstotrauka2Diagrama">
    <w:name w:val="Pagrindinio teksto įtrauka 2 Diagrama"/>
    <w:basedOn w:val="Numatytasispastraiposriftas"/>
    <w:link w:val="Pagrindiniotekstotrauka2"/>
    <w:rsid w:val="004E7B93"/>
    <w:rPr>
      <w:sz w:val="20"/>
      <w:lang w:eastAsia="lt-LT"/>
    </w:rPr>
  </w:style>
  <w:style w:type="paragraph" w:styleId="Pagrindiniotekstotrauka3">
    <w:name w:val="Body Text Indent 3"/>
    <w:basedOn w:val="prastasis"/>
    <w:link w:val="Pagrindiniotekstotrauka3Diagrama"/>
    <w:rsid w:val="004E7B93"/>
    <w:pPr>
      <w:autoSpaceDN w:val="0"/>
      <w:spacing w:line="360" w:lineRule="auto"/>
      <w:ind w:firstLine="720"/>
      <w:jc w:val="both"/>
    </w:pPr>
  </w:style>
  <w:style w:type="character" w:customStyle="1" w:styleId="Pagrindiniotekstotrauka3Diagrama">
    <w:name w:val="Pagrindinio teksto įtrauka 3 Diagrama"/>
    <w:basedOn w:val="Numatytasispastraiposriftas"/>
    <w:link w:val="Pagrindiniotekstotrauka3"/>
    <w:rsid w:val="004E7B93"/>
  </w:style>
  <w:style w:type="paragraph" w:styleId="Tekstoblokas">
    <w:name w:val="Block Text"/>
    <w:basedOn w:val="prastasis"/>
    <w:rsid w:val="004E7B93"/>
    <w:pPr>
      <w:autoSpaceDN w:val="0"/>
      <w:spacing w:line="360" w:lineRule="auto"/>
      <w:ind w:left="-709" w:right="-1327"/>
      <w:jc w:val="both"/>
    </w:pPr>
    <w:rPr>
      <w:szCs w:val="24"/>
    </w:rPr>
  </w:style>
  <w:style w:type="paragraph" w:styleId="Dokumentostruktra">
    <w:name w:val="Document Map"/>
    <w:basedOn w:val="prastasis"/>
    <w:link w:val="DokumentostruktraDiagrama"/>
    <w:rsid w:val="004E7B93"/>
    <w:pPr>
      <w:widowControl w:val="0"/>
      <w:shd w:val="clear" w:color="auto" w:fill="000080"/>
      <w:autoSpaceDE w:val="0"/>
      <w:autoSpaceDN w:val="0"/>
      <w:adjustRightInd w:val="0"/>
    </w:pPr>
    <w:rPr>
      <w:rFonts w:ascii="Tahoma" w:hAnsi="Tahoma" w:cs="Tahoma"/>
      <w:sz w:val="20"/>
      <w:lang w:eastAsia="lt-LT"/>
    </w:rPr>
  </w:style>
  <w:style w:type="character" w:customStyle="1" w:styleId="DokumentostruktraDiagrama">
    <w:name w:val="Dokumento struktūra Diagrama"/>
    <w:basedOn w:val="Numatytasispastraiposriftas"/>
    <w:link w:val="Dokumentostruktra"/>
    <w:rsid w:val="004E7B93"/>
    <w:rPr>
      <w:rFonts w:ascii="Tahoma" w:hAnsi="Tahoma" w:cs="Tahoma"/>
      <w:sz w:val="20"/>
      <w:shd w:val="clear" w:color="auto" w:fill="000080"/>
      <w:lang w:eastAsia="lt-LT"/>
    </w:rPr>
  </w:style>
  <w:style w:type="paragraph" w:customStyle="1" w:styleId="NormalWeb2">
    <w:name w:val="Normal (Web)2"/>
    <w:basedOn w:val="prastasis"/>
    <w:rsid w:val="004E7B93"/>
    <w:pPr>
      <w:autoSpaceDN w:val="0"/>
      <w:spacing w:before="100" w:after="100"/>
    </w:pPr>
    <w:rPr>
      <w:rFonts w:ascii="Arial" w:eastAsia="Arial Unicode MS" w:hAnsi="Arial"/>
      <w:color w:val="000000"/>
      <w:sz w:val="20"/>
      <w:lang w:val="en-GB"/>
    </w:rPr>
  </w:style>
  <w:style w:type="paragraph" w:customStyle="1" w:styleId="NormalWeb1">
    <w:name w:val="Normal (Web)1"/>
    <w:basedOn w:val="prastasis"/>
    <w:rsid w:val="004E7B93"/>
    <w:pPr>
      <w:autoSpaceDE w:val="0"/>
      <w:autoSpaceDN w:val="0"/>
      <w:adjustRightInd w:val="0"/>
      <w:spacing w:before="100" w:after="100"/>
    </w:pPr>
    <w:rPr>
      <w:lang w:val="en-GB"/>
    </w:rPr>
  </w:style>
  <w:style w:type="paragraph" w:customStyle="1" w:styleId="heading1">
    <w:name w:val="heading1"/>
    <w:basedOn w:val="prastasis"/>
    <w:rsid w:val="004E7B93"/>
    <w:pPr>
      <w:autoSpaceDN w:val="0"/>
    </w:pPr>
    <w:rPr>
      <w:b/>
    </w:rPr>
  </w:style>
  <w:style w:type="paragraph" w:customStyle="1" w:styleId="Style1">
    <w:name w:val="Style1"/>
    <w:basedOn w:val="prastasis"/>
    <w:rsid w:val="004E7B93"/>
    <w:pPr>
      <w:autoSpaceDN w:val="0"/>
    </w:pPr>
    <w:rPr>
      <w:lang w:eastAsia="lt-LT"/>
    </w:rPr>
  </w:style>
  <w:style w:type="paragraph" w:customStyle="1" w:styleId="Style4">
    <w:name w:val="Style 4"/>
    <w:basedOn w:val="prastasis"/>
    <w:rsid w:val="004E7B93"/>
    <w:pPr>
      <w:widowControl w:val="0"/>
      <w:autoSpaceDN w:val="0"/>
      <w:jc w:val="both"/>
    </w:pPr>
    <w:rPr>
      <w:noProof/>
      <w:color w:val="000000"/>
      <w:sz w:val="20"/>
      <w:lang w:eastAsia="lt-LT"/>
    </w:rPr>
  </w:style>
  <w:style w:type="paragraph" w:customStyle="1" w:styleId="Style3">
    <w:name w:val="Style3"/>
    <w:basedOn w:val="prastasis"/>
    <w:rsid w:val="004E7B93"/>
    <w:pPr>
      <w:tabs>
        <w:tab w:val="num" w:pos="360"/>
      </w:tabs>
      <w:autoSpaceDN w:val="0"/>
    </w:pPr>
    <w:rPr>
      <w:lang w:eastAsia="lt-LT"/>
    </w:rPr>
  </w:style>
  <w:style w:type="paragraph" w:customStyle="1" w:styleId="num1Diagrama">
    <w:name w:val="num1 Diagrama"/>
    <w:basedOn w:val="prastasis"/>
    <w:rsid w:val="004E7B93"/>
    <w:pPr>
      <w:numPr>
        <w:numId w:val="1"/>
      </w:numPr>
      <w:autoSpaceDN w:val="0"/>
      <w:jc w:val="both"/>
    </w:pPr>
    <w:rPr>
      <w:sz w:val="20"/>
      <w:lang w:val="en-GB"/>
    </w:rPr>
  </w:style>
  <w:style w:type="paragraph" w:customStyle="1" w:styleId="num2">
    <w:name w:val="num2"/>
    <w:basedOn w:val="prastasis"/>
    <w:rsid w:val="004E7B93"/>
    <w:pPr>
      <w:numPr>
        <w:ilvl w:val="1"/>
        <w:numId w:val="1"/>
      </w:numPr>
      <w:autoSpaceDN w:val="0"/>
      <w:jc w:val="both"/>
    </w:pPr>
    <w:rPr>
      <w:sz w:val="20"/>
    </w:rPr>
  </w:style>
  <w:style w:type="paragraph" w:customStyle="1" w:styleId="num3Diagrama">
    <w:name w:val="num3 Diagrama"/>
    <w:basedOn w:val="prastasis"/>
    <w:rsid w:val="004E7B93"/>
    <w:pPr>
      <w:numPr>
        <w:ilvl w:val="2"/>
        <w:numId w:val="1"/>
      </w:numPr>
      <w:autoSpaceDN w:val="0"/>
      <w:jc w:val="both"/>
    </w:pPr>
    <w:rPr>
      <w:sz w:val="20"/>
    </w:rPr>
  </w:style>
  <w:style w:type="paragraph" w:customStyle="1" w:styleId="num4Diagrama">
    <w:name w:val="num4 Diagrama"/>
    <w:basedOn w:val="prastasis"/>
    <w:rsid w:val="004E7B93"/>
    <w:pPr>
      <w:numPr>
        <w:ilvl w:val="3"/>
        <w:numId w:val="1"/>
      </w:numPr>
      <w:autoSpaceDN w:val="0"/>
      <w:jc w:val="both"/>
    </w:pPr>
    <w:rPr>
      <w:sz w:val="20"/>
      <w:lang w:val="en-GB"/>
    </w:rPr>
  </w:style>
  <w:style w:type="paragraph" w:customStyle="1" w:styleId="CharCharDiagramaDiagrama1CharCharDiagramaDiagramaCharCharDiagramaDiagramaCharCharDiagramaDiagramaDiagramaDiagrama">
    <w:name w:val="Char Char Diagrama Diagrama1 Char Char Diagrama Diagrama Char Char Diagrama Diagrama Char Char Diagrama Diagrama Diagrama Diagrama"/>
    <w:basedOn w:val="prastasis"/>
    <w:rsid w:val="004E7B93"/>
    <w:pPr>
      <w:autoSpaceDN w:val="0"/>
    </w:pPr>
    <w:rPr>
      <w:szCs w:val="24"/>
      <w:lang w:val="pl-PL" w:eastAsia="pl-PL"/>
    </w:rPr>
  </w:style>
  <w:style w:type="paragraph" w:customStyle="1" w:styleId="CharCharCharCharCharCharCharCharCharCharDiagramaDiagramaCharCharChar">
    <w:name w:val="Char Char Char Char Char Char Char Char Char Char Diagrama Diagrama Char Char Char"/>
    <w:basedOn w:val="prastasis"/>
    <w:rsid w:val="004E7B93"/>
    <w:pPr>
      <w:autoSpaceDN w:val="0"/>
      <w:spacing w:after="160" w:line="240" w:lineRule="exact"/>
    </w:pPr>
    <w:rPr>
      <w:rFonts w:ascii="Tahoma" w:hAnsi="Tahoma"/>
      <w:sz w:val="20"/>
      <w:lang w:val="en-US"/>
    </w:rPr>
  </w:style>
  <w:style w:type="paragraph" w:customStyle="1" w:styleId="CharCharDiagramaDiagrama1CharCharCharChar">
    <w:name w:val="Char Char Diagrama Diagrama1 Char Char Char Char"/>
    <w:basedOn w:val="prastasis"/>
    <w:rsid w:val="004E7B93"/>
    <w:pPr>
      <w:autoSpaceDN w:val="0"/>
      <w:spacing w:after="160" w:line="240" w:lineRule="exact"/>
    </w:pPr>
    <w:rPr>
      <w:rFonts w:ascii="Tahoma" w:hAnsi="Tahoma"/>
      <w:sz w:val="20"/>
      <w:lang w:val="en-US"/>
    </w:rPr>
  </w:style>
  <w:style w:type="paragraph" w:customStyle="1" w:styleId="DiagramaDiagrama">
    <w:name w:val="Diagrama Diagrama"/>
    <w:basedOn w:val="prastasis"/>
    <w:rsid w:val="004E7B93"/>
    <w:pPr>
      <w:autoSpaceDN w:val="0"/>
      <w:spacing w:after="160" w:line="240" w:lineRule="exact"/>
    </w:pPr>
    <w:rPr>
      <w:rFonts w:ascii="Tahoma" w:hAnsi="Tahoma"/>
      <w:sz w:val="20"/>
      <w:lang w:val="en-US"/>
    </w:rPr>
  </w:style>
  <w:style w:type="paragraph" w:customStyle="1" w:styleId="normaltext">
    <w:name w:val="normal text"/>
    <w:basedOn w:val="Antrats"/>
    <w:rsid w:val="004E7B93"/>
    <w:pPr>
      <w:tabs>
        <w:tab w:val="clear" w:pos="4819"/>
        <w:tab w:val="clear" w:pos="9638"/>
        <w:tab w:val="center" w:pos="4153"/>
        <w:tab w:val="right" w:pos="8306"/>
      </w:tabs>
      <w:autoSpaceDN w:val="0"/>
      <w:spacing w:after="240"/>
      <w:ind w:firstLine="0"/>
      <w:jc w:val="both"/>
    </w:pPr>
    <w:rPr>
      <w:rFonts w:ascii="Times New Roman" w:hAnsi="Times New Roman" w:cs="Times New Roman"/>
      <w:sz w:val="24"/>
      <w:lang w:val="en-GB"/>
    </w:rPr>
  </w:style>
  <w:style w:type="paragraph" w:customStyle="1" w:styleId="num1diagrama0">
    <w:name w:val="num1diagrama"/>
    <w:basedOn w:val="prastasis"/>
    <w:rsid w:val="004E7B93"/>
    <w:pPr>
      <w:autoSpaceDN w:val="0"/>
      <w:jc w:val="both"/>
    </w:pPr>
    <w:rPr>
      <w:sz w:val="20"/>
      <w:lang w:eastAsia="lt-LT"/>
    </w:rPr>
  </w:style>
  <w:style w:type="paragraph" w:customStyle="1" w:styleId="StiliusAntrat112pt">
    <w:name w:val="Stilius Antraštė 1 + 12 pt"/>
    <w:basedOn w:val="Antrat1"/>
    <w:rsid w:val="004E7B93"/>
    <w:pPr>
      <w:tabs>
        <w:tab w:val="num" w:pos="1644"/>
      </w:tabs>
      <w:autoSpaceDE w:val="0"/>
      <w:autoSpaceDN w:val="0"/>
      <w:ind w:firstLine="0"/>
      <w:jc w:val="center"/>
    </w:pPr>
    <w:rPr>
      <w:rFonts w:ascii="Times New Roman" w:hAnsi="Times New Roman"/>
      <w:caps/>
      <w:kern w:val="0"/>
      <w:sz w:val="24"/>
      <w:szCs w:val="24"/>
      <w:lang w:val="en-GB" w:eastAsia="en-US"/>
    </w:rPr>
  </w:style>
  <w:style w:type="paragraph" w:customStyle="1" w:styleId="CharCharDiagramaDiagrama1CharCharDiagramaDiagramaCharCharDiagramaDiagrama">
    <w:name w:val="Char Char Diagrama Diagrama1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Punktas">
    <w:name w:val="Punktas"/>
    <w:basedOn w:val="Pagrindiniotekstotrauka"/>
    <w:rsid w:val="004E7B93"/>
    <w:pPr>
      <w:widowControl/>
      <w:numPr>
        <w:numId w:val="2"/>
      </w:numPr>
      <w:autoSpaceDE/>
      <w:adjustRightInd/>
      <w:spacing w:before="60" w:after="60"/>
      <w:jc w:val="both"/>
    </w:pPr>
    <w:rPr>
      <w:sz w:val="24"/>
      <w:szCs w:val="24"/>
      <w:lang w:eastAsia="en-US"/>
    </w:rPr>
  </w:style>
  <w:style w:type="paragraph" w:customStyle="1" w:styleId="Regulartext">
    <w:name w:val="Regular text"/>
    <w:basedOn w:val="prastasis"/>
    <w:rsid w:val="004E7B93"/>
    <w:pPr>
      <w:autoSpaceDN w:val="0"/>
      <w:spacing w:before="120" w:after="120"/>
      <w:ind w:left="142"/>
      <w:jc w:val="both"/>
    </w:pPr>
    <w:rPr>
      <w:rFonts w:ascii="Verdana" w:hAnsi="Verdana"/>
      <w:sz w:val="18"/>
    </w:rPr>
  </w:style>
  <w:style w:type="paragraph" w:customStyle="1" w:styleId="tin">
    <w:name w:val="tin"/>
    <w:basedOn w:val="prastasis"/>
    <w:rsid w:val="004E7B93"/>
    <w:pPr>
      <w:autoSpaceDN w:val="0"/>
      <w:spacing w:before="100" w:beforeAutospacing="1" w:after="100" w:afterAutospacing="1"/>
    </w:pPr>
    <w:rPr>
      <w:szCs w:val="24"/>
      <w:lang w:eastAsia="lt-LT"/>
    </w:rPr>
  </w:style>
  <w:style w:type="paragraph" w:customStyle="1" w:styleId="tajtin">
    <w:name w:val="tajtin"/>
    <w:basedOn w:val="prastasis"/>
    <w:rsid w:val="004E7B93"/>
    <w:pPr>
      <w:autoSpaceDN w:val="0"/>
      <w:spacing w:before="100" w:beforeAutospacing="1" w:after="100" w:afterAutospacing="1"/>
    </w:pPr>
    <w:rPr>
      <w:szCs w:val="24"/>
      <w:lang w:eastAsia="lt-LT"/>
    </w:rPr>
  </w:style>
  <w:style w:type="paragraph" w:customStyle="1" w:styleId="Revision1">
    <w:name w:val="Revision1"/>
    <w:semiHidden/>
    <w:rsid w:val="004E7B93"/>
    <w:pPr>
      <w:autoSpaceDN w:val="0"/>
    </w:pPr>
    <w:rPr>
      <w:sz w:val="20"/>
      <w:lang w:eastAsia="lt-LT"/>
    </w:rPr>
  </w:style>
  <w:style w:type="character" w:styleId="Dokumentoinaosnumeris">
    <w:name w:val="endnote reference"/>
    <w:rsid w:val="004E7B93"/>
    <w:rPr>
      <w:vertAlign w:val="superscript"/>
    </w:rPr>
  </w:style>
  <w:style w:type="character" w:customStyle="1" w:styleId="Heading2Char">
    <w:name w:val="Heading 2 Char"/>
    <w:rsid w:val="004E7B93"/>
    <w:rPr>
      <w:b/>
      <w:bCs w:val="0"/>
      <w:sz w:val="24"/>
      <w:lang w:val="lt-LT" w:eastAsia="en-US"/>
    </w:rPr>
  </w:style>
  <w:style w:type="character" w:customStyle="1" w:styleId="typewriter">
    <w:name w:val="typewriter"/>
    <w:rsid w:val="004E7B93"/>
    <w:rPr>
      <w:rFonts w:ascii="Times New Roman" w:hAnsi="Times New Roman" w:cs="Times New Roman" w:hint="default"/>
    </w:rPr>
  </w:style>
  <w:style w:type="character" w:customStyle="1" w:styleId="quatationtext">
    <w:name w:val="quatation_text"/>
    <w:rsid w:val="004E7B93"/>
    <w:rPr>
      <w:rFonts w:ascii="Arial" w:hAnsi="Arial" w:cs="Arial" w:hint="default"/>
      <w:b/>
      <w:bCs w:val="0"/>
      <w:color w:val="4A473C"/>
      <w:sz w:val="17"/>
    </w:rPr>
  </w:style>
  <w:style w:type="numbering" w:customStyle="1" w:styleId="NoList2">
    <w:name w:val="No List2"/>
    <w:next w:val="Sraonra"/>
    <w:semiHidden/>
    <w:rsid w:val="004E7B93"/>
  </w:style>
  <w:style w:type="paragraph" w:customStyle="1" w:styleId="DiagramaDiagramaCharCharDiagramaDiagramaCharCharDiagramaDiagrama">
    <w:name w:val="Diagrama Diagrama Char Char Diagrama Diagrama Char Char Diagrama Diagrama"/>
    <w:basedOn w:val="prastasis"/>
    <w:rsid w:val="004E7B93"/>
    <w:pPr>
      <w:autoSpaceDN w:val="0"/>
      <w:spacing w:after="160" w:line="240" w:lineRule="exact"/>
    </w:pPr>
    <w:rPr>
      <w:rFonts w:ascii="Tahoma" w:hAnsi="Tahoma"/>
      <w:sz w:val="20"/>
      <w:lang w:val="en-US"/>
    </w:rPr>
  </w:style>
  <w:style w:type="paragraph" w:customStyle="1" w:styleId="Text4">
    <w:name w:val="Text 4"/>
    <w:basedOn w:val="prastasis"/>
    <w:rsid w:val="004E7B93"/>
    <w:pPr>
      <w:tabs>
        <w:tab w:val="left" w:pos="2302"/>
      </w:tabs>
      <w:autoSpaceDE w:val="0"/>
      <w:autoSpaceDN w:val="0"/>
      <w:spacing w:after="240"/>
      <w:ind w:left="698" w:firstLine="720"/>
      <w:jc w:val="both"/>
    </w:pPr>
    <w:rPr>
      <w:szCs w:val="24"/>
      <w:lang w:val="en-GB"/>
    </w:rPr>
  </w:style>
  <w:style w:type="character" w:customStyle="1" w:styleId="editabr">
    <w:name w:val="editabr"/>
    <w:semiHidden/>
    <w:rsid w:val="004E7B93"/>
    <w:rPr>
      <w:rFonts w:ascii="Verdana" w:hAnsi="Verdana" w:hint="default"/>
      <w:strike w:val="0"/>
      <w:dstrike w:val="0"/>
      <w:color w:val="auto"/>
      <w:sz w:val="20"/>
      <w:u w:val="none"/>
      <w:effect w:val="none"/>
    </w:rPr>
  </w:style>
  <w:style w:type="numbering" w:customStyle="1" w:styleId="NoList3">
    <w:name w:val="No List3"/>
    <w:next w:val="Sraonra"/>
    <w:semiHidden/>
    <w:rsid w:val="004E7B93"/>
  </w:style>
  <w:style w:type="paragraph" w:customStyle="1" w:styleId="Pagrindinistekstas1">
    <w:name w:val="Pagrindinis tekstas1"/>
    <w:basedOn w:val="prastasis"/>
    <w:rsid w:val="004E7B93"/>
    <w:pPr>
      <w:suppressAutoHyphens/>
      <w:autoSpaceDE w:val="0"/>
      <w:autoSpaceDN w:val="0"/>
      <w:adjustRightInd w:val="0"/>
      <w:spacing w:line="298" w:lineRule="auto"/>
      <w:ind w:firstLine="312"/>
      <w:jc w:val="both"/>
      <w:textAlignment w:val="center"/>
    </w:pPr>
    <w:rPr>
      <w:color w:val="000000"/>
      <w:sz w:val="20"/>
      <w:lang w:val="en-US"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 w:id="1474445996">
      <w:bodyDiv w:val="1"/>
      <w:marLeft w:val="0"/>
      <w:marRight w:val="0"/>
      <w:marTop w:val="0"/>
      <w:marBottom w:val="0"/>
      <w:divBdr>
        <w:top w:val="none" w:sz="0" w:space="0" w:color="auto"/>
        <w:left w:val="none" w:sz="0" w:space="0" w:color="auto"/>
        <w:bottom w:val="none" w:sz="0" w:space="0" w:color="auto"/>
        <w:right w:val="none" w:sz="0" w:space="0" w:color="auto"/>
      </w:divBdr>
    </w:div>
    <w:div w:id="1868566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EA10B-2610-4EB3-9757-BF06D1D3C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18354</Words>
  <Characters>10463</Characters>
  <Application>Microsoft Office Word</Application>
  <DocSecurity>0</DocSecurity>
  <Lines>87</Lines>
  <Paragraphs>57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28760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2020-01-16T08:32:00Z</dcterms:created>
  <dcterms:modified xsi:type="dcterms:W3CDTF">2020-01-16T09:35:00Z</dcterms:modified>
</cp:coreProperties>
</file>