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5B32" w14:textId="77777777" w:rsidR="00BA0338" w:rsidRPr="0099205D" w:rsidRDefault="00BA0338" w:rsidP="007A4C82">
      <w:pPr>
        <w:pStyle w:val="num1Diagrama"/>
        <w:numPr>
          <w:ilvl w:val="0"/>
          <w:numId w:val="0"/>
        </w:numPr>
        <w:tabs>
          <w:tab w:val="left" w:pos="567"/>
          <w:tab w:val="num" w:pos="2541"/>
        </w:tabs>
        <w:jc w:val="center"/>
        <w:rPr>
          <w:b/>
          <w:sz w:val="22"/>
          <w:szCs w:val="22"/>
          <w:lang w:val="lt-LT"/>
        </w:rPr>
      </w:pPr>
    </w:p>
    <w:p w14:paraId="101B7AB6" w14:textId="77777777" w:rsidR="00766A0D" w:rsidRPr="0099205D" w:rsidRDefault="00F9551E" w:rsidP="007A4C82">
      <w:pPr>
        <w:pStyle w:val="num1Diagrama"/>
        <w:numPr>
          <w:ilvl w:val="0"/>
          <w:numId w:val="0"/>
        </w:numPr>
        <w:tabs>
          <w:tab w:val="left" w:pos="567"/>
          <w:tab w:val="num" w:pos="2541"/>
        </w:tabs>
        <w:jc w:val="center"/>
        <w:rPr>
          <w:sz w:val="22"/>
          <w:szCs w:val="22"/>
          <w:lang w:val="lt-LT"/>
        </w:rPr>
      </w:pPr>
      <w:r w:rsidRPr="0099205D">
        <w:rPr>
          <w:b/>
          <w:sz w:val="22"/>
          <w:szCs w:val="22"/>
          <w:lang w:val="lt-LT"/>
        </w:rPr>
        <w:t>VIETOS PROJEKTŲ FINANSAVIMO SĄLYGŲ APRAŠAS</w:t>
      </w:r>
    </w:p>
    <w:p w14:paraId="093F6107" w14:textId="77777777" w:rsidR="004A022A" w:rsidRPr="0099205D" w:rsidRDefault="004A022A" w:rsidP="000E3D1E">
      <w:pPr>
        <w:pStyle w:val="BodyText1"/>
        <w:spacing w:line="283" w:lineRule="auto"/>
        <w:ind w:firstLine="0"/>
        <w:rPr>
          <w:sz w:val="22"/>
          <w:szCs w:val="22"/>
          <w:lang w:val="lt-LT"/>
        </w:rPr>
      </w:pPr>
    </w:p>
    <w:p w14:paraId="5F79F2E7" w14:textId="77777777" w:rsidR="004A022A" w:rsidRPr="0099205D" w:rsidRDefault="00BA45FA" w:rsidP="00453FB7">
      <w:pPr>
        <w:pStyle w:val="BodyText1"/>
        <w:spacing w:line="283" w:lineRule="auto"/>
        <w:jc w:val="center"/>
        <w:rPr>
          <w:sz w:val="22"/>
          <w:szCs w:val="22"/>
          <w:lang w:val="lt-LT"/>
        </w:rPr>
      </w:pPr>
      <w:r w:rsidRPr="0099205D">
        <w:rPr>
          <w:sz w:val="22"/>
          <w:szCs w:val="22"/>
          <w:lang w:val="lt-LT"/>
        </w:rPr>
        <w:t>Ignalinos rajono</w:t>
      </w:r>
      <w:r w:rsidR="00453FB7" w:rsidRPr="0099205D">
        <w:rPr>
          <w:sz w:val="22"/>
          <w:szCs w:val="22"/>
          <w:lang w:val="lt-LT"/>
        </w:rPr>
        <w:t xml:space="preserve"> vietos veiklos grupė</w:t>
      </w:r>
      <w:r w:rsidR="003D4D4D" w:rsidRPr="0099205D">
        <w:rPr>
          <w:sz w:val="22"/>
          <w:szCs w:val="22"/>
          <w:lang w:val="lt-LT"/>
        </w:rPr>
        <w:t xml:space="preserve"> (toliau – VVG)</w:t>
      </w:r>
    </w:p>
    <w:p w14:paraId="64686BF2" w14:textId="77777777" w:rsidR="00453FB7" w:rsidRPr="0099205D" w:rsidRDefault="00453FB7" w:rsidP="00453FB7">
      <w:pPr>
        <w:pStyle w:val="BodyText1"/>
        <w:spacing w:line="283" w:lineRule="auto"/>
        <w:jc w:val="center"/>
        <w:rPr>
          <w:sz w:val="22"/>
          <w:szCs w:val="22"/>
          <w:lang w:val="lt-LT"/>
        </w:rPr>
      </w:pPr>
      <w:r w:rsidRPr="0099205D">
        <w:rPr>
          <w:sz w:val="22"/>
          <w:szCs w:val="22"/>
          <w:lang w:val="lt-LT"/>
        </w:rPr>
        <w:t>Vietos plėtros strategija „</w:t>
      </w:r>
      <w:r w:rsidR="00BA45FA" w:rsidRPr="0099205D">
        <w:rPr>
          <w:sz w:val="22"/>
          <w:szCs w:val="22"/>
          <w:lang w:val="lt-LT"/>
        </w:rPr>
        <w:t xml:space="preserve">Ignalinos rajono kaimo ir žuvininkystės plėtros strategija 2014–2020 </w:t>
      </w:r>
      <w:proofErr w:type="spellStart"/>
      <w:r w:rsidR="00BA45FA" w:rsidRPr="0099205D">
        <w:rPr>
          <w:sz w:val="22"/>
          <w:szCs w:val="22"/>
          <w:lang w:val="lt-LT"/>
        </w:rPr>
        <w:t>m</w:t>
      </w:r>
      <w:proofErr w:type="spellEnd"/>
      <w:r w:rsidR="00BA45FA" w:rsidRPr="0099205D">
        <w:rPr>
          <w:sz w:val="22"/>
          <w:szCs w:val="22"/>
          <w:lang w:val="lt-LT"/>
        </w:rPr>
        <w:t>.</w:t>
      </w:r>
      <w:r w:rsidRPr="0099205D">
        <w:rPr>
          <w:sz w:val="22"/>
          <w:szCs w:val="22"/>
          <w:lang w:val="lt-LT"/>
        </w:rPr>
        <w:t>“</w:t>
      </w:r>
      <w:r w:rsidR="00BA45FA" w:rsidRPr="0099205D">
        <w:rPr>
          <w:sz w:val="22"/>
          <w:szCs w:val="22"/>
          <w:lang w:val="lt-LT"/>
        </w:rPr>
        <w:t xml:space="preserve"> </w:t>
      </w:r>
      <w:r w:rsidR="003D4D4D" w:rsidRPr="0099205D">
        <w:rPr>
          <w:sz w:val="22"/>
          <w:szCs w:val="22"/>
          <w:lang w:val="lt-LT"/>
        </w:rPr>
        <w:t>(toliau – VPS)</w:t>
      </w:r>
    </w:p>
    <w:p w14:paraId="15020F90" w14:textId="77777777" w:rsidR="009E5648" w:rsidRPr="0099205D" w:rsidRDefault="009E5648" w:rsidP="00453FB7">
      <w:pPr>
        <w:pStyle w:val="BodyText1"/>
        <w:spacing w:line="283" w:lineRule="auto"/>
        <w:jc w:val="center"/>
        <w:rPr>
          <w:sz w:val="22"/>
          <w:szCs w:val="22"/>
          <w:lang w:val="lt-LT"/>
        </w:rPr>
      </w:pPr>
      <w:r w:rsidRPr="0099205D">
        <w:rPr>
          <w:sz w:val="22"/>
          <w:szCs w:val="22"/>
          <w:lang w:val="lt-LT"/>
        </w:rPr>
        <w:t xml:space="preserve">Kvietimo </w:t>
      </w:r>
      <w:proofErr w:type="spellStart"/>
      <w:r w:rsidRPr="0099205D">
        <w:rPr>
          <w:sz w:val="22"/>
          <w:szCs w:val="22"/>
          <w:lang w:val="lt-LT"/>
        </w:rPr>
        <w:t>Nr</w:t>
      </w:r>
      <w:proofErr w:type="spellEnd"/>
      <w:r w:rsidRPr="0099205D">
        <w:rPr>
          <w:sz w:val="22"/>
          <w:szCs w:val="22"/>
          <w:lang w:val="lt-LT"/>
        </w:rPr>
        <w:t xml:space="preserve">. </w:t>
      </w:r>
      <w:r w:rsidR="00152A30" w:rsidRPr="0099205D">
        <w:rPr>
          <w:sz w:val="22"/>
          <w:szCs w:val="22"/>
          <w:lang w:val="lt-LT"/>
        </w:rPr>
        <w:t>3</w:t>
      </w:r>
    </w:p>
    <w:p w14:paraId="0B1BC954" w14:textId="77777777" w:rsidR="00453FB7" w:rsidRPr="0099205D" w:rsidRDefault="00453FB7" w:rsidP="00B34AA8">
      <w:pPr>
        <w:pStyle w:val="BodyText1"/>
        <w:spacing w:line="283" w:lineRule="auto"/>
        <w:rPr>
          <w:sz w:val="22"/>
          <w:szCs w:val="22"/>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404"/>
      </w:tblGrid>
      <w:tr w:rsidR="009F3AD7" w:rsidRPr="0099205D" w14:paraId="67939643" w14:textId="77777777" w:rsidTr="00FC750A">
        <w:trPr>
          <w:trHeight w:val="285"/>
        </w:trPr>
        <w:tc>
          <w:tcPr>
            <w:tcW w:w="14596" w:type="dxa"/>
            <w:gridSpan w:val="23"/>
            <w:shd w:val="clear" w:color="auto" w:fill="F4B083"/>
            <w:vAlign w:val="center"/>
          </w:tcPr>
          <w:p w14:paraId="44074FF7" w14:textId="77777777" w:rsidR="009F3AD7" w:rsidRPr="0099205D" w:rsidRDefault="002D0B1A" w:rsidP="00FC750A">
            <w:pPr>
              <w:rPr>
                <w:b/>
                <w:sz w:val="22"/>
                <w:szCs w:val="22"/>
              </w:rPr>
            </w:pPr>
            <w:r w:rsidRPr="0099205D">
              <w:rPr>
                <w:b/>
                <w:sz w:val="22"/>
                <w:szCs w:val="22"/>
              </w:rPr>
              <w:t>1</w:t>
            </w:r>
            <w:r w:rsidR="009F3AD7" w:rsidRPr="0099205D">
              <w:rPr>
                <w:b/>
                <w:sz w:val="22"/>
                <w:szCs w:val="22"/>
              </w:rPr>
              <w:t>. BENDROJI VIETOS PROJ</w:t>
            </w:r>
            <w:r w:rsidR="00FC750A" w:rsidRPr="0099205D">
              <w:rPr>
                <w:b/>
                <w:sz w:val="22"/>
                <w:szCs w:val="22"/>
              </w:rPr>
              <w:t xml:space="preserve">EKTŲ FINANSAVIMO SĄLYGŲ APRAŠO </w:t>
            </w:r>
            <w:r w:rsidR="009F3AD7" w:rsidRPr="0099205D">
              <w:rPr>
                <w:b/>
                <w:sz w:val="22"/>
                <w:szCs w:val="22"/>
              </w:rPr>
              <w:t>DALIS</w:t>
            </w:r>
          </w:p>
        </w:tc>
      </w:tr>
      <w:tr w:rsidR="00C62040" w:rsidRPr="0099205D" w14:paraId="1FFEEDDD" w14:textId="77777777" w:rsidTr="0061265F">
        <w:trPr>
          <w:trHeight w:val="2656"/>
        </w:trPr>
        <w:tc>
          <w:tcPr>
            <w:tcW w:w="756" w:type="dxa"/>
            <w:shd w:val="clear" w:color="auto" w:fill="auto"/>
          </w:tcPr>
          <w:p w14:paraId="23F878E2" w14:textId="77777777" w:rsidR="00C62040" w:rsidRPr="0099205D" w:rsidRDefault="00FC750A" w:rsidP="00736A88">
            <w:pPr>
              <w:jc w:val="both"/>
              <w:rPr>
                <w:sz w:val="22"/>
                <w:szCs w:val="22"/>
              </w:rPr>
            </w:pPr>
            <w:r w:rsidRPr="0099205D">
              <w:rPr>
                <w:sz w:val="22"/>
                <w:szCs w:val="22"/>
              </w:rPr>
              <w:t>1.1.</w:t>
            </w:r>
          </w:p>
        </w:tc>
        <w:tc>
          <w:tcPr>
            <w:tcW w:w="13840" w:type="dxa"/>
            <w:gridSpan w:val="22"/>
            <w:shd w:val="clear" w:color="auto" w:fill="auto"/>
          </w:tcPr>
          <w:p w14:paraId="0E424933" w14:textId="77777777" w:rsidR="00C62040" w:rsidRPr="0099205D" w:rsidRDefault="00FC750A" w:rsidP="00520C5E">
            <w:pPr>
              <w:jc w:val="both"/>
              <w:rPr>
                <w:sz w:val="22"/>
                <w:szCs w:val="22"/>
              </w:rPr>
            </w:pPr>
            <w:r w:rsidRPr="0099205D">
              <w:rPr>
                <w:sz w:val="22"/>
                <w:szCs w:val="22"/>
              </w:rPr>
              <w:t xml:space="preserve">Vietos projektų finansavimo sąlygų apraše (toliau – </w:t>
            </w:r>
            <w:r w:rsidR="00C62040" w:rsidRPr="0099205D">
              <w:rPr>
                <w:sz w:val="22"/>
                <w:szCs w:val="22"/>
              </w:rPr>
              <w:t>FSA</w:t>
            </w:r>
            <w:r w:rsidRPr="0099205D">
              <w:rPr>
                <w:sz w:val="22"/>
                <w:szCs w:val="22"/>
              </w:rPr>
              <w:t>)</w:t>
            </w:r>
            <w:r w:rsidR="00C62040" w:rsidRPr="0099205D">
              <w:rPr>
                <w:sz w:val="22"/>
                <w:szCs w:val="22"/>
              </w:rPr>
              <w:t xml:space="preserve"> nustatytos vietos projektų tinkamumo finansuoti sąlygos – reikalavimai, kurie taikomi pareiškėjui, siekiančiam gauti paramą vietos projektui įgyvendinti pagal </w:t>
            </w:r>
            <w:r w:rsidR="00386287" w:rsidRPr="0099205D">
              <w:rPr>
                <w:sz w:val="22"/>
                <w:szCs w:val="22"/>
              </w:rPr>
              <w:t xml:space="preserve">FSA 1.2 papunktyje nurodytą </w:t>
            </w:r>
            <w:r w:rsidR="00C62040" w:rsidRPr="0099205D">
              <w:rPr>
                <w:sz w:val="22"/>
                <w:szCs w:val="22"/>
              </w:rPr>
              <w:t>VPS priemonę,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w:t>
            </w:r>
            <w:r w:rsidR="00520C5E" w:rsidRPr="0099205D">
              <w:rPr>
                <w:sz w:val="22"/>
                <w:szCs w:val="22"/>
              </w:rPr>
              <w:t>s būdu, administravimo taisyklių, patvirtintų</w:t>
            </w:r>
            <w:r w:rsidR="00C62040" w:rsidRPr="0099205D">
              <w:rPr>
                <w:sz w:val="22"/>
                <w:szCs w:val="22"/>
              </w:rPr>
              <w:t xml:space="preserve"> Lietuvos Respublikos žemės ūkio ministro 2016 </w:t>
            </w:r>
            <w:proofErr w:type="spellStart"/>
            <w:r w:rsidR="00C62040" w:rsidRPr="0099205D">
              <w:rPr>
                <w:sz w:val="22"/>
                <w:szCs w:val="22"/>
              </w:rPr>
              <w:t>m</w:t>
            </w:r>
            <w:proofErr w:type="spellEnd"/>
            <w:r w:rsidR="00C62040" w:rsidRPr="0099205D">
              <w:rPr>
                <w:sz w:val="22"/>
                <w:szCs w:val="22"/>
              </w:rPr>
              <w:t xml:space="preserve">. rugsėjo 21 </w:t>
            </w:r>
            <w:proofErr w:type="spellStart"/>
            <w:r w:rsidR="00C62040" w:rsidRPr="0099205D">
              <w:rPr>
                <w:sz w:val="22"/>
                <w:szCs w:val="22"/>
              </w:rPr>
              <w:t>d</w:t>
            </w:r>
            <w:proofErr w:type="spellEnd"/>
            <w:r w:rsidR="00C62040" w:rsidRPr="0099205D">
              <w:rPr>
                <w:sz w:val="22"/>
                <w:szCs w:val="22"/>
              </w:rPr>
              <w:t xml:space="preserve">. įsakymu </w:t>
            </w:r>
            <w:proofErr w:type="spellStart"/>
            <w:r w:rsidR="00C62040" w:rsidRPr="0099205D">
              <w:rPr>
                <w:sz w:val="22"/>
                <w:szCs w:val="22"/>
              </w:rPr>
              <w:t>Nr</w:t>
            </w:r>
            <w:proofErr w:type="spellEnd"/>
            <w:r w:rsidR="00C62040" w:rsidRPr="0099205D">
              <w:rPr>
                <w:sz w:val="22"/>
                <w:szCs w:val="22"/>
              </w:rPr>
              <w:t>. 3D-544 „Dėl Vietos projektų, įgyvendinamų bendruomenių inicijuotos vietos plėtros būdu, administravimo taisyklių patvirtinimo“</w:t>
            </w:r>
            <w:r w:rsidR="00520C5E" w:rsidRPr="0099205D">
              <w:rPr>
                <w:sz w:val="22"/>
                <w:szCs w:val="22"/>
              </w:rPr>
              <w:t>, Lietuvos Respublikos žemės ūk</w:t>
            </w:r>
            <w:r w:rsidR="00471679">
              <w:rPr>
                <w:sz w:val="22"/>
                <w:szCs w:val="22"/>
              </w:rPr>
              <w:t xml:space="preserve">io ministro 2017 </w:t>
            </w:r>
            <w:proofErr w:type="spellStart"/>
            <w:r w:rsidR="00471679">
              <w:rPr>
                <w:sz w:val="22"/>
                <w:szCs w:val="22"/>
              </w:rPr>
              <w:t>m</w:t>
            </w:r>
            <w:proofErr w:type="spellEnd"/>
            <w:r w:rsidR="00471679">
              <w:rPr>
                <w:sz w:val="22"/>
                <w:szCs w:val="22"/>
              </w:rPr>
              <w:t xml:space="preserve">. rugpjūčio 30 </w:t>
            </w:r>
            <w:proofErr w:type="spellStart"/>
            <w:r w:rsidR="00471679">
              <w:rPr>
                <w:sz w:val="22"/>
                <w:szCs w:val="22"/>
              </w:rPr>
              <w:t>d</w:t>
            </w:r>
            <w:proofErr w:type="spellEnd"/>
            <w:r w:rsidR="00471679">
              <w:rPr>
                <w:sz w:val="22"/>
                <w:szCs w:val="22"/>
              </w:rPr>
              <w:t xml:space="preserve">. įsakymo </w:t>
            </w:r>
            <w:proofErr w:type="spellStart"/>
            <w:r w:rsidR="00471679">
              <w:rPr>
                <w:sz w:val="22"/>
                <w:szCs w:val="22"/>
              </w:rPr>
              <w:t>Nr</w:t>
            </w:r>
            <w:proofErr w:type="spellEnd"/>
            <w:r w:rsidR="00471679">
              <w:rPr>
                <w:sz w:val="22"/>
                <w:szCs w:val="22"/>
              </w:rPr>
              <w:t>. 3D-559</w:t>
            </w:r>
            <w:r w:rsidR="00520C5E" w:rsidRPr="0099205D">
              <w:rPr>
                <w:sz w:val="22"/>
                <w:szCs w:val="22"/>
              </w:rPr>
              <w:t xml:space="preserve"> redakcija</w:t>
            </w:r>
            <w:r w:rsidR="00C62040" w:rsidRPr="0099205D">
              <w:rPr>
                <w:sz w:val="22"/>
                <w:szCs w:val="22"/>
              </w:rPr>
              <w:t xml:space="preserve"> (toliau – Vietos projektų administravimo taisyklės). FSA nustatytos vietos projektų tinkamumo finansuoti sąlygos turi būti iki galo įvykdytos iki vietos projekto tinkamumo </w:t>
            </w:r>
            <w:r w:rsidR="00520C5E" w:rsidRPr="0099205D">
              <w:rPr>
                <w:sz w:val="22"/>
                <w:szCs w:val="22"/>
              </w:rPr>
              <w:t xml:space="preserve">skirti paramą </w:t>
            </w:r>
            <w:r w:rsidR="00C62040" w:rsidRPr="0099205D">
              <w:rPr>
                <w:sz w:val="22"/>
                <w:szCs w:val="22"/>
              </w:rPr>
              <w:t>vertinimo pabaigos, išskyrus atvejus, kai Vietos projektų administravimo taisyklėse ir šiame FSA nurodyta kitaip. Atitiktis vietos projek</w:t>
            </w:r>
            <w:r w:rsidR="002E662A" w:rsidRPr="0099205D">
              <w:rPr>
                <w:sz w:val="22"/>
                <w:szCs w:val="22"/>
              </w:rPr>
              <w:t>to tinkamumo finansuoti sąlygom</w:t>
            </w:r>
            <w:r w:rsidR="00C62040" w:rsidRPr="0099205D">
              <w:rPr>
                <w:sz w:val="22"/>
                <w:szCs w:val="22"/>
              </w:rPr>
              <w:t xml:space="preserve">s turi būti išlaikoma nuo vietos projekto tinkamumo </w:t>
            </w:r>
            <w:r w:rsidR="00520C5E" w:rsidRPr="0099205D">
              <w:rPr>
                <w:sz w:val="22"/>
                <w:szCs w:val="22"/>
              </w:rPr>
              <w:t xml:space="preserve">skirti paramą </w:t>
            </w:r>
            <w:r w:rsidR="00C62040" w:rsidRPr="0099205D">
              <w:rPr>
                <w:sz w:val="22"/>
                <w:szCs w:val="22"/>
              </w:rPr>
              <w:t>vertinimo pabaigos iki vietos projekto įgyvendinimo kontrolės laikotarpio pabaigos</w:t>
            </w:r>
            <w:r w:rsidR="0086218A" w:rsidRPr="0099205D">
              <w:rPr>
                <w:rStyle w:val="Puslapioinaosnuoroda"/>
                <w:i/>
                <w:sz w:val="22"/>
                <w:szCs w:val="22"/>
              </w:rPr>
              <w:footnoteReference w:id="1"/>
            </w:r>
            <w:r w:rsidR="00C62040" w:rsidRPr="0099205D">
              <w:rPr>
                <w:sz w:val="22"/>
                <w:szCs w:val="22"/>
              </w:rPr>
              <w:t>, išskyrus atvejus, kai Vietos projektų administravimo taisyklėse ir šiame FSA nurodyta kitaip.</w:t>
            </w:r>
          </w:p>
        </w:tc>
      </w:tr>
      <w:tr w:rsidR="000D6DC5" w:rsidRPr="0099205D" w14:paraId="564F6D9D" w14:textId="77777777" w:rsidTr="0061265F">
        <w:trPr>
          <w:trHeight w:val="851"/>
        </w:trPr>
        <w:tc>
          <w:tcPr>
            <w:tcW w:w="756" w:type="dxa"/>
            <w:shd w:val="clear" w:color="auto" w:fill="auto"/>
          </w:tcPr>
          <w:p w14:paraId="11F803F1" w14:textId="77777777" w:rsidR="000D6DC5" w:rsidRPr="0099205D" w:rsidRDefault="000D6DC5" w:rsidP="00736A88">
            <w:pPr>
              <w:jc w:val="center"/>
              <w:rPr>
                <w:sz w:val="22"/>
                <w:szCs w:val="22"/>
              </w:rPr>
            </w:pPr>
            <w:r w:rsidRPr="0099205D">
              <w:rPr>
                <w:sz w:val="22"/>
                <w:szCs w:val="22"/>
              </w:rPr>
              <w:t>1.2.</w:t>
            </w:r>
          </w:p>
        </w:tc>
        <w:tc>
          <w:tcPr>
            <w:tcW w:w="5760" w:type="dxa"/>
            <w:shd w:val="clear" w:color="auto" w:fill="auto"/>
          </w:tcPr>
          <w:p w14:paraId="72BBE10E" w14:textId="77777777" w:rsidR="000D6DC5" w:rsidRPr="0099205D" w:rsidRDefault="000D6DC5" w:rsidP="0061265F">
            <w:pPr>
              <w:jc w:val="both"/>
              <w:rPr>
                <w:sz w:val="22"/>
                <w:szCs w:val="22"/>
              </w:rPr>
            </w:pPr>
            <w:r w:rsidRPr="0099205D">
              <w:rPr>
                <w:sz w:val="22"/>
                <w:szCs w:val="22"/>
              </w:rPr>
              <w:t>FSA</w:t>
            </w:r>
            <w:r w:rsidR="00E6154E" w:rsidRPr="0099205D">
              <w:rPr>
                <w:sz w:val="22"/>
                <w:szCs w:val="22"/>
              </w:rPr>
              <w:t xml:space="preserve"> taikomas</w:t>
            </w:r>
            <w:r w:rsidRPr="0099205D">
              <w:rPr>
                <w:sz w:val="22"/>
                <w:szCs w:val="22"/>
              </w:rPr>
              <w:t>:</w:t>
            </w:r>
          </w:p>
        </w:tc>
        <w:tc>
          <w:tcPr>
            <w:tcW w:w="8080" w:type="dxa"/>
            <w:gridSpan w:val="21"/>
            <w:shd w:val="clear" w:color="auto" w:fill="auto"/>
          </w:tcPr>
          <w:p w14:paraId="2CB5D23E" w14:textId="77777777" w:rsidR="000D6DC5" w:rsidRPr="0099205D" w:rsidRDefault="00E6154E" w:rsidP="0061265F">
            <w:pPr>
              <w:jc w:val="both"/>
              <w:rPr>
                <w:sz w:val="22"/>
                <w:szCs w:val="22"/>
              </w:rPr>
            </w:pPr>
            <w:r w:rsidRPr="0099205D">
              <w:rPr>
                <w:sz w:val="22"/>
                <w:szCs w:val="22"/>
              </w:rPr>
              <w:t xml:space="preserve">VPS priemonės </w:t>
            </w:r>
            <w:r w:rsidR="000D6DC5" w:rsidRPr="0099205D">
              <w:rPr>
                <w:sz w:val="22"/>
                <w:szCs w:val="22"/>
              </w:rPr>
              <w:t>„</w:t>
            </w:r>
            <w:r w:rsidR="0061265F" w:rsidRPr="0099205D">
              <w:rPr>
                <w:sz w:val="22"/>
              </w:rPr>
              <w:t>Paslaugų ir vietos produktų kūrimas ir plėtra</w:t>
            </w:r>
            <w:r w:rsidR="000D6DC5" w:rsidRPr="0099205D">
              <w:rPr>
                <w:sz w:val="22"/>
                <w:szCs w:val="22"/>
              </w:rPr>
              <w:t>“</w:t>
            </w:r>
            <w:r w:rsidRPr="0099205D">
              <w:rPr>
                <w:sz w:val="22"/>
                <w:szCs w:val="22"/>
              </w:rPr>
              <w:t xml:space="preserve"> </w:t>
            </w:r>
            <w:proofErr w:type="spellStart"/>
            <w:r w:rsidRPr="0099205D">
              <w:rPr>
                <w:sz w:val="22"/>
                <w:szCs w:val="22"/>
              </w:rPr>
              <w:t>Nr</w:t>
            </w:r>
            <w:proofErr w:type="spellEnd"/>
            <w:r w:rsidRPr="0099205D">
              <w:rPr>
                <w:sz w:val="22"/>
                <w:szCs w:val="22"/>
              </w:rPr>
              <w:t xml:space="preserve">. </w:t>
            </w:r>
            <w:r w:rsidR="0061265F" w:rsidRPr="0099205D">
              <w:rPr>
                <w:sz w:val="22"/>
              </w:rPr>
              <w:t>LEADER-19.2-SAVA-5</w:t>
            </w:r>
            <w:r w:rsidRPr="0099205D">
              <w:rPr>
                <w:sz w:val="22"/>
                <w:szCs w:val="22"/>
              </w:rPr>
              <w:t xml:space="preserve"> (toliau – VPS priemonė) vietos projektams</w:t>
            </w:r>
          </w:p>
        </w:tc>
      </w:tr>
      <w:tr w:rsidR="00BA472C" w:rsidRPr="0099205D" w14:paraId="176F9299" w14:textId="77777777" w:rsidTr="0061265F">
        <w:trPr>
          <w:cantSplit/>
          <w:trHeight w:val="307"/>
        </w:trPr>
        <w:tc>
          <w:tcPr>
            <w:tcW w:w="756" w:type="dxa"/>
            <w:vMerge w:val="restart"/>
            <w:shd w:val="clear" w:color="auto" w:fill="auto"/>
            <w:vAlign w:val="center"/>
          </w:tcPr>
          <w:p w14:paraId="402CF8C0" w14:textId="77777777" w:rsidR="00BA472C" w:rsidRPr="0099205D" w:rsidRDefault="002D0B1A" w:rsidP="00736A88">
            <w:pPr>
              <w:jc w:val="center"/>
              <w:rPr>
                <w:sz w:val="22"/>
                <w:szCs w:val="22"/>
              </w:rPr>
            </w:pPr>
            <w:r w:rsidRPr="0099205D">
              <w:rPr>
                <w:sz w:val="22"/>
                <w:szCs w:val="22"/>
              </w:rPr>
              <w:t>1.</w:t>
            </w:r>
            <w:r w:rsidR="00FC750A" w:rsidRPr="0099205D">
              <w:rPr>
                <w:sz w:val="22"/>
                <w:szCs w:val="22"/>
              </w:rPr>
              <w:t>3</w:t>
            </w:r>
            <w:r w:rsidR="00BA472C" w:rsidRPr="0099205D">
              <w:rPr>
                <w:sz w:val="22"/>
                <w:szCs w:val="22"/>
              </w:rPr>
              <w:t>.</w:t>
            </w:r>
          </w:p>
        </w:tc>
        <w:tc>
          <w:tcPr>
            <w:tcW w:w="5760" w:type="dxa"/>
            <w:vMerge w:val="restart"/>
            <w:shd w:val="clear" w:color="auto" w:fill="auto"/>
            <w:vAlign w:val="center"/>
          </w:tcPr>
          <w:p w14:paraId="184FB9FD" w14:textId="77777777" w:rsidR="00BA472C" w:rsidRPr="0099205D" w:rsidRDefault="00BA472C" w:rsidP="00736A88">
            <w:pPr>
              <w:jc w:val="both"/>
              <w:rPr>
                <w:sz w:val="22"/>
                <w:szCs w:val="22"/>
              </w:rPr>
            </w:pPr>
            <w:r w:rsidRPr="0099205D">
              <w:rPr>
                <w:sz w:val="22"/>
                <w:szCs w:val="22"/>
              </w:rPr>
              <w:t xml:space="preserve">FSA taikomas </w:t>
            </w:r>
            <w:r w:rsidR="00B80E74" w:rsidRPr="0099205D">
              <w:rPr>
                <w:sz w:val="22"/>
                <w:szCs w:val="22"/>
              </w:rPr>
              <w:t>VPS priemonės</w:t>
            </w:r>
            <w:r w:rsidR="00B80E74" w:rsidRPr="0099205D">
              <w:rPr>
                <w:i/>
                <w:sz w:val="22"/>
                <w:szCs w:val="22"/>
              </w:rPr>
              <w:t xml:space="preserve"> </w:t>
            </w:r>
            <w:r w:rsidRPr="0099205D">
              <w:rPr>
                <w:sz w:val="22"/>
                <w:szCs w:val="22"/>
              </w:rPr>
              <w:t>paraiškoms, kurios pateiktos ir užregistruotos:</w:t>
            </w:r>
          </w:p>
          <w:p w14:paraId="459EE964" w14:textId="77777777" w:rsidR="00BA472C" w:rsidRPr="0099205D" w:rsidRDefault="00BA472C" w:rsidP="00736A88">
            <w:pPr>
              <w:jc w:val="both"/>
              <w:rPr>
                <w:i/>
                <w:sz w:val="22"/>
                <w:szCs w:val="22"/>
              </w:rPr>
            </w:pPr>
          </w:p>
        </w:tc>
        <w:tc>
          <w:tcPr>
            <w:tcW w:w="4040" w:type="dxa"/>
            <w:gridSpan w:val="10"/>
            <w:shd w:val="clear" w:color="auto" w:fill="auto"/>
            <w:vAlign w:val="center"/>
          </w:tcPr>
          <w:p w14:paraId="7C6C69EE" w14:textId="77777777" w:rsidR="00BA472C" w:rsidRPr="0099205D" w:rsidRDefault="0061265F" w:rsidP="0061265F">
            <w:pPr>
              <w:jc w:val="both"/>
              <w:rPr>
                <w:sz w:val="22"/>
                <w:szCs w:val="22"/>
              </w:rPr>
            </w:pPr>
            <w:r w:rsidRPr="0099205D">
              <w:rPr>
                <w:sz w:val="22"/>
                <w:szCs w:val="22"/>
              </w:rPr>
              <w:t xml:space="preserve">nuo </w:t>
            </w:r>
            <w:r w:rsidR="00BA472C" w:rsidRPr="0099205D">
              <w:rPr>
                <w:sz w:val="22"/>
                <w:szCs w:val="22"/>
              </w:rPr>
              <w:t>vietos projektų paraiškų rinkimo pradžios</w:t>
            </w:r>
          </w:p>
        </w:tc>
        <w:tc>
          <w:tcPr>
            <w:tcW w:w="404" w:type="dxa"/>
            <w:shd w:val="clear" w:color="auto" w:fill="auto"/>
            <w:vAlign w:val="center"/>
          </w:tcPr>
          <w:p w14:paraId="6628D009" w14:textId="77777777" w:rsidR="00BA472C" w:rsidRPr="0099205D" w:rsidRDefault="00520C5E" w:rsidP="00736A88">
            <w:pPr>
              <w:jc w:val="center"/>
              <w:rPr>
                <w:sz w:val="22"/>
                <w:szCs w:val="22"/>
              </w:rPr>
            </w:pPr>
            <w:r w:rsidRPr="0099205D">
              <w:rPr>
                <w:sz w:val="22"/>
                <w:szCs w:val="22"/>
              </w:rPr>
              <w:t>2</w:t>
            </w:r>
          </w:p>
        </w:tc>
        <w:tc>
          <w:tcPr>
            <w:tcW w:w="404" w:type="dxa"/>
            <w:shd w:val="clear" w:color="auto" w:fill="auto"/>
            <w:vAlign w:val="center"/>
          </w:tcPr>
          <w:p w14:paraId="46C1DDC8" w14:textId="77777777" w:rsidR="00BA472C" w:rsidRPr="0099205D" w:rsidRDefault="00520C5E" w:rsidP="00736A88">
            <w:pPr>
              <w:jc w:val="center"/>
              <w:rPr>
                <w:sz w:val="22"/>
                <w:szCs w:val="22"/>
              </w:rPr>
            </w:pPr>
            <w:r w:rsidRPr="0099205D">
              <w:rPr>
                <w:sz w:val="22"/>
                <w:szCs w:val="22"/>
              </w:rPr>
              <w:t>0</w:t>
            </w:r>
          </w:p>
        </w:tc>
        <w:tc>
          <w:tcPr>
            <w:tcW w:w="404" w:type="dxa"/>
            <w:gridSpan w:val="2"/>
            <w:shd w:val="clear" w:color="auto" w:fill="auto"/>
            <w:vAlign w:val="center"/>
          </w:tcPr>
          <w:p w14:paraId="16662CCE" w14:textId="77777777" w:rsidR="00BA472C" w:rsidRPr="0099205D" w:rsidRDefault="00520C5E" w:rsidP="00736A88">
            <w:pPr>
              <w:jc w:val="center"/>
              <w:rPr>
                <w:sz w:val="22"/>
                <w:szCs w:val="22"/>
              </w:rPr>
            </w:pPr>
            <w:r w:rsidRPr="0099205D">
              <w:rPr>
                <w:sz w:val="22"/>
                <w:szCs w:val="22"/>
              </w:rPr>
              <w:t>1</w:t>
            </w:r>
          </w:p>
        </w:tc>
        <w:tc>
          <w:tcPr>
            <w:tcW w:w="404" w:type="dxa"/>
            <w:shd w:val="clear" w:color="auto" w:fill="auto"/>
            <w:vAlign w:val="center"/>
          </w:tcPr>
          <w:p w14:paraId="68D1AAEF" w14:textId="77777777" w:rsidR="00BA472C" w:rsidRPr="0099205D" w:rsidRDefault="00520C5E" w:rsidP="00736A88">
            <w:pPr>
              <w:jc w:val="center"/>
              <w:rPr>
                <w:sz w:val="22"/>
                <w:szCs w:val="22"/>
              </w:rPr>
            </w:pPr>
            <w:r w:rsidRPr="0099205D">
              <w:rPr>
                <w:sz w:val="22"/>
                <w:szCs w:val="22"/>
              </w:rPr>
              <w:t>7</w:t>
            </w:r>
          </w:p>
        </w:tc>
        <w:tc>
          <w:tcPr>
            <w:tcW w:w="404" w:type="dxa"/>
            <w:shd w:val="clear" w:color="auto" w:fill="auto"/>
            <w:vAlign w:val="center"/>
          </w:tcPr>
          <w:p w14:paraId="4E977355" w14:textId="77777777" w:rsidR="00BA472C" w:rsidRPr="0099205D" w:rsidRDefault="00BA472C" w:rsidP="00736A88">
            <w:pPr>
              <w:jc w:val="center"/>
              <w:rPr>
                <w:sz w:val="22"/>
                <w:szCs w:val="22"/>
              </w:rPr>
            </w:pPr>
            <w:r w:rsidRPr="0099205D">
              <w:rPr>
                <w:sz w:val="22"/>
                <w:szCs w:val="22"/>
              </w:rPr>
              <w:t>-</w:t>
            </w:r>
          </w:p>
        </w:tc>
        <w:tc>
          <w:tcPr>
            <w:tcW w:w="404" w:type="dxa"/>
            <w:shd w:val="clear" w:color="auto" w:fill="auto"/>
            <w:vAlign w:val="center"/>
          </w:tcPr>
          <w:p w14:paraId="23305BEC" w14:textId="77777777" w:rsidR="00BA472C" w:rsidRPr="0099205D" w:rsidRDefault="00520C5E" w:rsidP="00736A88">
            <w:pPr>
              <w:jc w:val="center"/>
              <w:rPr>
                <w:sz w:val="22"/>
                <w:szCs w:val="22"/>
              </w:rPr>
            </w:pPr>
            <w:r w:rsidRPr="0099205D">
              <w:rPr>
                <w:sz w:val="22"/>
                <w:szCs w:val="22"/>
              </w:rPr>
              <w:t>1</w:t>
            </w:r>
          </w:p>
        </w:tc>
        <w:tc>
          <w:tcPr>
            <w:tcW w:w="404" w:type="dxa"/>
            <w:shd w:val="clear" w:color="auto" w:fill="auto"/>
            <w:vAlign w:val="center"/>
          </w:tcPr>
          <w:p w14:paraId="1143309F" w14:textId="77777777" w:rsidR="00BA472C" w:rsidRPr="0099205D" w:rsidRDefault="00520C5E" w:rsidP="00736A88">
            <w:pPr>
              <w:jc w:val="center"/>
              <w:rPr>
                <w:sz w:val="22"/>
                <w:szCs w:val="22"/>
              </w:rPr>
            </w:pPr>
            <w:r w:rsidRPr="0099205D">
              <w:rPr>
                <w:sz w:val="22"/>
                <w:szCs w:val="22"/>
              </w:rPr>
              <w:t>0</w:t>
            </w:r>
          </w:p>
        </w:tc>
        <w:tc>
          <w:tcPr>
            <w:tcW w:w="404" w:type="dxa"/>
            <w:shd w:val="clear" w:color="auto" w:fill="auto"/>
            <w:vAlign w:val="center"/>
          </w:tcPr>
          <w:p w14:paraId="59AD0CF7" w14:textId="77777777" w:rsidR="00BA472C" w:rsidRPr="0099205D" w:rsidRDefault="00BA472C" w:rsidP="00736A88">
            <w:pPr>
              <w:jc w:val="center"/>
              <w:rPr>
                <w:sz w:val="22"/>
                <w:szCs w:val="22"/>
              </w:rPr>
            </w:pPr>
            <w:r w:rsidRPr="0099205D">
              <w:rPr>
                <w:sz w:val="22"/>
                <w:szCs w:val="22"/>
              </w:rPr>
              <w:t>-</w:t>
            </w:r>
          </w:p>
        </w:tc>
        <w:tc>
          <w:tcPr>
            <w:tcW w:w="404" w:type="dxa"/>
            <w:shd w:val="clear" w:color="auto" w:fill="auto"/>
            <w:vAlign w:val="center"/>
          </w:tcPr>
          <w:p w14:paraId="5ED74B53" w14:textId="3F2C54DB" w:rsidR="00BA472C" w:rsidRPr="0099205D" w:rsidRDefault="007E6588" w:rsidP="00736A88">
            <w:pPr>
              <w:jc w:val="center"/>
              <w:rPr>
                <w:sz w:val="22"/>
                <w:szCs w:val="22"/>
              </w:rPr>
            </w:pPr>
            <w:r>
              <w:rPr>
                <w:sz w:val="22"/>
                <w:szCs w:val="22"/>
              </w:rPr>
              <w:t>3</w:t>
            </w:r>
          </w:p>
        </w:tc>
        <w:tc>
          <w:tcPr>
            <w:tcW w:w="404" w:type="dxa"/>
            <w:shd w:val="clear" w:color="auto" w:fill="auto"/>
            <w:vAlign w:val="center"/>
          </w:tcPr>
          <w:p w14:paraId="0471A911" w14:textId="22C025BC" w:rsidR="00BA472C" w:rsidRPr="0099205D" w:rsidRDefault="007E6588" w:rsidP="00736A88">
            <w:pPr>
              <w:jc w:val="center"/>
              <w:rPr>
                <w:sz w:val="22"/>
                <w:szCs w:val="22"/>
              </w:rPr>
            </w:pPr>
            <w:r>
              <w:rPr>
                <w:sz w:val="22"/>
                <w:szCs w:val="22"/>
              </w:rPr>
              <w:t>0</w:t>
            </w:r>
          </w:p>
        </w:tc>
      </w:tr>
      <w:tr w:rsidR="00BA472C" w:rsidRPr="0099205D" w14:paraId="24581EBC" w14:textId="77777777" w:rsidTr="0061265F">
        <w:trPr>
          <w:cantSplit/>
          <w:trHeight w:val="307"/>
        </w:trPr>
        <w:tc>
          <w:tcPr>
            <w:tcW w:w="756" w:type="dxa"/>
            <w:vMerge/>
            <w:shd w:val="clear" w:color="auto" w:fill="auto"/>
            <w:vAlign w:val="center"/>
          </w:tcPr>
          <w:p w14:paraId="2E57AB82" w14:textId="77777777" w:rsidR="00BA472C" w:rsidRPr="0099205D" w:rsidRDefault="00BA472C" w:rsidP="00736A88">
            <w:pPr>
              <w:jc w:val="both"/>
              <w:rPr>
                <w:sz w:val="22"/>
                <w:szCs w:val="22"/>
              </w:rPr>
            </w:pPr>
          </w:p>
        </w:tc>
        <w:tc>
          <w:tcPr>
            <w:tcW w:w="5760" w:type="dxa"/>
            <w:vMerge/>
            <w:shd w:val="clear" w:color="auto" w:fill="auto"/>
            <w:vAlign w:val="center"/>
          </w:tcPr>
          <w:p w14:paraId="745B6F58" w14:textId="77777777" w:rsidR="00BA472C" w:rsidRPr="0099205D" w:rsidRDefault="00BA472C" w:rsidP="00736A88">
            <w:pPr>
              <w:rPr>
                <w:sz w:val="22"/>
                <w:szCs w:val="22"/>
              </w:rPr>
            </w:pPr>
          </w:p>
        </w:tc>
        <w:tc>
          <w:tcPr>
            <w:tcW w:w="4040" w:type="dxa"/>
            <w:gridSpan w:val="10"/>
            <w:shd w:val="clear" w:color="auto" w:fill="auto"/>
            <w:vAlign w:val="center"/>
          </w:tcPr>
          <w:p w14:paraId="72CB69FE" w14:textId="77777777" w:rsidR="00BA472C" w:rsidRPr="0099205D" w:rsidRDefault="0061265F" w:rsidP="0061265F">
            <w:pPr>
              <w:jc w:val="both"/>
              <w:rPr>
                <w:sz w:val="22"/>
                <w:szCs w:val="22"/>
              </w:rPr>
            </w:pPr>
            <w:r w:rsidRPr="0099205D">
              <w:rPr>
                <w:sz w:val="22"/>
                <w:szCs w:val="22"/>
              </w:rPr>
              <w:t xml:space="preserve">Iki </w:t>
            </w:r>
            <w:r w:rsidR="00BA472C" w:rsidRPr="0099205D">
              <w:rPr>
                <w:sz w:val="22"/>
                <w:szCs w:val="22"/>
              </w:rPr>
              <w:t>vietos projektų paraiškų rinkimo pabaigos</w:t>
            </w:r>
          </w:p>
        </w:tc>
        <w:tc>
          <w:tcPr>
            <w:tcW w:w="404" w:type="dxa"/>
            <w:shd w:val="clear" w:color="auto" w:fill="auto"/>
            <w:vAlign w:val="center"/>
          </w:tcPr>
          <w:p w14:paraId="00AE2C30" w14:textId="77777777" w:rsidR="00BA472C" w:rsidRPr="0099205D" w:rsidRDefault="00520C5E" w:rsidP="00736A88">
            <w:pPr>
              <w:jc w:val="center"/>
              <w:rPr>
                <w:sz w:val="22"/>
                <w:szCs w:val="22"/>
              </w:rPr>
            </w:pPr>
            <w:r w:rsidRPr="0099205D">
              <w:rPr>
                <w:sz w:val="22"/>
                <w:szCs w:val="22"/>
              </w:rPr>
              <w:t>2</w:t>
            </w:r>
          </w:p>
        </w:tc>
        <w:tc>
          <w:tcPr>
            <w:tcW w:w="404" w:type="dxa"/>
            <w:shd w:val="clear" w:color="auto" w:fill="auto"/>
            <w:vAlign w:val="center"/>
          </w:tcPr>
          <w:p w14:paraId="34E1EB1B" w14:textId="77777777" w:rsidR="00BA472C" w:rsidRPr="0099205D" w:rsidRDefault="00520C5E" w:rsidP="00736A88">
            <w:pPr>
              <w:jc w:val="center"/>
              <w:rPr>
                <w:sz w:val="22"/>
                <w:szCs w:val="22"/>
              </w:rPr>
            </w:pPr>
            <w:r w:rsidRPr="0099205D">
              <w:rPr>
                <w:sz w:val="22"/>
                <w:szCs w:val="22"/>
              </w:rPr>
              <w:t>0</w:t>
            </w:r>
          </w:p>
        </w:tc>
        <w:tc>
          <w:tcPr>
            <w:tcW w:w="404" w:type="dxa"/>
            <w:gridSpan w:val="2"/>
            <w:shd w:val="clear" w:color="auto" w:fill="auto"/>
            <w:vAlign w:val="center"/>
          </w:tcPr>
          <w:p w14:paraId="5A053117" w14:textId="77777777" w:rsidR="00BA472C" w:rsidRPr="0099205D" w:rsidRDefault="00520C5E" w:rsidP="00736A88">
            <w:pPr>
              <w:jc w:val="center"/>
              <w:rPr>
                <w:sz w:val="22"/>
                <w:szCs w:val="22"/>
              </w:rPr>
            </w:pPr>
            <w:r w:rsidRPr="0099205D">
              <w:rPr>
                <w:sz w:val="22"/>
                <w:szCs w:val="22"/>
              </w:rPr>
              <w:t>1</w:t>
            </w:r>
          </w:p>
        </w:tc>
        <w:tc>
          <w:tcPr>
            <w:tcW w:w="404" w:type="dxa"/>
            <w:shd w:val="clear" w:color="auto" w:fill="auto"/>
            <w:vAlign w:val="center"/>
          </w:tcPr>
          <w:p w14:paraId="1439333C" w14:textId="77777777" w:rsidR="00BA472C" w:rsidRPr="0099205D" w:rsidRDefault="00520C5E" w:rsidP="00736A88">
            <w:pPr>
              <w:jc w:val="center"/>
              <w:rPr>
                <w:sz w:val="22"/>
                <w:szCs w:val="22"/>
              </w:rPr>
            </w:pPr>
            <w:r w:rsidRPr="0099205D">
              <w:rPr>
                <w:sz w:val="22"/>
                <w:szCs w:val="22"/>
              </w:rPr>
              <w:t>7</w:t>
            </w:r>
          </w:p>
        </w:tc>
        <w:tc>
          <w:tcPr>
            <w:tcW w:w="404" w:type="dxa"/>
            <w:shd w:val="clear" w:color="auto" w:fill="auto"/>
            <w:vAlign w:val="center"/>
          </w:tcPr>
          <w:p w14:paraId="716F47EE" w14:textId="77777777" w:rsidR="00BA472C" w:rsidRPr="0099205D" w:rsidRDefault="00BA472C" w:rsidP="00736A88">
            <w:pPr>
              <w:jc w:val="center"/>
              <w:rPr>
                <w:sz w:val="22"/>
                <w:szCs w:val="22"/>
              </w:rPr>
            </w:pPr>
            <w:r w:rsidRPr="0099205D">
              <w:rPr>
                <w:sz w:val="22"/>
                <w:szCs w:val="22"/>
              </w:rPr>
              <w:t>-</w:t>
            </w:r>
          </w:p>
        </w:tc>
        <w:tc>
          <w:tcPr>
            <w:tcW w:w="404" w:type="dxa"/>
            <w:shd w:val="clear" w:color="auto" w:fill="auto"/>
            <w:vAlign w:val="center"/>
          </w:tcPr>
          <w:p w14:paraId="55276C12" w14:textId="77777777" w:rsidR="00BA472C" w:rsidRPr="0099205D" w:rsidRDefault="00520C5E" w:rsidP="00736A88">
            <w:pPr>
              <w:jc w:val="center"/>
              <w:rPr>
                <w:sz w:val="22"/>
                <w:szCs w:val="22"/>
              </w:rPr>
            </w:pPr>
            <w:r w:rsidRPr="0099205D">
              <w:rPr>
                <w:sz w:val="22"/>
                <w:szCs w:val="22"/>
              </w:rPr>
              <w:t>1</w:t>
            </w:r>
          </w:p>
        </w:tc>
        <w:tc>
          <w:tcPr>
            <w:tcW w:w="404" w:type="dxa"/>
            <w:shd w:val="clear" w:color="auto" w:fill="auto"/>
            <w:vAlign w:val="center"/>
          </w:tcPr>
          <w:p w14:paraId="6469DD0E" w14:textId="40745E69" w:rsidR="00BA472C" w:rsidRPr="0099205D" w:rsidRDefault="007E6588" w:rsidP="00736A88">
            <w:pPr>
              <w:jc w:val="center"/>
              <w:rPr>
                <w:sz w:val="22"/>
                <w:szCs w:val="22"/>
              </w:rPr>
            </w:pPr>
            <w:r>
              <w:rPr>
                <w:sz w:val="22"/>
                <w:szCs w:val="22"/>
              </w:rPr>
              <w:t>2</w:t>
            </w:r>
          </w:p>
        </w:tc>
        <w:tc>
          <w:tcPr>
            <w:tcW w:w="404" w:type="dxa"/>
            <w:shd w:val="clear" w:color="auto" w:fill="auto"/>
            <w:vAlign w:val="center"/>
          </w:tcPr>
          <w:p w14:paraId="4C525F37" w14:textId="77777777" w:rsidR="00BA472C" w:rsidRPr="0099205D" w:rsidRDefault="00BA472C" w:rsidP="00736A88">
            <w:pPr>
              <w:jc w:val="center"/>
              <w:rPr>
                <w:sz w:val="22"/>
                <w:szCs w:val="22"/>
              </w:rPr>
            </w:pPr>
            <w:r w:rsidRPr="0099205D">
              <w:rPr>
                <w:sz w:val="22"/>
                <w:szCs w:val="22"/>
              </w:rPr>
              <w:t>-</w:t>
            </w:r>
          </w:p>
        </w:tc>
        <w:tc>
          <w:tcPr>
            <w:tcW w:w="404" w:type="dxa"/>
            <w:shd w:val="clear" w:color="auto" w:fill="auto"/>
            <w:vAlign w:val="center"/>
          </w:tcPr>
          <w:p w14:paraId="0F1BA7DC" w14:textId="4B56B610" w:rsidR="00BA472C" w:rsidRPr="0099205D" w:rsidRDefault="007E6588" w:rsidP="00736A88">
            <w:pPr>
              <w:jc w:val="center"/>
              <w:rPr>
                <w:sz w:val="22"/>
                <w:szCs w:val="22"/>
              </w:rPr>
            </w:pPr>
            <w:r>
              <w:rPr>
                <w:sz w:val="22"/>
                <w:szCs w:val="22"/>
              </w:rPr>
              <w:t>0</w:t>
            </w:r>
          </w:p>
        </w:tc>
        <w:tc>
          <w:tcPr>
            <w:tcW w:w="404" w:type="dxa"/>
            <w:shd w:val="clear" w:color="auto" w:fill="auto"/>
            <w:vAlign w:val="center"/>
          </w:tcPr>
          <w:p w14:paraId="33036576" w14:textId="58936E6F" w:rsidR="00BA472C" w:rsidRPr="0099205D" w:rsidRDefault="007E6588" w:rsidP="00736A88">
            <w:pPr>
              <w:jc w:val="center"/>
              <w:rPr>
                <w:sz w:val="22"/>
                <w:szCs w:val="22"/>
              </w:rPr>
            </w:pPr>
            <w:r>
              <w:rPr>
                <w:sz w:val="22"/>
                <w:szCs w:val="22"/>
              </w:rPr>
              <w:t>4</w:t>
            </w:r>
          </w:p>
        </w:tc>
      </w:tr>
      <w:tr w:rsidR="00BA472C" w:rsidRPr="0099205D" w14:paraId="7B2B361F" w14:textId="77777777" w:rsidTr="00736A88">
        <w:trPr>
          <w:trHeight w:val="307"/>
        </w:trPr>
        <w:tc>
          <w:tcPr>
            <w:tcW w:w="756" w:type="dxa"/>
            <w:shd w:val="clear" w:color="auto" w:fill="auto"/>
            <w:vAlign w:val="center"/>
          </w:tcPr>
          <w:p w14:paraId="639FD4FB" w14:textId="77777777" w:rsidR="00BA472C" w:rsidRPr="0099205D" w:rsidRDefault="002D0B1A" w:rsidP="00736A88">
            <w:pPr>
              <w:jc w:val="center"/>
              <w:rPr>
                <w:sz w:val="22"/>
                <w:szCs w:val="22"/>
              </w:rPr>
            </w:pPr>
            <w:r w:rsidRPr="0099205D">
              <w:rPr>
                <w:sz w:val="22"/>
                <w:szCs w:val="22"/>
              </w:rPr>
              <w:t>1.</w:t>
            </w:r>
            <w:r w:rsidR="00FC750A" w:rsidRPr="0099205D">
              <w:rPr>
                <w:sz w:val="22"/>
                <w:szCs w:val="22"/>
              </w:rPr>
              <w:t>4</w:t>
            </w:r>
            <w:r w:rsidR="00BA472C" w:rsidRPr="0099205D">
              <w:rPr>
                <w:sz w:val="22"/>
                <w:szCs w:val="22"/>
              </w:rPr>
              <w:t>.</w:t>
            </w:r>
          </w:p>
        </w:tc>
        <w:tc>
          <w:tcPr>
            <w:tcW w:w="5760" w:type="dxa"/>
            <w:shd w:val="clear" w:color="auto" w:fill="auto"/>
            <w:vAlign w:val="center"/>
          </w:tcPr>
          <w:p w14:paraId="05BA945A" w14:textId="77777777" w:rsidR="00BA472C" w:rsidRPr="0099205D" w:rsidRDefault="00BA472C" w:rsidP="00736A88">
            <w:pPr>
              <w:jc w:val="both"/>
              <w:rPr>
                <w:sz w:val="22"/>
                <w:szCs w:val="22"/>
              </w:rPr>
            </w:pPr>
            <w:r w:rsidRPr="00637371">
              <w:rPr>
                <w:sz w:val="22"/>
                <w:szCs w:val="22"/>
              </w:rPr>
              <w:t>FSA suderinta</w:t>
            </w:r>
            <w:r w:rsidRPr="0099205D">
              <w:rPr>
                <w:sz w:val="22"/>
                <w:szCs w:val="22"/>
              </w:rPr>
              <w:t xml:space="preserve"> su Nacionaline mokėjimo agentūra prie Žemės ūkio ministerijos </w:t>
            </w:r>
            <w:r w:rsidR="00A31461" w:rsidRPr="0099205D">
              <w:rPr>
                <w:sz w:val="22"/>
                <w:szCs w:val="22"/>
              </w:rPr>
              <w:t xml:space="preserve">(toliau – Agentūra) </w:t>
            </w:r>
            <w:r w:rsidRPr="0099205D">
              <w:rPr>
                <w:sz w:val="22"/>
                <w:szCs w:val="22"/>
              </w:rPr>
              <w:t>raštu</w:t>
            </w:r>
            <w:r w:rsidR="006556B6" w:rsidRPr="0099205D">
              <w:rPr>
                <w:sz w:val="22"/>
                <w:szCs w:val="22"/>
              </w:rPr>
              <w:t>:</w:t>
            </w:r>
          </w:p>
          <w:p w14:paraId="61D9FB23" w14:textId="77777777" w:rsidR="00BA472C" w:rsidRPr="0099205D" w:rsidRDefault="00BA472C" w:rsidP="00736A88">
            <w:pPr>
              <w:jc w:val="both"/>
              <w:rPr>
                <w:sz w:val="22"/>
                <w:szCs w:val="22"/>
              </w:rPr>
            </w:pPr>
          </w:p>
        </w:tc>
        <w:tc>
          <w:tcPr>
            <w:tcW w:w="404" w:type="dxa"/>
            <w:shd w:val="clear" w:color="auto" w:fill="auto"/>
            <w:vAlign w:val="center"/>
          </w:tcPr>
          <w:p w14:paraId="028461A2" w14:textId="4F29B29E" w:rsidR="00BA472C" w:rsidRPr="0099205D" w:rsidRDefault="00637371" w:rsidP="00736A88">
            <w:pPr>
              <w:jc w:val="center"/>
              <w:rPr>
                <w:sz w:val="22"/>
                <w:szCs w:val="22"/>
              </w:rPr>
            </w:pPr>
            <w:r>
              <w:rPr>
                <w:sz w:val="22"/>
                <w:szCs w:val="22"/>
              </w:rPr>
              <w:t>2</w:t>
            </w:r>
          </w:p>
        </w:tc>
        <w:tc>
          <w:tcPr>
            <w:tcW w:w="404" w:type="dxa"/>
            <w:shd w:val="clear" w:color="auto" w:fill="auto"/>
            <w:vAlign w:val="center"/>
          </w:tcPr>
          <w:p w14:paraId="2BA23741" w14:textId="0DB63CEE" w:rsidR="00BA472C" w:rsidRPr="0099205D" w:rsidRDefault="00637371" w:rsidP="00736A88">
            <w:pPr>
              <w:jc w:val="center"/>
              <w:rPr>
                <w:sz w:val="22"/>
                <w:szCs w:val="22"/>
              </w:rPr>
            </w:pPr>
            <w:r>
              <w:rPr>
                <w:sz w:val="22"/>
                <w:szCs w:val="22"/>
              </w:rPr>
              <w:t>0</w:t>
            </w:r>
          </w:p>
        </w:tc>
        <w:tc>
          <w:tcPr>
            <w:tcW w:w="404" w:type="dxa"/>
            <w:shd w:val="clear" w:color="auto" w:fill="auto"/>
            <w:vAlign w:val="center"/>
          </w:tcPr>
          <w:p w14:paraId="092E8353" w14:textId="234C2EA9" w:rsidR="00BA472C" w:rsidRPr="0099205D" w:rsidRDefault="00637371" w:rsidP="00736A88">
            <w:pPr>
              <w:jc w:val="center"/>
              <w:rPr>
                <w:sz w:val="22"/>
                <w:szCs w:val="22"/>
              </w:rPr>
            </w:pPr>
            <w:r>
              <w:rPr>
                <w:sz w:val="22"/>
                <w:szCs w:val="22"/>
              </w:rPr>
              <w:t>1</w:t>
            </w:r>
          </w:p>
        </w:tc>
        <w:tc>
          <w:tcPr>
            <w:tcW w:w="404" w:type="dxa"/>
            <w:shd w:val="clear" w:color="auto" w:fill="auto"/>
            <w:vAlign w:val="center"/>
          </w:tcPr>
          <w:p w14:paraId="5870AEF0" w14:textId="3CA6C5B6" w:rsidR="00BA472C" w:rsidRPr="0099205D" w:rsidRDefault="00637371" w:rsidP="00736A88">
            <w:pPr>
              <w:jc w:val="center"/>
              <w:rPr>
                <w:sz w:val="22"/>
                <w:szCs w:val="22"/>
              </w:rPr>
            </w:pPr>
            <w:r>
              <w:rPr>
                <w:sz w:val="22"/>
                <w:szCs w:val="22"/>
              </w:rPr>
              <w:t>7</w:t>
            </w:r>
          </w:p>
        </w:tc>
        <w:tc>
          <w:tcPr>
            <w:tcW w:w="404" w:type="dxa"/>
            <w:shd w:val="clear" w:color="auto" w:fill="auto"/>
            <w:vAlign w:val="center"/>
          </w:tcPr>
          <w:p w14:paraId="75F41855" w14:textId="77777777" w:rsidR="00BA472C" w:rsidRPr="0099205D" w:rsidRDefault="00BA472C" w:rsidP="00736A88">
            <w:pPr>
              <w:jc w:val="center"/>
              <w:rPr>
                <w:sz w:val="22"/>
                <w:szCs w:val="22"/>
              </w:rPr>
            </w:pPr>
            <w:r w:rsidRPr="0099205D">
              <w:rPr>
                <w:sz w:val="22"/>
                <w:szCs w:val="22"/>
              </w:rPr>
              <w:t>-</w:t>
            </w:r>
          </w:p>
        </w:tc>
        <w:tc>
          <w:tcPr>
            <w:tcW w:w="404" w:type="dxa"/>
            <w:shd w:val="clear" w:color="auto" w:fill="auto"/>
            <w:vAlign w:val="center"/>
          </w:tcPr>
          <w:p w14:paraId="30566B58" w14:textId="64FBB96C" w:rsidR="00BA472C" w:rsidRPr="0099205D" w:rsidRDefault="00637371" w:rsidP="00736A88">
            <w:pPr>
              <w:jc w:val="center"/>
              <w:rPr>
                <w:sz w:val="22"/>
                <w:szCs w:val="22"/>
              </w:rPr>
            </w:pPr>
            <w:r>
              <w:rPr>
                <w:sz w:val="22"/>
                <w:szCs w:val="22"/>
              </w:rPr>
              <w:t>1</w:t>
            </w:r>
          </w:p>
        </w:tc>
        <w:tc>
          <w:tcPr>
            <w:tcW w:w="404" w:type="dxa"/>
            <w:shd w:val="clear" w:color="auto" w:fill="auto"/>
            <w:vAlign w:val="center"/>
          </w:tcPr>
          <w:p w14:paraId="7E60C92F" w14:textId="28054A10" w:rsidR="00BA472C" w:rsidRPr="0099205D" w:rsidRDefault="00637371" w:rsidP="00736A88">
            <w:pPr>
              <w:jc w:val="center"/>
              <w:rPr>
                <w:sz w:val="22"/>
                <w:szCs w:val="22"/>
              </w:rPr>
            </w:pPr>
            <w:r>
              <w:rPr>
                <w:sz w:val="22"/>
                <w:szCs w:val="22"/>
              </w:rPr>
              <w:t>0</w:t>
            </w:r>
          </w:p>
        </w:tc>
        <w:tc>
          <w:tcPr>
            <w:tcW w:w="404" w:type="dxa"/>
            <w:shd w:val="clear" w:color="auto" w:fill="auto"/>
            <w:vAlign w:val="center"/>
          </w:tcPr>
          <w:p w14:paraId="62131572" w14:textId="77777777" w:rsidR="00BA472C" w:rsidRPr="0099205D" w:rsidRDefault="00BA472C" w:rsidP="00736A88">
            <w:pPr>
              <w:jc w:val="center"/>
              <w:rPr>
                <w:sz w:val="22"/>
                <w:szCs w:val="22"/>
              </w:rPr>
            </w:pPr>
            <w:r w:rsidRPr="0099205D">
              <w:rPr>
                <w:sz w:val="22"/>
                <w:szCs w:val="22"/>
              </w:rPr>
              <w:t>-</w:t>
            </w:r>
          </w:p>
        </w:tc>
        <w:tc>
          <w:tcPr>
            <w:tcW w:w="404" w:type="dxa"/>
            <w:shd w:val="clear" w:color="auto" w:fill="auto"/>
            <w:vAlign w:val="center"/>
          </w:tcPr>
          <w:p w14:paraId="112A9C8B" w14:textId="6DF71BE1" w:rsidR="00BA472C" w:rsidRPr="0099205D" w:rsidRDefault="00637371" w:rsidP="00736A88">
            <w:pPr>
              <w:jc w:val="center"/>
              <w:rPr>
                <w:sz w:val="22"/>
                <w:szCs w:val="22"/>
              </w:rPr>
            </w:pPr>
            <w:r>
              <w:rPr>
                <w:sz w:val="22"/>
                <w:szCs w:val="22"/>
              </w:rPr>
              <w:t>1</w:t>
            </w:r>
          </w:p>
        </w:tc>
        <w:tc>
          <w:tcPr>
            <w:tcW w:w="404" w:type="dxa"/>
            <w:shd w:val="clear" w:color="auto" w:fill="auto"/>
            <w:vAlign w:val="center"/>
          </w:tcPr>
          <w:p w14:paraId="2AC44A14" w14:textId="3BF57F4C" w:rsidR="00BA472C" w:rsidRPr="0099205D" w:rsidRDefault="00637371" w:rsidP="00736A88">
            <w:pPr>
              <w:jc w:val="center"/>
              <w:rPr>
                <w:sz w:val="22"/>
                <w:szCs w:val="22"/>
              </w:rPr>
            </w:pPr>
            <w:r>
              <w:rPr>
                <w:sz w:val="22"/>
                <w:szCs w:val="22"/>
              </w:rPr>
              <w:t>1</w:t>
            </w:r>
          </w:p>
        </w:tc>
        <w:tc>
          <w:tcPr>
            <w:tcW w:w="4040" w:type="dxa"/>
            <w:gridSpan w:val="11"/>
            <w:shd w:val="clear" w:color="auto" w:fill="auto"/>
            <w:vAlign w:val="center"/>
          </w:tcPr>
          <w:p w14:paraId="475AA2FA" w14:textId="0A9B4BF5" w:rsidR="00BA472C" w:rsidRPr="0099205D" w:rsidRDefault="00732D13" w:rsidP="00637371">
            <w:pPr>
              <w:jc w:val="both"/>
              <w:rPr>
                <w:sz w:val="22"/>
                <w:szCs w:val="22"/>
              </w:rPr>
            </w:pPr>
            <w:proofErr w:type="spellStart"/>
            <w:r w:rsidRPr="0099205D">
              <w:rPr>
                <w:sz w:val="22"/>
                <w:szCs w:val="22"/>
              </w:rPr>
              <w:t>Nr</w:t>
            </w:r>
            <w:proofErr w:type="spellEnd"/>
            <w:r w:rsidRPr="0099205D">
              <w:rPr>
                <w:sz w:val="22"/>
                <w:szCs w:val="22"/>
              </w:rPr>
              <w:t xml:space="preserve">. </w:t>
            </w:r>
            <w:r w:rsidR="00637371">
              <w:rPr>
                <w:sz w:val="22"/>
                <w:szCs w:val="22"/>
              </w:rPr>
              <w:t>BRK-5030</w:t>
            </w:r>
          </w:p>
        </w:tc>
      </w:tr>
      <w:tr w:rsidR="00CB45EA" w:rsidRPr="0099205D" w14:paraId="29EAFAAA" w14:textId="77777777" w:rsidTr="00CB45EA">
        <w:trPr>
          <w:trHeight w:val="771"/>
        </w:trPr>
        <w:tc>
          <w:tcPr>
            <w:tcW w:w="756" w:type="dxa"/>
            <w:shd w:val="clear" w:color="auto" w:fill="auto"/>
            <w:vAlign w:val="center"/>
          </w:tcPr>
          <w:p w14:paraId="43C83348" w14:textId="77777777" w:rsidR="00CB45EA" w:rsidRPr="0099205D" w:rsidRDefault="00CB45EA" w:rsidP="00736A88">
            <w:pPr>
              <w:jc w:val="center"/>
              <w:rPr>
                <w:sz w:val="22"/>
                <w:szCs w:val="22"/>
              </w:rPr>
            </w:pPr>
            <w:r w:rsidRPr="0099205D">
              <w:rPr>
                <w:sz w:val="22"/>
                <w:szCs w:val="22"/>
              </w:rPr>
              <w:lastRenderedPageBreak/>
              <w:t>1.5.</w:t>
            </w:r>
          </w:p>
        </w:tc>
        <w:tc>
          <w:tcPr>
            <w:tcW w:w="5760" w:type="dxa"/>
            <w:shd w:val="clear" w:color="auto" w:fill="auto"/>
            <w:vAlign w:val="center"/>
          </w:tcPr>
          <w:p w14:paraId="726419E9" w14:textId="77777777" w:rsidR="00CB45EA" w:rsidRPr="0099205D" w:rsidRDefault="00CB45EA" w:rsidP="0061265F">
            <w:pPr>
              <w:jc w:val="both"/>
              <w:rPr>
                <w:sz w:val="22"/>
                <w:szCs w:val="22"/>
              </w:rPr>
            </w:pPr>
            <w:r w:rsidRPr="00637371">
              <w:rPr>
                <w:sz w:val="22"/>
                <w:szCs w:val="22"/>
              </w:rPr>
              <w:t>FSA patvirtinta</w:t>
            </w:r>
            <w:r w:rsidRPr="0099205D">
              <w:rPr>
                <w:sz w:val="22"/>
                <w:szCs w:val="22"/>
              </w:rPr>
              <w:t xml:space="preserve"> VPS vykdytojos:</w:t>
            </w:r>
            <w:r w:rsidRPr="0099205D">
              <w:rPr>
                <w:i/>
                <w:sz w:val="22"/>
                <w:szCs w:val="22"/>
              </w:rPr>
              <w:t xml:space="preserve"> </w:t>
            </w:r>
          </w:p>
        </w:tc>
        <w:tc>
          <w:tcPr>
            <w:tcW w:w="404" w:type="dxa"/>
            <w:shd w:val="clear" w:color="auto" w:fill="auto"/>
            <w:vAlign w:val="center"/>
          </w:tcPr>
          <w:p w14:paraId="0542E7CC" w14:textId="3EB34174" w:rsidR="00CB45EA" w:rsidRPr="0099205D" w:rsidRDefault="00CB45EA" w:rsidP="00736A88">
            <w:pPr>
              <w:jc w:val="center"/>
              <w:rPr>
                <w:sz w:val="22"/>
                <w:szCs w:val="22"/>
              </w:rPr>
            </w:pPr>
            <w:r>
              <w:rPr>
                <w:sz w:val="22"/>
                <w:szCs w:val="22"/>
              </w:rPr>
              <w:t>2</w:t>
            </w:r>
          </w:p>
        </w:tc>
        <w:tc>
          <w:tcPr>
            <w:tcW w:w="404" w:type="dxa"/>
            <w:shd w:val="clear" w:color="auto" w:fill="auto"/>
            <w:vAlign w:val="center"/>
          </w:tcPr>
          <w:p w14:paraId="72C3432A" w14:textId="7DE2D53B" w:rsidR="00CB45EA" w:rsidRPr="0099205D" w:rsidRDefault="00CB45EA" w:rsidP="00736A88">
            <w:pPr>
              <w:jc w:val="center"/>
              <w:rPr>
                <w:sz w:val="22"/>
                <w:szCs w:val="22"/>
              </w:rPr>
            </w:pPr>
            <w:r>
              <w:rPr>
                <w:sz w:val="22"/>
                <w:szCs w:val="22"/>
              </w:rPr>
              <w:t>0</w:t>
            </w:r>
          </w:p>
        </w:tc>
        <w:tc>
          <w:tcPr>
            <w:tcW w:w="404" w:type="dxa"/>
            <w:shd w:val="clear" w:color="auto" w:fill="auto"/>
            <w:vAlign w:val="center"/>
          </w:tcPr>
          <w:p w14:paraId="47F49C17" w14:textId="021B2D53" w:rsidR="00CB45EA" w:rsidRPr="0099205D" w:rsidRDefault="00CB45EA" w:rsidP="00736A88">
            <w:pPr>
              <w:jc w:val="center"/>
              <w:rPr>
                <w:sz w:val="22"/>
                <w:szCs w:val="22"/>
              </w:rPr>
            </w:pPr>
            <w:r>
              <w:rPr>
                <w:sz w:val="22"/>
                <w:szCs w:val="22"/>
              </w:rPr>
              <w:t>1</w:t>
            </w:r>
          </w:p>
        </w:tc>
        <w:tc>
          <w:tcPr>
            <w:tcW w:w="404" w:type="dxa"/>
            <w:shd w:val="clear" w:color="auto" w:fill="auto"/>
            <w:vAlign w:val="center"/>
          </w:tcPr>
          <w:p w14:paraId="0E1505AF" w14:textId="67A68A6A" w:rsidR="00CB45EA" w:rsidRPr="0099205D" w:rsidRDefault="00CB45EA" w:rsidP="00736A88">
            <w:pPr>
              <w:jc w:val="center"/>
              <w:rPr>
                <w:sz w:val="22"/>
                <w:szCs w:val="22"/>
              </w:rPr>
            </w:pPr>
            <w:r>
              <w:rPr>
                <w:sz w:val="22"/>
                <w:szCs w:val="22"/>
              </w:rPr>
              <w:t>7</w:t>
            </w:r>
          </w:p>
        </w:tc>
        <w:tc>
          <w:tcPr>
            <w:tcW w:w="404" w:type="dxa"/>
            <w:shd w:val="clear" w:color="auto" w:fill="auto"/>
            <w:vAlign w:val="center"/>
          </w:tcPr>
          <w:p w14:paraId="5787D08E" w14:textId="77777777" w:rsidR="00CB45EA" w:rsidRPr="0099205D" w:rsidRDefault="00CB45EA" w:rsidP="00736A88">
            <w:pPr>
              <w:jc w:val="center"/>
              <w:rPr>
                <w:sz w:val="22"/>
                <w:szCs w:val="22"/>
              </w:rPr>
            </w:pPr>
            <w:r w:rsidRPr="0099205D">
              <w:rPr>
                <w:sz w:val="22"/>
                <w:szCs w:val="22"/>
              </w:rPr>
              <w:t>-</w:t>
            </w:r>
          </w:p>
        </w:tc>
        <w:tc>
          <w:tcPr>
            <w:tcW w:w="404" w:type="dxa"/>
            <w:shd w:val="clear" w:color="auto" w:fill="auto"/>
            <w:vAlign w:val="center"/>
          </w:tcPr>
          <w:p w14:paraId="1058CA74" w14:textId="7B18E65D" w:rsidR="00CB45EA" w:rsidRPr="0099205D" w:rsidRDefault="00CB45EA" w:rsidP="00736A88">
            <w:pPr>
              <w:jc w:val="center"/>
              <w:rPr>
                <w:sz w:val="22"/>
                <w:szCs w:val="22"/>
              </w:rPr>
            </w:pPr>
            <w:r>
              <w:rPr>
                <w:sz w:val="22"/>
                <w:szCs w:val="22"/>
              </w:rPr>
              <w:t>1</w:t>
            </w:r>
          </w:p>
        </w:tc>
        <w:tc>
          <w:tcPr>
            <w:tcW w:w="404" w:type="dxa"/>
            <w:shd w:val="clear" w:color="auto" w:fill="auto"/>
            <w:vAlign w:val="center"/>
          </w:tcPr>
          <w:p w14:paraId="395B8913" w14:textId="054A772C" w:rsidR="00CB45EA" w:rsidRPr="0099205D" w:rsidRDefault="00CB45EA" w:rsidP="00736A88">
            <w:pPr>
              <w:jc w:val="center"/>
              <w:rPr>
                <w:sz w:val="22"/>
                <w:szCs w:val="22"/>
              </w:rPr>
            </w:pPr>
            <w:r>
              <w:rPr>
                <w:sz w:val="22"/>
                <w:szCs w:val="22"/>
              </w:rPr>
              <w:t>0</w:t>
            </w:r>
          </w:p>
        </w:tc>
        <w:tc>
          <w:tcPr>
            <w:tcW w:w="404" w:type="dxa"/>
            <w:shd w:val="clear" w:color="auto" w:fill="auto"/>
            <w:vAlign w:val="center"/>
          </w:tcPr>
          <w:p w14:paraId="07A67BF1" w14:textId="77777777" w:rsidR="00CB45EA" w:rsidRPr="0099205D" w:rsidRDefault="00CB45EA" w:rsidP="00736A88">
            <w:pPr>
              <w:jc w:val="center"/>
              <w:rPr>
                <w:sz w:val="22"/>
                <w:szCs w:val="22"/>
              </w:rPr>
            </w:pPr>
            <w:r w:rsidRPr="0099205D">
              <w:rPr>
                <w:sz w:val="22"/>
                <w:szCs w:val="22"/>
              </w:rPr>
              <w:t>-</w:t>
            </w:r>
          </w:p>
        </w:tc>
        <w:tc>
          <w:tcPr>
            <w:tcW w:w="404" w:type="dxa"/>
            <w:shd w:val="clear" w:color="auto" w:fill="auto"/>
            <w:vAlign w:val="center"/>
          </w:tcPr>
          <w:p w14:paraId="18ED7E75" w14:textId="14CA905B" w:rsidR="00CB45EA" w:rsidRPr="0099205D" w:rsidRDefault="00CB45EA" w:rsidP="00736A88">
            <w:pPr>
              <w:jc w:val="center"/>
              <w:rPr>
                <w:sz w:val="22"/>
                <w:szCs w:val="22"/>
              </w:rPr>
            </w:pPr>
            <w:r>
              <w:rPr>
                <w:sz w:val="22"/>
                <w:szCs w:val="22"/>
              </w:rPr>
              <w:t>1</w:t>
            </w:r>
          </w:p>
        </w:tc>
        <w:tc>
          <w:tcPr>
            <w:tcW w:w="404" w:type="dxa"/>
            <w:shd w:val="clear" w:color="auto" w:fill="auto"/>
            <w:vAlign w:val="center"/>
          </w:tcPr>
          <w:p w14:paraId="6A1900EE" w14:textId="3A109D78" w:rsidR="00CB45EA" w:rsidRPr="0099205D" w:rsidRDefault="00CB45EA" w:rsidP="00736A88">
            <w:pPr>
              <w:jc w:val="center"/>
              <w:rPr>
                <w:sz w:val="22"/>
                <w:szCs w:val="22"/>
              </w:rPr>
            </w:pPr>
            <w:r>
              <w:rPr>
                <w:sz w:val="22"/>
                <w:szCs w:val="22"/>
              </w:rPr>
              <w:t>9</w:t>
            </w:r>
          </w:p>
        </w:tc>
        <w:tc>
          <w:tcPr>
            <w:tcW w:w="921" w:type="dxa"/>
            <w:gridSpan w:val="3"/>
            <w:shd w:val="clear" w:color="auto" w:fill="auto"/>
            <w:vAlign w:val="center"/>
          </w:tcPr>
          <w:p w14:paraId="5C458DAA" w14:textId="585B3954" w:rsidR="00CB45EA" w:rsidRPr="0099205D" w:rsidRDefault="00CB45EA" w:rsidP="00CB45EA">
            <w:pPr>
              <w:jc w:val="center"/>
              <w:rPr>
                <w:sz w:val="22"/>
                <w:szCs w:val="22"/>
              </w:rPr>
            </w:pPr>
            <w:r>
              <w:rPr>
                <w:sz w:val="22"/>
                <w:szCs w:val="22"/>
              </w:rPr>
              <w:t>X</w:t>
            </w:r>
          </w:p>
        </w:tc>
        <w:tc>
          <w:tcPr>
            <w:tcW w:w="3119" w:type="dxa"/>
            <w:gridSpan w:val="8"/>
            <w:shd w:val="clear" w:color="auto" w:fill="auto"/>
            <w:vAlign w:val="center"/>
          </w:tcPr>
          <w:p w14:paraId="73589F7A" w14:textId="238E7A9F" w:rsidR="00CB45EA" w:rsidRPr="0099205D" w:rsidRDefault="00CB45EA" w:rsidP="00736A88">
            <w:pPr>
              <w:jc w:val="both"/>
              <w:rPr>
                <w:sz w:val="22"/>
                <w:szCs w:val="22"/>
              </w:rPr>
            </w:pPr>
            <w:r w:rsidRPr="0099205D">
              <w:rPr>
                <w:sz w:val="22"/>
                <w:szCs w:val="22"/>
              </w:rPr>
              <w:t xml:space="preserve">kolegialaus valdymo organo sprendimu </w:t>
            </w:r>
            <w:proofErr w:type="spellStart"/>
            <w:r w:rsidRPr="0099205D">
              <w:rPr>
                <w:sz w:val="22"/>
                <w:szCs w:val="22"/>
              </w:rPr>
              <w:t>Nr</w:t>
            </w:r>
            <w:proofErr w:type="spellEnd"/>
            <w:r w:rsidRPr="0099205D">
              <w:rPr>
                <w:sz w:val="22"/>
                <w:szCs w:val="22"/>
              </w:rPr>
              <w:t xml:space="preserve">. </w:t>
            </w:r>
            <w:r>
              <w:rPr>
                <w:sz w:val="22"/>
                <w:szCs w:val="22"/>
              </w:rPr>
              <w:t>VS-6</w:t>
            </w:r>
          </w:p>
        </w:tc>
      </w:tr>
      <w:tr w:rsidR="00CB45EA" w:rsidRPr="0099205D" w14:paraId="4D4AC99C" w14:textId="77777777" w:rsidTr="00E40298">
        <w:trPr>
          <w:trHeight w:val="113"/>
        </w:trPr>
        <w:tc>
          <w:tcPr>
            <w:tcW w:w="756" w:type="dxa"/>
            <w:shd w:val="clear" w:color="auto" w:fill="auto"/>
            <w:vAlign w:val="center"/>
          </w:tcPr>
          <w:p w14:paraId="7C18D2C4" w14:textId="77777777" w:rsidR="00CB45EA" w:rsidRPr="0099205D" w:rsidRDefault="00CB45EA" w:rsidP="00736A88">
            <w:pPr>
              <w:jc w:val="center"/>
              <w:rPr>
                <w:sz w:val="22"/>
                <w:szCs w:val="22"/>
              </w:rPr>
            </w:pPr>
            <w:r w:rsidRPr="0099205D">
              <w:rPr>
                <w:sz w:val="22"/>
                <w:szCs w:val="22"/>
              </w:rPr>
              <w:t>1.6.</w:t>
            </w:r>
          </w:p>
        </w:tc>
        <w:tc>
          <w:tcPr>
            <w:tcW w:w="5760" w:type="dxa"/>
            <w:shd w:val="clear" w:color="auto" w:fill="auto"/>
            <w:vAlign w:val="center"/>
          </w:tcPr>
          <w:p w14:paraId="5F5AB132" w14:textId="77777777" w:rsidR="00CB45EA" w:rsidRPr="0099205D" w:rsidRDefault="00CB45EA" w:rsidP="00736A88">
            <w:pPr>
              <w:rPr>
                <w:sz w:val="22"/>
                <w:szCs w:val="22"/>
              </w:rPr>
            </w:pPr>
            <w:r w:rsidRPr="0099205D">
              <w:rPr>
                <w:sz w:val="22"/>
                <w:szCs w:val="22"/>
              </w:rPr>
              <w:t xml:space="preserve">Pagal FSA patirtos išlaidos priskiriamos prie: </w:t>
            </w:r>
          </w:p>
        </w:tc>
        <w:tc>
          <w:tcPr>
            <w:tcW w:w="8080" w:type="dxa"/>
            <w:gridSpan w:val="21"/>
            <w:shd w:val="clear" w:color="auto" w:fill="auto"/>
          </w:tcPr>
          <w:p w14:paraId="354CBF14" w14:textId="77777777" w:rsidR="00CB45EA" w:rsidRPr="0099205D" w:rsidRDefault="00CB45EA" w:rsidP="000E1229">
            <w:pPr>
              <w:rPr>
                <w:i/>
                <w:sz w:val="22"/>
                <w:szCs w:val="22"/>
              </w:rPr>
            </w:pPr>
            <w:r w:rsidRPr="0099205D">
              <w:rPr>
                <w:sz w:val="22"/>
                <w:szCs w:val="22"/>
              </w:rPr>
              <w:t xml:space="preserve">EŽŪFKP tikslinės srities </w:t>
            </w:r>
            <w:proofErr w:type="spellStart"/>
            <w:r w:rsidRPr="0099205D">
              <w:rPr>
                <w:sz w:val="22"/>
                <w:szCs w:val="22"/>
              </w:rPr>
              <w:t>Nr</w:t>
            </w:r>
            <w:proofErr w:type="spellEnd"/>
            <w:r w:rsidRPr="0099205D">
              <w:rPr>
                <w:sz w:val="22"/>
                <w:szCs w:val="22"/>
              </w:rPr>
              <w:t>. 6A</w:t>
            </w:r>
          </w:p>
          <w:p w14:paraId="5C4B3C07" w14:textId="77777777" w:rsidR="00CB45EA" w:rsidRPr="0099205D" w:rsidRDefault="00CB45EA" w:rsidP="000E1229">
            <w:pPr>
              <w:rPr>
                <w:sz w:val="22"/>
                <w:szCs w:val="22"/>
              </w:rPr>
            </w:pPr>
          </w:p>
        </w:tc>
      </w:tr>
      <w:tr w:rsidR="00CB45EA" w:rsidRPr="0099205D" w14:paraId="7C1A2B17" w14:textId="77777777" w:rsidTr="00736A88">
        <w:tc>
          <w:tcPr>
            <w:tcW w:w="756" w:type="dxa"/>
            <w:shd w:val="clear" w:color="auto" w:fill="auto"/>
          </w:tcPr>
          <w:p w14:paraId="4925432F" w14:textId="77777777" w:rsidR="00CB45EA" w:rsidRPr="0099205D" w:rsidRDefault="00CB45EA" w:rsidP="00736A88">
            <w:pPr>
              <w:jc w:val="center"/>
              <w:rPr>
                <w:sz w:val="22"/>
                <w:szCs w:val="22"/>
              </w:rPr>
            </w:pPr>
            <w:r w:rsidRPr="0099205D">
              <w:rPr>
                <w:sz w:val="22"/>
                <w:szCs w:val="22"/>
              </w:rPr>
              <w:t>1.7.</w:t>
            </w:r>
          </w:p>
        </w:tc>
        <w:tc>
          <w:tcPr>
            <w:tcW w:w="5760" w:type="dxa"/>
            <w:shd w:val="clear" w:color="auto" w:fill="auto"/>
          </w:tcPr>
          <w:p w14:paraId="358F2FED" w14:textId="77777777" w:rsidR="00CB45EA" w:rsidRPr="0099205D" w:rsidRDefault="00CB45EA" w:rsidP="00C87734">
            <w:pPr>
              <w:jc w:val="both"/>
              <w:rPr>
                <w:sz w:val="22"/>
                <w:szCs w:val="22"/>
              </w:rPr>
            </w:pPr>
            <w:r w:rsidRPr="0099205D">
              <w:rPr>
                <w:sz w:val="22"/>
                <w:szCs w:val="22"/>
              </w:rPr>
              <w:t xml:space="preserve">VPS priemonės, kuriai parengtas FSA, </w:t>
            </w:r>
            <w:r w:rsidRPr="0099205D">
              <w:rPr>
                <w:color w:val="000000"/>
                <w:sz w:val="22"/>
                <w:szCs w:val="22"/>
              </w:rPr>
              <w:t>pagrindiniai tikslai yra šie:</w:t>
            </w:r>
          </w:p>
        </w:tc>
        <w:tc>
          <w:tcPr>
            <w:tcW w:w="8080" w:type="dxa"/>
            <w:gridSpan w:val="21"/>
            <w:shd w:val="clear" w:color="auto" w:fill="auto"/>
          </w:tcPr>
          <w:p w14:paraId="512E665F" w14:textId="77777777" w:rsidR="00CB45EA" w:rsidRPr="0099205D" w:rsidRDefault="00CB45EA" w:rsidP="00E06A34">
            <w:pPr>
              <w:jc w:val="both"/>
              <w:rPr>
                <w:b/>
                <w:sz w:val="22"/>
                <w:szCs w:val="22"/>
              </w:rPr>
            </w:pPr>
            <w:r w:rsidRPr="0099205D">
              <w:rPr>
                <w:sz w:val="22"/>
              </w:rPr>
              <w:t>Skatinti verslą kurti ir plėtoti paslaugas bei vietos produktus siekiant kurti darbo vietas, tenkinti vietos gyventojų poreikius ir pritraukti turistų į kaimo vietoves.</w:t>
            </w:r>
          </w:p>
        </w:tc>
      </w:tr>
      <w:tr w:rsidR="00CB45EA" w:rsidRPr="0099205D" w14:paraId="231D3AB4" w14:textId="77777777" w:rsidTr="00736A88">
        <w:tc>
          <w:tcPr>
            <w:tcW w:w="756" w:type="dxa"/>
            <w:shd w:val="clear" w:color="auto" w:fill="auto"/>
          </w:tcPr>
          <w:p w14:paraId="12F416BB" w14:textId="77777777" w:rsidR="00CB45EA" w:rsidRPr="0099205D" w:rsidRDefault="00CB45EA" w:rsidP="00736A88">
            <w:pPr>
              <w:jc w:val="center"/>
              <w:rPr>
                <w:sz w:val="22"/>
                <w:szCs w:val="22"/>
              </w:rPr>
            </w:pPr>
            <w:r w:rsidRPr="0099205D">
              <w:rPr>
                <w:sz w:val="22"/>
                <w:szCs w:val="22"/>
              </w:rPr>
              <w:t>1.8.</w:t>
            </w:r>
          </w:p>
        </w:tc>
        <w:tc>
          <w:tcPr>
            <w:tcW w:w="5760" w:type="dxa"/>
            <w:shd w:val="clear" w:color="auto" w:fill="auto"/>
          </w:tcPr>
          <w:p w14:paraId="3918C3B3" w14:textId="77777777" w:rsidR="00CB45EA" w:rsidRPr="0099205D" w:rsidRDefault="00CB45EA" w:rsidP="00C87734">
            <w:pPr>
              <w:jc w:val="both"/>
              <w:rPr>
                <w:sz w:val="22"/>
                <w:szCs w:val="22"/>
              </w:rPr>
            </w:pPr>
            <w:r w:rsidRPr="0099205D">
              <w:rPr>
                <w:sz w:val="22"/>
                <w:szCs w:val="22"/>
              </w:rPr>
              <w:t>Pagal VPS priemonę parama teikiama:</w:t>
            </w:r>
          </w:p>
        </w:tc>
        <w:tc>
          <w:tcPr>
            <w:tcW w:w="8080" w:type="dxa"/>
            <w:gridSpan w:val="21"/>
            <w:shd w:val="clear" w:color="auto" w:fill="auto"/>
          </w:tcPr>
          <w:p w14:paraId="0618739C" w14:textId="77777777" w:rsidR="00CB45EA" w:rsidRPr="0099205D" w:rsidRDefault="00CB45EA" w:rsidP="00F1327E">
            <w:pPr>
              <w:suppressAutoHyphens/>
              <w:autoSpaceDE w:val="0"/>
              <w:autoSpaceDN w:val="0"/>
              <w:adjustRightInd w:val="0"/>
              <w:jc w:val="both"/>
              <w:textAlignment w:val="center"/>
              <w:rPr>
                <w:color w:val="000000"/>
                <w:sz w:val="22"/>
                <w:szCs w:val="22"/>
              </w:rPr>
            </w:pPr>
            <w:r w:rsidRPr="0099205D">
              <w:rPr>
                <w:color w:val="000000"/>
                <w:sz w:val="22"/>
                <w:szCs w:val="22"/>
              </w:rPr>
              <w:t xml:space="preserve">Remiami pelno projektai: </w:t>
            </w:r>
          </w:p>
          <w:p w14:paraId="7317E962" w14:textId="77777777" w:rsidR="00CB45EA" w:rsidRPr="0099205D" w:rsidRDefault="00CB45EA" w:rsidP="00F1327E">
            <w:pPr>
              <w:suppressAutoHyphens/>
              <w:autoSpaceDE w:val="0"/>
              <w:autoSpaceDN w:val="0"/>
              <w:adjustRightInd w:val="0"/>
              <w:jc w:val="both"/>
              <w:textAlignment w:val="center"/>
              <w:rPr>
                <w:color w:val="000000"/>
                <w:sz w:val="22"/>
                <w:szCs w:val="22"/>
              </w:rPr>
            </w:pPr>
            <w:r w:rsidRPr="0099205D">
              <w:rPr>
                <w:color w:val="000000"/>
                <w:sz w:val="22"/>
                <w:szCs w:val="22"/>
              </w:rPr>
              <w:t>- kuriantys darbo vietas;</w:t>
            </w:r>
          </w:p>
          <w:p w14:paraId="776139E7" w14:textId="77777777" w:rsidR="00CB45EA" w:rsidRPr="0099205D" w:rsidRDefault="00CB45EA" w:rsidP="00F1327E">
            <w:pPr>
              <w:suppressAutoHyphens/>
              <w:autoSpaceDE w:val="0"/>
              <w:autoSpaceDN w:val="0"/>
              <w:adjustRightInd w:val="0"/>
              <w:jc w:val="both"/>
              <w:textAlignment w:val="center"/>
              <w:rPr>
                <w:color w:val="000000"/>
                <w:sz w:val="22"/>
                <w:szCs w:val="22"/>
              </w:rPr>
            </w:pPr>
            <w:r w:rsidRPr="0099205D">
              <w:rPr>
                <w:color w:val="000000"/>
                <w:sz w:val="22"/>
                <w:szCs w:val="22"/>
              </w:rPr>
              <w:t xml:space="preserve">- kuriantys ir plėtojantys paslaugas; </w:t>
            </w:r>
          </w:p>
          <w:p w14:paraId="67F742EF" w14:textId="77777777" w:rsidR="00CB45EA" w:rsidRPr="0099205D" w:rsidRDefault="00CB45EA" w:rsidP="00C87734">
            <w:pPr>
              <w:suppressAutoHyphens/>
              <w:autoSpaceDE w:val="0"/>
              <w:autoSpaceDN w:val="0"/>
              <w:adjustRightInd w:val="0"/>
              <w:jc w:val="both"/>
              <w:textAlignment w:val="center"/>
              <w:rPr>
                <w:color w:val="000000"/>
                <w:sz w:val="22"/>
                <w:szCs w:val="22"/>
              </w:rPr>
            </w:pPr>
            <w:r w:rsidRPr="0099205D">
              <w:rPr>
                <w:color w:val="000000"/>
                <w:sz w:val="22"/>
                <w:szCs w:val="22"/>
              </w:rPr>
              <w:t>- kuriantys ir tobulinantys produktus.</w:t>
            </w:r>
          </w:p>
          <w:p w14:paraId="13CFB9F2" w14:textId="77777777" w:rsidR="00CB45EA" w:rsidRPr="0099205D" w:rsidRDefault="00CB45EA" w:rsidP="005F1BE6">
            <w:pPr>
              <w:suppressAutoHyphens/>
              <w:autoSpaceDE w:val="0"/>
              <w:autoSpaceDN w:val="0"/>
              <w:adjustRightInd w:val="0"/>
              <w:jc w:val="both"/>
              <w:textAlignment w:val="center"/>
              <w:rPr>
                <w:color w:val="000000"/>
                <w:sz w:val="22"/>
                <w:szCs w:val="22"/>
              </w:rPr>
            </w:pPr>
            <w:r w:rsidRPr="0099205D">
              <w:rPr>
                <w:color w:val="000000"/>
                <w:sz w:val="22"/>
                <w:szCs w:val="22"/>
              </w:rPr>
              <w:t>Pareiškėjai, teikiantys paraiškas, turi vietos projekto paraiškos (</w:t>
            </w:r>
            <w:r w:rsidRPr="0099205D">
              <w:rPr>
                <w:sz w:val="22"/>
                <w:szCs w:val="22"/>
              </w:rPr>
              <w:t>FSA 2 priedas</w:t>
            </w:r>
            <w:r w:rsidRPr="0099205D">
              <w:rPr>
                <w:color w:val="000000"/>
                <w:sz w:val="22"/>
                <w:szCs w:val="22"/>
              </w:rPr>
              <w:t>) 3 dalyje „Vietos projekto idėjos aprašymas“ taip pat Verslo plane (</w:t>
            </w:r>
            <w:r w:rsidRPr="0099205D">
              <w:rPr>
                <w:sz w:val="22"/>
                <w:szCs w:val="22"/>
              </w:rPr>
              <w:t>FSA 3 priedas)</w:t>
            </w:r>
            <w:r w:rsidRPr="0099205D">
              <w:rPr>
                <w:color w:val="000000"/>
                <w:sz w:val="22"/>
                <w:szCs w:val="22"/>
              </w:rPr>
              <w:t xml:space="preserve"> pateikti informaciją apie planuojamo vietos projekto tikslus, uždavinius, planuojamas veiklas, kurių pagrindu būtų galima įvertinti, kaip vietos projektas atitinka VPS priemonės tikslus, remiamas veiklas.</w:t>
            </w:r>
          </w:p>
        </w:tc>
      </w:tr>
      <w:tr w:rsidR="00CB45EA" w:rsidRPr="0099205D" w14:paraId="72B9B1EB" w14:textId="77777777" w:rsidTr="00736A88">
        <w:tc>
          <w:tcPr>
            <w:tcW w:w="756" w:type="dxa"/>
            <w:shd w:val="clear" w:color="auto" w:fill="auto"/>
          </w:tcPr>
          <w:p w14:paraId="3361D14D" w14:textId="77777777" w:rsidR="00CB45EA" w:rsidRPr="0099205D" w:rsidRDefault="00CB45EA" w:rsidP="00736A88">
            <w:pPr>
              <w:jc w:val="center"/>
              <w:rPr>
                <w:sz w:val="22"/>
                <w:szCs w:val="22"/>
              </w:rPr>
            </w:pPr>
            <w:r w:rsidRPr="0099205D">
              <w:rPr>
                <w:sz w:val="22"/>
                <w:szCs w:val="22"/>
              </w:rPr>
              <w:t>1.9.</w:t>
            </w:r>
          </w:p>
        </w:tc>
        <w:tc>
          <w:tcPr>
            <w:tcW w:w="5760" w:type="dxa"/>
            <w:shd w:val="clear" w:color="auto" w:fill="auto"/>
          </w:tcPr>
          <w:p w14:paraId="4AA73C81" w14:textId="77777777" w:rsidR="00CB45EA" w:rsidRPr="0099205D" w:rsidRDefault="00CB45EA" w:rsidP="00736A88">
            <w:pPr>
              <w:jc w:val="both"/>
              <w:rPr>
                <w:sz w:val="22"/>
                <w:szCs w:val="22"/>
              </w:rPr>
            </w:pPr>
            <w:r w:rsidRPr="0099205D">
              <w:rPr>
                <w:sz w:val="22"/>
                <w:szCs w:val="22"/>
              </w:rPr>
              <w:t>Paramos gali kreiptis šie pareiškėjai:</w:t>
            </w:r>
          </w:p>
        </w:tc>
        <w:tc>
          <w:tcPr>
            <w:tcW w:w="8080" w:type="dxa"/>
            <w:gridSpan w:val="21"/>
            <w:shd w:val="clear" w:color="auto" w:fill="auto"/>
          </w:tcPr>
          <w:p w14:paraId="0CC91049" w14:textId="77777777" w:rsidR="00CB45EA" w:rsidRPr="0099205D" w:rsidRDefault="00CB45EA" w:rsidP="00736A88">
            <w:pPr>
              <w:jc w:val="both"/>
              <w:rPr>
                <w:sz w:val="22"/>
                <w:szCs w:val="22"/>
              </w:rPr>
            </w:pPr>
            <w:r w:rsidRPr="0099205D">
              <w:rPr>
                <w:sz w:val="22"/>
                <w:szCs w:val="22"/>
              </w:rPr>
              <w:t>Galimi pareiškėjai:</w:t>
            </w:r>
          </w:p>
          <w:p w14:paraId="188277D2" w14:textId="58C77F52" w:rsidR="00CB45EA" w:rsidRPr="0099205D" w:rsidRDefault="00CB45EA" w:rsidP="005F1BE6">
            <w:pPr>
              <w:pStyle w:val="Sraopastraipa"/>
              <w:numPr>
                <w:ilvl w:val="0"/>
                <w:numId w:val="8"/>
              </w:numPr>
              <w:jc w:val="both"/>
              <w:rPr>
                <w:sz w:val="22"/>
              </w:rPr>
            </w:pPr>
            <w:r w:rsidRPr="0099205D">
              <w:rPr>
                <w:sz w:val="22"/>
              </w:rPr>
              <w:t xml:space="preserve">Juridiniai asmenys registruoti Ignalinos VVG teritorijoje, </w:t>
            </w:r>
            <w:proofErr w:type="spellStart"/>
            <w:r w:rsidRPr="0099205D">
              <w:rPr>
                <w:sz w:val="22"/>
              </w:rPr>
              <w:t>t.y</w:t>
            </w:r>
            <w:proofErr w:type="spellEnd"/>
            <w:r w:rsidRPr="0099205D">
              <w:rPr>
                <w:sz w:val="22"/>
              </w:rPr>
              <w:t>. labai mažos, mažos ir vidutinės įmonės</w:t>
            </w:r>
            <w:r w:rsidR="0052015D">
              <w:rPr>
                <w:sz w:val="22"/>
              </w:rPr>
              <w:t>,</w:t>
            </w:r>
            <w:r w:rsidRPr="0099205D">
              <w:rPr>
                <w:sz w:val="22"/>
              </w:rPr>
              <w:t xml:space="preserve"> kaip apibrėžta Lietuvos Respublikos smulkiojo ir vidutinio verslo plėtros įstatymo 3 skyriuje.</w:t>
            </w:r>
          </w:p>
          <w:p w14:paraId="603B68B6" w14:textId="77777777" w:rsidR="00CB45EA" w:rsidRPr="0099205D" w:rsidRDefault="00CB45EA" w:rsidP="005F1BE6">
            <w:pPr>
              <w:pStyle w:val="Sraopastraipa"/>
              <w:numPr>
                <w:ilvl w:val="0"/>
                <w:numId w:val="8"/>
              </w:numPr>
              <w:jc w:val="both"/>
              <w:rPr>
                <w:i/>
                <w:sz w:val="22"/>
                <w:szCs w:val="22"/>
              </w:rPr>
            </w:pPr>
            <w:r w:rsidRPr="0099205D">
              <w:rPr>
                <w:sz w:val="22"/>
              </w:rPr>
              <w:t>Fiziniai asmenys, deklaruojantys gyvenamąją vietą Ignalin</w:t>
            </w:r>
            <w:bookmarkStart w:id="0" w:name="_GoBack"/>
            <w:bookmarkEnd w:id="0"/>
            <w:r w:rsidRPr="0099205D">
              <w:rPr>
                <w:sz w:val="22"/>
              </w:rPr>
              <w:t>os VVG teritorijoje.</w:t>
            </w:r>
          </w:p>
          <w:p w14:paraId="622CFB83" w14:textId="77777777" w:rsidR="00CB45EA" w:rsidRPr="0099205D" w:rsidRDefault="00CB45EA" w:rsidP="005D709B">
            <w:pPr>
              <w:pStyle w:val="CentrBold"/>
              <w:spacing w:line="240" w:lineRule="auto"/>
              <w:jc w:val="both"/>
              <w:rPr>
                <w:b w:val="0"/>
                <w:caps w:val="0"/>
                <w:sz w:val="22"/>
                <w:szCs w:val="22"/>
                <w:lang w:val="lt-LT"/>
              </w:rPr>
            </w:pPr>
            <w:r w:rsidRPr="0099205D">
              <w:rPr>
                <w:b w:val="0"/>
                <w:caps w:val="0"/>
                <w:sz w:val="22"/>
                <w:szCs w:val="22"/>
                <w:lang w:val="lt-LT"/>
              </w:rPr>
              <w:t xml:space="preserve">Pareiškėjai turi atitikti šio FSA 4 dalyje „Vietos projektų tinkamumo finansuoti sąlygos ir vietos projektų vykdytojų įsipareigojimai“ nurodytus, pareiškėjui taikomus bendruosius, </w:t>
            </w:r>
            <w:r w:rsidRPr="00FB5706">
              <w:rPr>
                <w:b w:val="0"/>
                <w:caps w:val="0"/>
                <w:sz w:val="22"/>
                <w:szCs w:val="22"/>
                <w:lang w:val="lt-LT"/>
              </w:rPr>
              <w:t>specialiuosius ir papildomus</w:t>
            </w:r>
            <w:r w:rsidRPr="0099205D">
              <w:rPr>
                <w:i/>
                <w:sz w:val="22"/>
                <w:szCs w:val="22"/>
                <w:lang w:val="lt-LT"/>
              </w:rPr>
              <w:t xml:space="preserve"> </w:t>
            </w:r>
            <w:r w:rsidRPr="0099205D">
              <w:rPr>
                <w:b w:val="0"/>
                <w:caps w:val="0"/>
                <w:sz w:val="22"/>
                <w:szCs w:val="22"/>
                <w:lang w:val="lt-LT"/>
              </w:rPr>
              <w:t>tinkamumo reikalavimus.</w:t>
            </w:r>
          </w:p>
        </w:tc>
      </w:tr>
      <w:tr w:rsidR="00CB45EA" w:rsidRPr="0099205D" w14:paraId="459BA92F" w14:textId="77777777" w:rsidTr="00736A88">
        <w:tc>
          <w:tcPr>
            <w:tcW w:w="756" w:type="dxa"/>
            <w:shd w:val="clear" w:color="auto" w:fill="auto"/>
          </w:tcPr>
          <w:p w14:paraId="58EB82B3" w14:textId="77777777" w:rsidR="00CB45EA" w:rsidRPr="0099205D" w:rsidRDefault="00CB45EA" w:rsidP="00736A88">
            <w:pPr>
              <w:jc w:val="center"/>
              <w:rPr>
                <w:sz w:val="22"/>
                <w:szCs w:val="22"/>
              </w:rPr>
            </w:pPr>
            <w:r w:rsidRPr="0099205D">
              <w:rPr>
                <w:sz w:val="22"/>
                <w:szCs w:val="22"/>
              </w:rPr>
              <w:t>1.10.</w:t>
            </w:r>
          </w:p>
        </w:tc>
        <w:tc>
          <w:tcPr>
            <w:tcW w:w="5760" w:type="dxa"/>
            <w:shd w:val="clear" w:color="auto" w:fill="auto"/>
          </w:tcPr>
          <w:p w14:paraId="5E01F075" w14:textId="77777777" w:rsidR="00CB45EA" w:rsidRPr="0099205D" w:rsidRDefault="00CB45EA" w:rsidP="005F1BE6">
            <w:pPr>
              <w:jc w:val="both"/>
              <w:rPr>
                <w:sz w:val="22"/>
                <w:szCs w:val="22"/>
              </w:rPr>
            </w:pPr>
            <w:r w:rsidRPr="0099205D">
              <w:rPr>
                <w:sz w:val="22"/>
                <w:szCs w:val="22"/>
              </w:rPr>
              <w:t>Galimi vietos projekto pareiškėjo partneriai:</w:t>
            </w:r>
          </w:p>
        </w:tc>
        <w:tc>
          <w:tcPr>
            <w:tcW w:w="8080" w:type="dxa"/>
            <w:gridSpan w:val="21"/>
            <w:shd w:val="clear" w:color="auto" w:fill="auto"/>
          </w:tcPr>
          <w:p w14:paraId="0B7293C5" w14:textId="77777777" w:rsidR="00CB45EA" w:rsidRPr="0099205D" w:rsidRDefault="00CB45EA" w:rsidP="00FC7A46">
            <w:pPr>
              <w:jc w:val="both"/>
              <w:rPr>
                <w:sz w:val="22"/>
                <w:szCs w:val="22"/>
              </w:rPr>
            </w:pPr>
            <w:r w:rsidRPr="0099205D">
              <w:rPr>
                <w:sz w:val="22"/>
                <w:szCs w:val="22"/>
              </w:rPr>
              <w:t>Vietos projektai pagal VPS priemonę teikiami be partnerių.</w:t>
            </w:r>
          </w:p>
        </w:tc>
      </w:tr>
      <w:tr w:rsidR="00CB45EA" w:rsidRPr="0099205D" w14:paraId="494FE791" w14:textId="77777777" w:rsidTr="00736A88">
        <w:tc>
          <w:tcPr>
            <w:tcW w:w="756" w:type="dxa"/>
            <w:shd w:val="clear" w:color="auto" w:fill="auto"/>
          </w:tcPr>
          <w:p w14:paraId="7FB647E3" w14:textId="77777777" w:rsidR="00CB45EA" w:rsidRPr="0099205D" w:rsidRDefault="00CB45EA" w:rsidP="00736A88">
            <w:pPr>
              <w:jc w:val="center"/>
              <w:rPr>
                <w:sz w:val="22"/>
                <w:szCs w:val="22"/>
              </w:rPr>
            </w:pPr>
            <w:r w:rsidRPr="0099205D">
              <w:rPr>
                <w:sz w:val="22"/>
                <w:szCs w:val="22"/>
              </w:rPr>
              <w:t>1.11.</w:t>
            </w:r>
          </w:p>
        </w:tc>
        <w:tc>
          <w:tcPr>
            <w:tcW w:w="5760" w:type="dxa"/>
            <w:shd w:val="clear" w:color="auto" w:fill="auto"/>
          </w:tcPr>
          <w:p w14:paraId="0EF0CB2D" w14:textId="77777777" w:rsidR="00CB45EA" w:rsidRPr="0099205D" w:rsidRDefault="00CB45EA" w:rsidP="00C15CCE">
            <w:pPr>
              <w:jc w:val="both"/>
              <w:rPr>
                <w:sz w:val="22"/>
                <w:szCs w:val="22"/>
              </w:rPr>
            </w:pPr>
            <w:r w:rsidRPr="0099205D">
              <w:rPr>
                <w:sz w:val="22"/>
                <w:szCs w:val="22"/>
              </w:rPr>
              <w:t>Kvietimui teikti VPS priemonės vietos projektų paraiškas skiriama:</w:t>
            </w:r>
          </w:p>
        </w:tc>
        <w:tc>
          <w:tcPr>
            <w:tcW w:w="8080" w:type="dxa"/>
            <w:gridSpan w:val="21"/>
            <w:shd w:val="clear" w:color="auto" w:fill="auto"/>
          </w:tcPr>
          <w:p w14:paraId="46AF2CA1" w14:textId="77777777" w:rsidR="00CB45EA" w:rsidRPr="0099205D" w:rsidRDefault="00CB45EA" w:rsidP="00C15CCE">
            <w:pPr>
              <w:jc w:val="both"/>
              <w:rPr>
                <w:b/>
                <w:i/>
                <w:sz w:val="22"/>
                <w:szCs w:val="22"/>
              </w:rPr>
            </w:pPr>
            <w:r w:rsidRPr="0099205D">
              <w:rPr>
                <w:sz w:val="22"/>
                <w:szCs w:val="22"/>
              </w:rPr>
              <w:t xml:space="preserve">443 758,70 </w:t>
            </w:r>
            <w:proofErr w:type="spellStart"/>
            <w:r w:rsidRPr="0099205D">
              <w:rPr>
                <w:sz w:val="22"/>
                <w:szCs w:val="22"/>
              </w:rPr>
              <w:t>Eur</w:t>
            </w:r>
            <w:proofErr w:type="spellEnd"/>
            <w:r w:rsidRPr="0099205D">
              <w:rPr>
                <w:sz w:val="22"/>
                <w:szCs w:val="22"/>
              </w:rPr>
              <w:t xml:space="preserve"> lėšų.</w:t>
            </w:r>
            <w:r w:rsidRPr="0099205D">
              <w:rPr>
                <w:i/>
                <w:sz w:val="22"/>
                <w:szCs w:val="22"/>
              </w:rPr>
              <w:t xml:space="preserve"> </w:t>
            </w:r>
          </w:p>
        </w:tc>
      </w:tr>
      <w:tr w:rsidR="00CB45EA" w:rsidRPr="0099205D" w14:paraId="7FB21412" w14:textId="77777777" w:rsidTr="00736A88">
        <w:tc>
          <w:tcPr>
            <w:tcW w:w="756" w:type="dxa"/>
            <w:shd w:val="clear" w:color="auto" w:fill="auto"/>
          </w:tcPr>
          <w:p w14:paraId="19737FAB" w14:textId="77777777" w:rsidR="00CB45EA" w:rsidRPr="0099205D" w:rsidRDefault="00CB45EA" w:rsidP="00736A88">
            <w:pPr>
              <w:jc w:val="center"/>
              <w:rPr>
                <w:sz w:val="22"/>
                <w:szCs w:val="22"/>
              </w:rPr>
            </w:pPr>
            <w:r w:rsidRPr="0099205D">
              <w:rPr>
                <w:sz w:val="22"/>
                <w:szCs w:val="22"/>
              </w:rPr>
              <w:t>1.12.</w:t>
            </w:r>
          </w:p>
        </w:tc>
        <w:tc>
          <w:tcPr>
            <w:tcW w:w="5760" w:type="dxa"/>
            <w:shd w:val="clear" w:color="auto" w:fill="auto"/>
          </w:tcPr>
          <w:p w14:paraId="7EF57C5D" w14:textId="77777777" w:rsidR="00CB45EA" w:rsidRPr="0099205D" w:rsidRDefault="00CB45EA" w:rsidP="00736A88">
            <w:pPr>
              <w:jc w:val="both"/>
              <w:rPr>
                <w:sz w:val="22"/>
                <w:szCs w:val="22"/>
              </w:rPr>
            </w:pPr>
            <w:r w:rsidRPr="0099205D">
              <w:rPr>
                <w:sz w:val="22"/>
                <w:szCs w:val="22"/>
              </w:rPr>
              <w:t xml:space="preserve">Didžiausia lėšų </w:t>
            </w:r>
            <w:r w:rsidRPr="0099205D">
              <w:rPr>
                <w:rStyle w:val="num1diagrama1diagramachar"/>
                <w:sz w:val="22"/>
                <w:szCs w:val="22"/>
              </w:rPr>
              <w:t>v</w:t>
            </w:r>
            <w:r w:rsidRPr="0099205D">
              <w:rPr>
                <w:sz w:val="22"/>
                <w:szCs w:val="22"/>
              </w:rPr>
              <w:t>ietos projektui paramos suma negali viršyti:</w:t>
            </w:r>
          </w:p>
        </w:tc>
        <w:tc>
          <w:tcPr>
            <w:tcW w:w="8080" w:type="dxa"/>
            <w:gridSpan w:val="21"/>
            <w:shd w:val="clear" w:color="auto" w:fill="auto"/>
          </w:tcPr>
          <w:p w14:paraId="2AB0F34C" w14:textId="77777777" w:rsidR="00CB45EA" w:rsidRPr="0099205D" w:rsidRDefault="00CB45EA" w:rsidP="008156B1">
            <w:pPr>
              <w:jc w:val="both"/>
              <w:rPr>
                <w:sz w:val="22"/>
                <w:szCs w:val="22"/>
              </w:rPr>
            </w:pPr>
            <w:r w:rsidRPr="0099205D">
              <w:rPr>
                <w:sz w:val="22"/>
                <w:szCs w:val="22"/>
              </w:rPr>
              <w:t xml:space="preserve">37 290,65 </w:t>
            </w:r>
            <w:proofErr w:type="spellStart"/>
            <w:r w:rsidRPr="0099205D">
              <w:rPr>
                <w:sz w:val="22"/>
                <w:szCs w:val="22"/>
              </w:rPr>
              <w:t>Eur</w:t>
            </w:r>
            <w:proofErr w:type="spellEnd"/>
            <w:r w:rsidRPr="0099205D">
              <w:rPr>
                <w:sz w:val="22"/>
                <w:szCs w:val="22"/>
              </w:rPr>
              <w:t>.</w:t>
            </w:r>
          </w:p>
          <w:p w14:paraId="617279A8" w14:textId="77777777" w:rsidR="00CB45EA" w:rsidRPr="0099205D" w:rsidRDefault="00CB45EA" w:rsidP="008156B1">
            <w:pPr>
              <w:jc w:val="both"/>
              <w:rPr>
                <w:b/>
                <w:i/>
                <w:sz w:val="22"/>
                <w:szCs w:val="22"/>
              </w:rPr>
            </w:pPr>
          </w:p>
        </w:tc>
      </w:tr>
      <w:tr w:rsidR="00CB45EA" w:rsidRPr="0099205D" w14:paraId="1B92AEB5" w14:textId="77777777" w:rsidTr="00736A88">
        <w:tc>
          <w:tcPr>
            <w:tcW w:w="756" w:type="dxa"/>
            <w:shd w:val="clear" w:color="auto" w:fill="auto"/>
          </w:tcPr>
          <w:p w14:paraId="6DB8E1E9" w14:textId="77777777" w:rsidR="00CB45EA" w:rsidRPr="0099205D" w:rsidRDefault="00CB45EA" w:rsidP="00736A88">
            <w:pPr>
              <w:jc w:val="center"/>
              <w:rPr>
                <w:sz w:val="22"/>
                <w:szCs w:val="22"/>
              </w:rPr>
            </w:pPr>
            <w:r w:rsidRPr="0099205D">
              <w:rPr>
                <w:sz w:val="22"/>
                <w:szCs w:val="22"/>
              </w:rPr>
              <w:t>1.13.</w:t>
            </w:r>
          </w:p>
        </w:tc>
        <w:tc>
          <w:tcPr>
            <w:tcW w:w="5760" w:type="dxa"/>
            <w:shd w:val="clear" w:color="auto" w:fill="auto"/>
          </w:tcPr>
          <w:p w14:paraId="68BF8CB8" w14:textId="77777777" w:rsidR="00CB45EA" w:rsidRPr="0099205D" w:rsidRDefault="00CB45EA" w:rsidP="00736A88">
            <w:pPr>
              <w:jc w:val="both"/>
              <w:rPr>
                <w:sz w:val="22"/>
                <w:szCs w:val="22"/>
              </w:rPr>
            </w:pPr>
            <w:r w:rsidRPr="0099205D">
              <w:rPr>
                <w:sz w:val="22"/>
                <w:szCs w:val="22"/>
              </w:rPr>
              <w:t xml:space="preserve">Didžiausia lėšų vietos projektui </w:t>
            </w:r>
            <w:r w:rsidRPr="00CF055A">
              <w:t>įgyvendinti lyginamoji dalis</w:t>
            </w:r>
            <w:r w:rsidRPr="0099205D">
              <w:rPr>
                <w:sz w:val="22"/>
                <w:szCs w:val="22"/>
              </w:rPr>
              <w:t>:</w:t>
            </w:r>
          </w:p>
        </w:tc>
        <w:tc>
          <w:tcPr>
            <w:tcW w:w="8080" w:type="dxa"/>
            <w:gridSpan w:val="21"/>
            <w:shd w:val="clear" w:color="auto" w:fill="auto"/>
          </w:tcPr>
          <w:p w14:paraId="17867066" w14:textId="50FF7FAD" w:rsidR="00CB45EA" w:rsidRPr="00637371" w:rsidRDefault="00CB45EA" w:rsidP="003214FC">
            <w:pPr>
              <w:pStyle w:val="BodyText10"/>
              <w:ind w:firstLine="0"/>
              <w:rPr>
                <w:rFonts w:ascii="Times New Roman" w:hAnsi="Times New Roman" w:cs="Times New Roman"/>
                <w:b/>
                <w:i/>
                <w:sz w:val="22"/>
                <w:szCs w:val="22"/>
                <w:lang w:val="lt-LT"/>
              </w:rPr>
            </w:pPr>
            <w:r w:rsidRPr="00637371">
              <w:rPr>
                <w:rFonts w:ascii="Times New Roman" w:hAnsi="Times New Roman" w:cs="Times New Roman"/>
                <w:b/>
                <w:color w:val="000000" w:themeColor="text1"/>
                <w:sz w:val="22"/>
                <w:szCs w:val="22"/>
                <w:lang w:val="lt-LT"/>
              </w:rPr>
              <w:t xml:space="preserve">70 </w:t>
            </w:r>
            <w:proofErr w:type="spellStart"/>
            <w:r w:rsidRPr="00637371">
              <w:rPr>
                <w:rFonts w:ascii="Times New Roman" w:hAnsi="Times New Roman" w:cs="Times New Roman"/>
                <w:b/>
                <w:color w:val="000000" w:themeColor="text1"/>
                <w:sz w:val="22"/>
                <w:szCs w:val="22"/>
                <w:lang w:val="lt-LT"/>
              </w:rPr>
              <w:t>proc</w:t>
            </w:r>
            <w:proofErr w:type="spellEnd"/>
            <w:r w:rsidRPr="00637371">
              <w:rPr>
                <w:rFonts w:ascii="Times New Roman" w:hAnsi="Times New Roman" w:cs="Times New Roman"/>
                <w:b/>
                <w:color w:val="000000" w:themeColor="text1"/>
                <w:sz w:val="22"/>
                <w:szCs w:val="22"/>
                <w:lang w:val="lt-LT"/>
              </w:rPr>
              <w:t>.</w:t>
            </w:r>
            <w:r w:rsidRPr="00637371">
              <w:rPr>
                <w:rFonts w:ascii="Times New Roman" w:hAnsi="Times New Roman" w:cs="Times New Roman"/>
                <w:color w:val="000000" w:themeColor="text1"/>
                <w:sz w:val="22"/>
                <w:szCs w:val="22"/>
                <w:lang w:val="lt-LT"/>
              </w:rPr>
              <w:t xml:space="preserve">, kai fizinis ar juridinis asmuo atitinka labai mažai įmonei keliamus reikalavimus, bei </w:t>
            </w:r>
            <w:r w:rsidRPr="00637371">
              <w:rPr>
                <w:rFonts w:ascii="Times New Roman" w:hAnsi="Times New Roman" w:cs="Times New Roman"/>
                <w:b/>
                <w:color w:val="000000" w:themeColor="text1"/>
                <w:sz w:val="22"/>
                <w:szCs w:val="22"/>
                <w:lang w:val="lt-LT"/>
              </w:rPr>
              <w:t xml:space="preserve">50 </w:t>
            </w:r>
            <w:proofErr w:type="spellStart"/>
            <w:r w:rsidRPr="00637371">
              <w:rPr>
                <w:rFonts w:ascii="Times New Roman" w:hAnsi="Times New Roman" w:cs="Times New Roman"/>
                <w:b/>
                <w:color w:val="000000" w:themeColor="text1"/>
                <w:sz w:val="22"/>
                <w:szCs w:val="22"/>
                <w:lang w:val="lt-LT"/>
              </w:rPr>
              <w:t>proc</w:t>
            </w:r>
            <w:proofErr w:type="spellEnd"/>
            <w:r w:rsidRPr="00637371">
              <w:rPr>
                <w:rFonts w:ascii="Times New Roman" w:hAnsi="Times New Roman" w:cs="Times New Roman"/>
                <w:b/>
                <w:color w:val="000000" w:themeColor="text1"/>
                <w:sz w:val="22"/>
                <w:szCs w:val="22"/>
                <w:lang w:val="lt-LT"/>
              </w:rPr>
              <w:t xml:space="preserve">., </w:t>
            </w:r>
            <w:r w:rsidRPr="00637371">
              <w:rPr>
                <w:rFonts w:ascii="Times New Roman" w:hAnsi="Times New Roman" w:cs="Times New Roman"/>
                <w:color w:val="000000" w:themeColor="text1"/>
                <w:sz w:val="22"/>
                <w:szCs w:val="22"/>
                <w:lang w:val="lt-LT"/>
              </w:rPr>
              <w:t>kai fizinis arba juridinis asmuo atitinka mažai ir vidutinei įmonei keliamus reikalavimus.</w:t>
            </w:r>
          </w:p>
        </w:tc>
      </w:tr>
      <w:tr w:rsidR="00CB45EA" w:rsidRPr="0099205D" w14:paraId="1ADF2333" w14:textId="77777777" w:rsidTr="00736A88">
        <w:tc>
          <w:tcPr>
            <w:tcW w:w="756" w:type="dxa"/>
            <w:shd w:val="clear" w:color="auto" w:fill="auto"/>
          </w:tcPr>
          <w:p w14:paraId="65450B53" w14:textId="77777777" w:rsidR="00CB45EA" w:rsidRPr="0099205D" w:rsidRDefault="00CB45EA" w:rsidP="00736A88">
            <w:pPr>
              <w:jc w:val="center"/>
              <w:rPr>
                <w:sz w:val="22"/>
                <w:szCs w:val="22"/>
              </w:rPr>
            </w:pPr>
            <w:r w:rsidRPr="0099205D">
              <w:rPr>
                <w:sz w:val="22"/>
                <w:szCs w:val="22"/>
              </w:rPr>
              <w:t>1.14.</w:t>
            </w:r>
          </w:p>
        </w:tc>
        <w:tc>
          <w:tcPr>
            <w:tcW w:w="5760" w:type="dxa"/>
            <w:shd w:val="clear" w:color="auto" w:fill="auto"/>
          </w:tcPr>
          <w:p w14:paraId="24D06A7C" w14:textId="77777777" w:rsidR="00CB45EA" w:rsidRPr="0099205D" w:rsidRDefault="00CB45EA" w:rsidP="00B07A8F">
            <w:pPr>
              <w:pStyle w:val="BodyText10"/>
              <w:ind w:firstLine="0"/>
              <w:rPr>
                <w:sz w:val="22"/>
                <w:szCs w:val="22"/>
                <w:lang w:val="lt-LT"/>
              </w:rPr>
            </w:pPr>
            <w:r w:rsidRPr="0099205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080" w:type="dxa"/>
            <w:gridSpan w:val="21"/>
            <w:shd w:val="clear" w:color="auto" w:fill="auto"/>
          </w:tcPr>
          <w:p w14:paraId="6A91F022" w14:textId="77777777" w:rsidR="00CB45EA" w:rsidRPr="00637371" w:rsidRDefault="00CB45EA" w:rsidP="00FC4676">
            <w:pPr>
              <w:jc w:val="both"/>
              <w:rPr>
                <w:sz w:val="22"/>
                <w:szCs w:val="22"/>
              </w:rPr>
            </w:pPr>
            <w:r w:rsidRPr="00637371">
              <w:rPr>
                <w:sz w:val="22"/>
                <w:szCs w:val="22"/>
              </w:rPr>
              <w:t>1) nuosavomis piniginėmis lėšomis;</w:t>
            </w:r>
          </w:p>
          <w:p w14:paraId="7BB6476D" w14:textId="77777777" w:rsidR="00CB45EA" w:rsidRPr="0099205D" w:rsidRDefault="00CB45EA" w:rsidP="00FC4676">
            <w:pPr>
              <w:jc w:val="both"/>
              <w:rPr>
                <w:b/>
                <w:i/>
                <w:sz w:val="22"/>
                <w:szCs w:val="22"/>
              </w:rPr>
            </w:pPr>
            <w:r w:rsidRPr="00637371">
              <w:rPr>
                <w:sz w:val="22"/>
                <w:szCs w:val="22"/>
              </w:rPr>
              <w:t>2) skolintomis lėšomis.</w:t>
            </w:r>
          </w:p>
        </w:tc>
      </w:tr>
      <w:tr w:rsidR="00CB45EA" w:rsidRPr="0099205D" w14:paraId="663D8CE3" w14:textId="77777777" w:rsidTr="00736A88">
        <w:tc>
          <w:tcPr>
            <w:tcW w:w="756" w:type="dxa"/>
            <w:shd w:val="clear" w:color="auto" w:fill="auto"/>
          </w:tcPr>
          <w:p w14:paraId="7D562614" w14:textId="77777777" w:rsidR="00CB45EA" w:rsidRPr="0099205D" w:rsidRDefault="00CB45EA" w:rsidP="00736A88">
            <w:pPr>
              <w:jc w:val="center"/>
              <w:rPr>
                <w:sz w:val="22"/>
                <w:szCs w:val="22"/>
              </w:rPr>
            </w:pPr>
            <w:r w:rsidRPr="0099205D">
              <w:rPr>
                <w:sz w:val="22"/>
                <w:szCs w:val="22"/>
              </w:rPr>
              <w:t>1.15.</w:t>
            </w:r>
          </w:p>
        </w:tc>
        <w:tc>
          <w:tcPr>
            <w:tcW w:w="5760" w:type="dxa"/>
            <w:shd w:val="clear" w:color="auto" w:fill="auto"/>
          </w:tcPr>
          <w:p w14:paraId="6CFFC333" w14:textId="77777777" w:rsidR="00CB45EA" w:rsidRPr="0099205D" w:rsidRDefault="00CB45EA" w:rsidP="00736A88">
            <w:pPr>
              <w:pStyle w:val="BodyText10"/>
              <w:ind w:firstLine="0"/>
              <w:rPr>
                <w:rFonts w:ascii="Times New Roman" w:hAnsi="Times New Roman" w:cs="Times New Roman"/>
                <w:sz w:val="22"/>
                <w:szCs w:val="22"/>
                <w:lang w:val="lt-LT"/>
              </w:rPr>
            </w:pPr>
            <w:r w:rsidRPr="0099205D">
              <w:rPr>
                <w:sz w:val="22"/>
                <w:szCs w:val="22"/>
                <w:lang w:val="lt-LT"/>
              </w:rPr>
              <w:t>Vietos projektų finansavimo šaltiniai:</w:t>
            </w:r>
          </w:p>
        </w:tc>
        <w:tc>
          <w:tcPr>
            <w:tcW w:w="8080" w:type="dxa"/>
            <w:gridSpan w:val="21"/>
            <w:shd w:val="clear" w:color="auto" w:fill="auto"/>
          </w:tcPr>
          <w:p w14:paraId="2AF07822" w14:textId="77777777" w:rsidR="00CB45EA" w:rsidRPr="0099205D" w:rsidRDefault="00CB45EA" w:rsidP="00C57AF0">
            <w:pPr>
              <w:pStyle w:val="BodyText10"/>
              <w:ind w:firstLine="0"/>
              <w:rPr>
                <w:i/>
                <w:sz w:val="22"/>
                <w:szCs w:val="22"/>
                <w:lang w:val="lt-LT"/>
              </w:rPr>
            </w:pPr>
            <w:r w:rsidRPr="0099205D">
              <w:rPr>
                <w:sz w:val="22"/>
                <w:szCs w:val="22"/>
                <w:lang w:val="lt-LT"/>
              </w:rPr>
              <w:t>EŽŪFKP ir Lietuvos Respublikos valstybės biudžeto lėšos.</w:t>
            </w:r>
          </w:p>
        </w:tc>
      </w:tr>
      <w:tr w:rsidR="00CB45EA" w:rsidRPr="0099205D" w14:paraId="1CA21E6A" w14:textId="77777777" w:rsidTr="00736A88">
        <w:tc>
          <w:tcPr>
            <w:tcW w:w="14596" w:type="dxa"/>
            <w:gridSpan w:val="23"/>
            <w:shd w:val="clear" w:color="auto" w:fill="FBE4D5"/>
          </w:tcPr>
          <w:p w14:paraId="6252C6D1" w14:textId="77777777" w:rsidR="00CB45EA" w:rsidRPr="0099205D" w:rsidRDefault="00CB45EA" w:rsidP="00736A88">
            <w:pPr>
              <w:rPr>
                <w:b/>
                <w:sz w:val="22"/>
                <w:szCs w:val="22"/>
              </w:rPr>
            </w:pPr>
          </w:p>
        </w:tc>
      </w:tr>
    </w:tbl>
    <w:p w14:paraId="12757DDC" w14:textId="77777777" w:rsidR="00005AFE" w:rsidRPr="0099205D" w:rsidRDefault="00005AFE">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2690"/>
        <w:gridCol w:w="7248"/>
      </w:tblGrid>
      <w:tr w:rsidR="00FD0B77" w:rsidRPr="0099205D" w14:paraId="42804900" w14:textId="77777777" w:rsidTr="00736A88">
        <w:tc>
          <w:tcPr>
            <w:tcW w:w="14567" w:type="dxa"/>
            <w:gridSpan w:val="4"/>
            <w:shd w:val="clear" w:color="auto" w:fill="F4B083"/>
            <w:vAlign w:val="center"/>
          </w:tcPr>
          <w:p w14:paraId="406A20FC" w14:textId="77777777" w:rsidR="00FC65E9" w:rsidRPr="0099205D" w:rsidRDefault="006C6AC7" w:rsidP="007B47A1">
            <w:pPr>
              <w:rPr>
                <w:b/>
                <w:sz w:val="22"/>
                <w:szCs w:val="22"/>
              </w:rPr>
            </w:pPr>
            <w:r w:rsidRPr="0099205D">
              <w:rPr>
                <w:b/>
                <w:sz w:val="22"/>
                <w:szCs w:val="22"/>
              </w:rPr>
              <w:t>2</w:t>
            </w:r>
            <w:r w:rsidR="00CC31FE" w:rsidRPr="0099205D">
              <w:rPr>
                <w:b/>
                <w:sz w:val="22"/>
                <w:szCs w:val="22"/>
              </w:rPr>
              <w:t>. VIETOS PROJEKTŲ ATRANKOS KRITERIJAI</w:t>
            </w:r>
          </w:p>
        </w:tc>
      </w:tr>
      <w:tr w:rsidR="005A20B3" w:rsidRPr="0099205D" w14:paraId="2CFBA7B8" w14:textId="77777777" w:rsidTr="00E40298">
        <w:tc>
          <w:tcPr>
            <w:tcW w:w="756" w:type="dxa"/>
            <w:shd w:val="clear" w:color="auto" w:fill="auto"/>
            <w:vAlign w:val="center"/>
          </w:tcPr>
          <w:p w14:paraId="4E7D5C97" w14:textId="77777777" w:rsidR="005A20B3" w:rsidRPr="0099205D" w:rsidRDefault="0048678A" w:rsidP="005A20B3">
            <w:pPr>
              <w:jc w:val="both"/>
              <w:rPr>
                <w:b/>
                <w:sz w:val="22"/>
                <w:szCs w:val="22"/>
              </w:rPr>
            </w:pPr>
            <w:r w:rsidRPr="0099205D">
              <w:rPr>
                <w:b/>
                <w:sz w:val="22"/>
                <w:szCs w:val="22"/>
              </w:rPr>
              <w:t>2.1.</w:t>
            </w:r>
          </w:p>
        </w:tc>
        <w:tc>
          <w:tcPr>
            <w:tcW w:w="13811" w:type="dxa"/>
            <w:gridSpan w:val="3"/>
            <w:shd w:val="clear" w:color="auto" w:fill="auto"/>
            <w:vAlign w:val="center"/>
          </w:tcPr>
          <w:p w14:paraId="3A55F3A8" w14:textId="77777777" w:rsidR="00EE62C7" w:rsidRPr="0099205D" w:rsidRDefault="007B47A1" w:rsidP="005D709B">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Vietos projektų pridėtinės vertės (kokybės) vertinimo tvarką nustato Vietos proj</w:t>
            </w:r>
            <w:r w:rsidR="00306171" w:rsidRPr="0099205D">
              <w:rPr>
                <w:rFonts w:ascii="Times New Roman" w:hAnsi="Times New Roman" w:cs="Times New Roman"/>
                <w:sz w:val="22"/>
                <w:szCs w:val="22"/>
                <w:lang w:val="lt-LT"/>
              </w:rPr>
              <w:t>ektų administravimo taisyklių 89</w:t>
            </w:r>
            <w:r w:rsidR="005D709B" w:rsidRPr="0099205D">
              <w:rPr>
                <w:rFonts w:ascii="Times New Roman" w:hAnsi="Times New Roman" w:cs="Times New Roman"/>
                <w:sz w:val="22"/>
                <w:szCs w:val="22"/>
                <w:lang w:val="lt-LT"/>
              </w:rPr>
              <w:t>–94</w:t>
            </w:r>
            <w:r w:rsidRPr="0099205D">
              <w:rPr>
                <w:rFonts w:ascii="Times New Roman" w:hAnsi="Times New Roman" w:cs="Times New Roman"/>
                <w:sz w:val="22"/>
                <w:szCs w:val="22"/>
                <w:lang w:val="lt-LT"/>
              </w:rPr>
              <w:t xml:space="preserve"> punktai. </w:t>
            </w:r>
          </w:p>
          <w:p w14:paraId="0E7155F7" w14:textId="77777777" w:rsidR="005A20B3" w:rsidRPr="0099205D" w:rsidRDefault="007B47A1" w:rsidP="005D709B">
            <w:pPr>
              <w:pStyle w:val="BodyText10"/>
              <w:ind w:firstLine="0"/>
              <w:rPr>
                <w:b/>
                <w:sz w:val="22"/>
                <w:szCs w:val="22"/>
                <w:lang w:val="lt-LT"/>
              </w:rPr>
            </w:pPr>
            <w:r w:rsidRPr="0099205D">
              <w:rPr>
                <w:rFonts w:ascii="Times New Roman" w:hAnsi="Times New Roman" w:cs="Times New Roman"/>
                <w:sz w:val="22"/>
                <w:szCs w:val="22"/>
                <w:lang w:val="lt-LT"/>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5D709B" w:rsidRPr="0099205D">
              <w:rPr>
                <w:rFonts w:ascii="Times New Roman" w:hAnsi="Times New Roman" w:cs="Times New Roman"/>
                <w:sz w:val="22"/>
                <w:szCs w:val="22"/>
                <w:lang w:val="lt-LT"/>
              </w:rPr>
              <w:t>Vietos projektų paraiškų, surinkusių mažiau kaip 60 (šešiasdešimt) balų, sąraše esantys vietos projektai laikomi nepakankamai kokybiškais ir nesukuriančiais pakankamai pridėtinės vertės siekiant VPS tikslų.</w:t>
            </w:r>
          </w:p>
        </w:tc>
      </w:tr>
      <w:tr w:rsidR="005A20B3" w:rsidRPr="0099205D" w14:paraId="6064769B" w14:textId="77777777" w:rsidTr="00E40298">
        <w:tc>
          <w:tcPr>
            <w:tcW w:w="756" w:type="dxa"/>
            <w:shd w:val="clear" w:color="auto" w:fill="auto"/>
            <w:vAlign w:val="center"/>
          </w:tcPr>
          <w:p w14:paraId="4D5E0028" w14:textId="77777777" w:rsidR="005A20B3" w:rsidRPr="0099205D" w:rsidRDefault="0048678A" w:rsidP="005A20B3">
            <w:pPr>
              <w:jc w:val="both"/>
              <w:rPr>
                <w:b/>
                <w:sz w:val="22"/>
                <w:szCs w:val="22"/>
              </w:rPr>
            </w:pPr>
            <w:r w:rsidRPr="0099205D">
              <w:rPr>
                <w:b/>
                <w:sz w:val="22"/>
                <w:szCs w:val="22"/>
              </w:rPr>
              <w:t>2.2.</w:t>
            </w:r>
          </w:p>
        </w:tc>
        <w:tc>
          <w:tcPr>
            <w:tcW w:w="13811" w:type="dxa"/>
            <w:gridSpan w:val="3"/>
            <w:shd w:val="clear" w:color="auto" w:fill="auto"/>
            <w:vAlign w:val="center"/>
          </w:tcPr>
          <w:p w14:paraId="2A38CEDB" w14:textId="77777777" w:rsidR="005A20B3" w:rsidRPr="0099205D" w:rsidRDefault="007B47A1" w:rsidP="005A20B3">
            <w:pPr>
              <w:jc w:val="both"/>
              <w:rPr>
                <w:b/>
                <w:sz w:val="22"/>
                <w:szCs w:val="22"/>
              </w:rPr>
            </w:pPr>
            <w:r w:rsidRPr="0099205D">
              <w:rPr>
                <w:sz w:val="22"/>
                <w:szCs w:val="22"/>
              </w:rPr>
              <w:t>Vietos projektų pridėtinės vertės (kokybės) vertinimo metu taikomi šie vietos projektų atrankos kriterijai:</w:t>
            </w:r>
          </w:p>
        </w:tc>
      </w:tr>
      <w:tr w:rsidR="00BD4184" w:rsidRPr="0099205D" w14:paraId="1651BF97" w14:textId="77777777" w:rsidTr="00782DE5">
        <w:tc>
          <w:tcPr>
            <w:tcW w:w="756" w:type="dxa"/>
            <w:shd w:val="clear" w:color="auto" w:fill="auto"/>
            <w:vAlign w:val="center"/>
          </w:tcPr>
          <w:p w14:paraId="09270A5A" w14:textId="77777777" w:rsidR="0052086E" w:rsidRPr="0099205D" w:rsidRDefault="0052086E" w:rsidP="00633D35">
            <w:pPr>
              <w:jc w:val="center"/>
              <w:rPr>
                <w:b/>
                <w:sz w:val="22"/>
                <w:szCs w:val="22"/>
              </w:rPr>
            </w:pPr>
            <w:proofErr w:type="spellStart"/>
            <w:r w:rsidRPr="0099205D">
              <w:rPr>
                <w:b/>
                <w:sz w:val="22"/>
                <w:szCs w:val="22"/>
              </w:rPr>
              <w:t>Eil</w:t>
            </w:r>
            <w:proofErr w:type="spellEnd"/>
            <w:r w:rsidRPr="0099205D">
              <w:rPr>
                <w:b/>
                <w:sz w:val="22"/>
                <w:szCs w:val="22"/>
              </w:rPr>
              <w:t xml:space="preserve">. </w:t>
            </w:r>
            <w:proofErr w:type="spellStart"/>
            <w:r w:rsidRPr="0099205D">
              <w:rPr>
                <w:b/>
                <w:sz w:val="22"/>
                <w:szCs w:val="22"/>
              </w:rPr>
              <w:t>Nr</w:t>
            </w:r>
            <w:proofErr w:type="spellEnd"/>
            <w:r w:rsidRPr="0099205D">
              <w:rPr>
                <w:b/>
                <w:sz w:val="22"/>
                <w:szCs w:val="22"/>
              </w:rPr>
              <w:t>.</w:t>
            </w:r>
          </w:p>
        </w:tc>
        <w:tc>
          <w:tcPr>
            <w:tcW w:w="3873" w:type="dxa"/>
            <w:shd w:val="clear" w:color="auto" w:fill="auto"/>
            <w:vAlign w:val="center"/>
          </w:tcPr>
          <w:p w14:paraId="39C4E3B4" w14:textId="77777777" w:rsidR="0052086E" w:rsidRPr="0099205D" w:rsidRDefault="0052086E" w:rsidP="00691EDC">
            <w:pPr>
              <w:jc w:val="center"/>
              <w:rPr>
                <w:b/>
                <w:sz w:val="22"/>
                <w:szCs w:val="22"/>
              </w:rPr>
            </w:pPr>
            <w:r w:rsidRPr="0099205D">
              <w:rPr>
                <w:b/>
                <w:sz w:val="22"/>
                <w:szCs w:val="22"/>
              </w:rPr>
              <w:t>Vietos projektų atrankos kriterijus</w:t>
            </w:r>
            <w:r w:rsidRPr="0099205D">
              <w:rPr>
                <w:b/>
                <w:i/>
                <w:sz w:val="22"/>
                <w:szCs w:val="22"/>
              </w:rPr>
              <w:t xml:space="preserve"> </w:t>
            </w:r>
          </w:p>
        </w:tc>
        <w:tc>
          <w:tcPr>
            <w:tcW w:w="2690" w:type="dxa"/>
            <w:shd w:val="clear" w:color="auto" w:fill="auto"/>
            <w:vAlign w:val="center"/>
          </w:tcPr>
          <w:p w14:paraId="51605565" w14:textId="77777777" w:rsidR="0052086E" w:rsidRPr="0099205D" w:rsidRDefault="0052086E" w:rsidP="00633D35">
            <w:pPr>
              <w:jc w:val="center"/>
              <w:rPr>
                <w:b/>
                <w:i/>
                <w:sz w:val="22"/>
                <w:szCs w:val="22"/>
              </w:rPr>
            </w:pPr>
            <w:proofErr w:type="spellStart"/>
            <w:r w:rsidRPr="0099205D">
              <w:rPr>
                <w:b/>
                <w:sz w:val="22"/>
                <w:szCs w:val="22"/>
              </w:rPr>
              <w:t>Patikrinamumas</w:t>
            </w:r>
            <w:proofErr w:type="spellEnd"/>
          </w:p>
          <w:p w14:paraId="77B8D7D5" w14:textId="77777777" w:rsidR="0052086E" w:rsidRPr="0099205D" w:rsidRDefault="006B7886" w:rsidP="00633D35">
            <w:pPr>
              <w:jc w:val="center"/>
              <w:rPr>
                <w:i/>
                <w:sz w:val="22"/>
                <w:szCs w:val="22"/>
              </w:rPr>
            </w:pPr>
            <w:r w:rsidRPr="0099205D">
              <w:rPr>
                <w:sz w:val="22"/>
                <w:szCs w:val="22"/>
              </w:rPr>
              <w:t>(</w:t>
            </w:r>
            <w:r w:rsidR="0052086E" w:rsidRPr="0099205D">
              <w:rPr>
                <w:sz w:val="22"/>
                <w:szCs w:val="22"/>
              </w:rPr>
              <w:t>Pateikiamas paaiškinimas,</w:t>
            </w:r>
            <w:r w:rsidR="0052086E" w:rsidRPr="0099205D">
              <w:rPr>
                <w:i/>
                <w:sz w:val="22"/>
                <w:szCs w:val="22"/>
              </w:rPr>
              <w:t xml:space="preserve"> </w:t>
            </w:r>
            <w:r w:rsidR="0052086E" w:rsidRPr="0099205D">
              <w:rPr>
                <w:sz w:val="22"/>
                <w:szCs w:val="22"/>
              </w:rPr>
              <w:t xml:space="preserve">kaip </w:t>
            </w:r>
            <w:r w:rsidR="0052086E" w:rsidRPr="0099205D">
              <w:rPr>
                <w:b/>
                <w:sz w:val="22"/>
                <w:szCs w:val="22"/>
              </w:rPr>
              <w:t>vietos projekto paraiškos vertinimo</w:t>
            </w:r>
            <w:r w:rsidR="0052086E" w:rsidRPr="0099205D">
              <w:rPr>
                <w:sz w:val="22"/>
                <w:szCs w:val="22"/>
              </w:rPr>
              <w:t xml:space="preserve"> </w:t>
            </w:r>
            <w:r w:rsidR="0052086E" w:rsidRPr="0099205D">
              <w:rPr>
                <w:b/>
                <w:sz w:val="22"/>
                <w:szCs w:val="22"/>
              </w:rPr>
              <w:t>metu</w:t>
            </w:r>
            <w:r w:rsidR="0052086E" w:rsidRPr="0099205D">
              <w:rPr>
                <w:sz w:val="22"/>
                <w:szCs w:val="22"/>
              </w:rPr>
              <w:t xml:space="preserve"> bus vertinama atitiktis atrankos kriterijui, t. y. kokius rašytinius įrodymus turi pateikti pareiškėjas, kad būtų teigiamai įvertinta atitiktis atrankos kriterijui</w:t>
            </w:r>
            <w:r w:rsidRPr="0099205D">
              <w:rPr>
                <w:sz w:val="22"/>
                <w:szCs w:val="22"/>
              </w:rPr>
              <w:t>)</w:t>
            </w:r>
          </w:p>
        </w:tc>
        <w:tc>
          <w:tcPr>
            <w:tcW w:w="7248" w:type="dxa"/>
            <w:shd w:val="clear" w:color="auto" w:fill="auto"/>
            <w:vAlign w:val="center"/>
          </w:tcPr>
          <w:p w14:paraId="093D05E9" w14:textId="77777777" w:rsidR="0052086E" w:rsidRPr="0099205D" w:rsidRDefault="0052086E" w:rsidP="00633D35">
            <w:pPr>
              <w:jc w:val="center"/>
              <w:rPr>
                <w:b/>
                <w:sz w:val="22"/>
                <w:szCs w:val="22"/>
              </w:rPr>
            </w:pPr>
            <w:proofErr w:type="spellStart"/>
            <w:r w:rsidRPr="0099205D">
              <w:rPr>
                <w:b/>
                <w:sz w:val="22"/>
                <w:szCs w:val="22"/>
              </w:rPr>
              <w:t>Kontroliuojamumas</w:t>
            </w:r>
            <w:proofErr w:type="spellEnd"/>
          </w:p>
          <w:p w14:paraId="0518751E" w14:textId="77777777" w:rsidR="0052086E" w:rsidRPr="0099205D" w:rsidRDefault="006B7886" w:rsidP="00633D35">
            <w:pPr>
              <w:jc w:val="center"/>
              <w:rPr>
                <w:sz w:val="22"/>
                <w:szCs w:val="22"/>
              </w:rPr>
            </w:pPr>
            <w:r w:rsidRPr="0099205D">
              <w:rPr>
                <w:sz w:val="22"/>
                <w:szCs w:val="22"/>
              </w:rPr>
              <w:t>(</w:t>
            </w:r>
            <w:r w:rsidR="0052086E" w:rsidRPr="0099205D">
              <w:rPr>
                <w:sz w:val="22"/>
                <w:szCs w:val="22"/>
              </w:rPr>
              <w:t>Pateikiamas paaiškinimas, kaip</w:t>
            </w:r>
            <w:r w:rsidR="0052086E" w:rsidRPr="0099205D">
              <w:rPr>
                <w:i/>
                <w:sz w:val="22"/>
                <w:szCs w:val="22"/>
              </w:rPr>
              <w:t xml:space="preserve"> </w:t>
            </w:r>
            <w:r w:rsidR="0052086E" w:rsidRPr="0099205D">
              <w:rPr>
                <w:b/>
                <w:sz w:val="22"/>
                <w:szCs w:val="22"/>
              </w:rPr>
              <w:t xml:space="preserve">vietos projekto įgyvendinimo metu ir vietos projekto kontrolės laikotarpio metu </w:t>
            </w:r>
            <w:r w:rsidR="0052086E" w:rsidRPr="0099205D">
              <w:rPr>
                <w:sz w:val="22"/>
                <w:szCs w:val="22"/>
              </w:rPr>
              <w:t xml:space="preserve">bus vertinama atitiktis atrankos kriterijui, t. y. kokius rašytinius įrodymus turės pateikti vietos projekto vykdytojas patikrų vietoje ir </w:t>
            </w:r>
            <w:proofErr w:type="spellStart"/>
            <w:r w:rsidR="0052086E" w:rsidRPr="0099205D">
              <w:rPr>
                <w:sz w:val="22"/>
                <w:szCs w:val="22"/>
              </w:rPr>
              <w:t>ex-post</w:t>
            </w:r>
            <w:proofErr w:type="spellEnd"/>
            <w:r w:rsidR="0052086E" w:rsidRPr="0099205D">
              <w:rPr>
                <w:sz w:val="22"/>
                <w:szCs w:val="22"/>
              </w:rPr>
              <w:t xml:space="preserve"> patikrų metu, kad Agentūra galėtų įsitikinti, jog yra visiškai</w:t>
            </w:r>
            <w:r w:rsidRPr="0099205D">
              <w:rPr>
                <w:sz w:val="22"/>
                <w:szCs w:val="22"/>
              </w:rPr>
              <w:t xml:space="preserve"> laikomasi atrankos kriterijaus)</w:t>
            </w:r>
            <w:r w:rsidR="0052086E" w:rsidRPr="0099205D">
              <w:rPr>
                <w:sz w:val="22"/>
                <w:szCs w:val="22"/>
              </w:rPr>
              <w:t xml:space="preserve"> </w:t>
            </w:r>
          </w:p>
        </w:tc>
      </w:tr>
      <w:tr w:rsidR="0052086E" w:rsidRPr="0099205D" w14:paraId="4AA1E5CC" w14:textId="77777777" w:rsidTr="00782DE5">
        <w:tc>
          <w:tcPr>
            <w:tcW w:w="756" w:type="dxa"/>
            <w:shd w:val="clear" w:color="auto" w:fill="auto"/>
          </w:tcPr>
          <w:p w14:paraId="592FC677" w14:textId="77777777" w:rsidR="0052086E" w:rsidRPr="0099205D" w:rsidRDefault="0052086E" w:rsidP="00633D35">
            <w:pPr>
              <w:jc w:val="center"/>
              <w:rPr>
                <w:b/>
                <w:sz w:val="22"/>
                <w:szCs w:val="22"/>
              </w:rPr>
            </w:pPr>
            <w:r w:rsidRPr="0099205D">
              <w:rPr>
                <w:b/>
                <w:sz w:val="22"/>
                <w:szCs w:val="22"/>
              </w:rPr>
              <w:t>I</w:t>
            </w:r>
          </w:p>
        </w:tc>
        <w:tc>
          <w:tcPr>
            <w:tcW w:w="3873" w:type="dxa"/>
            <w:shd w:val="clear" w:color="auto" w:fill="auto"/>
          </w:tcPr>
          <w:p w14:paraId="18DDAF6E" w14:textId="77777777" w:rsidR="00C34076" w:rsidRPr="0099205D" w:rsidRDefault="0052086E" w:rsidP="00C34076">
            <w:pPr>
              <w:jc w:val="center"/>
              <w:rPr>
                <w:b/>
                <w:sz w:val="22"/>
                <w:szCs w:val="22"/>
              </w:rPr>
            </w:pPr>
            <w:r w:rsidRPr="0099205D">
              <w:rPr>
                <w:b/>
                <w:sz w:val="22"/>
                <w:szCs w:val="22"/>
              </w:rPr>
              <w:t>II</w:t>
            </w:r>
          </w:p>
          <w:p w14:paraId="0B9FCD88" w14:textId="77777777" w:rsidR="0052086E" w:rsidRPr="0099205D" w:rsidRDefault="0052086E" w:rsidP="00633D35">
            <w:pPr>
              <w:jc w:val="center"/>
              <w:rPr>
                <w:b/>
                <w:sz w:val="22"/>
                <w:szCs w:val="22"/>
              </w:rPr>
            </w:pPr>
          </w:p>
        </w:tc>
        <w:tc>
          <w:tcPr>
            <w:tcW w:w="2690" w:type="dxa"/>
            <w:shd w:val="clear" w:color="auto" w:fill="auto"/>
          </w:tcPr>
          <w:p w14:paraId="0C9C8139" w14:textId="77777777" w:rsidR="0052086E" w:rsidRPr="0099205D" w:rsidRDefault="0052086E" w:rsidP="00633D35">
            <w:pPr>
              <w:jc w:val="center"/>
              <w:rPr>
                <w:b/>
                <w:sz w:val="22"/>
                <w:szCs w:val="22"/>
              </w:rPr>
            </w:pPr>
            <w:r w:rsidRPr="0099205D">
              <w:rPr>
                <w:b/>
                <w:sz w:val="22"/>
                <w:szCs w:val="22"/>
              </w:rPr>
              <w:t>III</w:t>
            </w:r>
          </w:p>
        </w:tc>
        <w:tc>
          <w:tcPr>
            <w:tcW w:w="7248" w:type="dxa"/>
            <w:shd w:val="clear" w:color="auto" w:fill="auto"/>
          </w:tcPr>
          <w:p w14:paraId="6B161EA1" w14:textId="77777777" w:rsidR="0052086E" w:rsidRPr="0099205D" w:rsidRDefault="0052086E" w:rsidP="00633D35">
            <w:pPr>
              <w:jc w:val="center"/>
              <w:rPr>
                <w:b/>
                <w:sz w:val="22"/>
                <w:szCs w:val="22"/>
              </w:rPr>
            </w:pPr>
            <w:r w:rsidRPr="0099205D">
              <w:rPr>
                <w:b/>
                <w:sz w:val="22"/>
                <w:szCs w:val="22"/>
              </w:rPr>
              <w:t>IV</w:t>
            </w:r>
          </w:p>
        </w:tc>
      </w:tr>
      <w:tr w:rsidR="0052086E" w:rsidRPr="0099205D" w14:paraId="483766F1" w14:textId="77777777" w:rsidTr="00782DE5">
        <w:tc>
          <w:tcPr>
            <w:tcW w:w="756" w:type="dxa"/>
            <w:shd w:val="clear" w:color="auto" w:fill="auto"/>
            <w:vAlign w:val="center"/>
          </w:tcPr>
          <w:p w14:paraId="3FF99EBF" w14:textId="77777777" w:rsidR="0052086E" w:rsidRPr="0099205D" w:rsidRDefault="00AC0F2E" w:rsidP="00633D35">
            <w:pPr>
              <w:rPr>
                <w:b/>
                <w:sz w:val="22"/>
                <w:szCs w:val="22"/>
              </w:rPr>
            </w:pPr>
            <w:r w:rsidRPr="0099205D">
              <w:rPr>
                <w:b/>
                <w:sz w:val="22"/>
                <w:szCs w:val="22"/>
              </w:rPr>
              <w:t>1</w:t>
            </w:r>
            <w:r w:rsidR="006B2BD2" w:rsidRPr="0099205D">
              <w:rPr>
                <w:b/>
                <w:sz w:val="22"/>
                <w:szCs w:val="22"/>
              </w:rPr>
              <w:t>.</w:t>
            </w:r>
          </w:p>
        </w:tc>
        <w:tc>
          <w:tcPr>
            <w:tcW w:w="3873" w:type="dxa"/>
            <w:shd w:val="clear" w:color="auto" w:fill="auto"/>
          </w:tcPr>
          <w:p w14:paraId="664BE4D8" w14:textId="77777777" w:rsidR="0052086E" w:rsidRPr="0099205D" w:rsidRDefault="0052086E" w:rsidP="00691EDC">
            <w:pPr>
              <w:jc w:val="both"/>
              <w:rPr>
                <w:sz w:val="22"/>
                <w:szCs w:val="22"/>
              </w:rPr>
            </w:pPr>
            <w:r w:rsidRPr="0099205D">
              <w:rPr>
                <w:b/>
                <w:sz w:val="22"/>
                <w:szCs w:val="22"/>
              </w:rPr>
              <w:t>„</w:t>
            </w:r>
            <w:r w:rsidR="00FC41A9" w:rsidRPr="0099205D">
              <w:rPr>
                <w:b/>
                <w:color w:val="000000"/>
                <w:sz w:val="22"/>
              </w:rPr>
              <w:t>Sukurtų darbo vietų skaičius</w:t>
            </w:r>
            <w:r w:rsidRPr="0099205D">
              <w:rPr>
                <w:b/>
                <w:sz w:val="22"/>
                <w:szCs w:val="22"/>
              </w:rPr>
              <w:t>“ –</w:t>
            </w:r>
            <w:r w:rsidR="00E13BB5" w:rsidRPr="0099205D">
              <w:rPr>
                <w:b/>
                <w:sz w:val="22"/>
                <w:szCs w:val="22"/>
              </w:rPr>
              <w:t xml:space="preserve"> </w:t>
            </w:r>
            <w:r w:rsidRPr="0099205D">
              <w:rPr>
                <w:b/>
                <w:sz w:val="22"/>
                <w:szCs w:val="22"/>
              </w:rPr>
              <w:t>didžiausias galimas surinkti balų skaičius</w:t>
            </w:r>
            <w:r w:rsidR="00FC41A9" w:rsidRPr="0099205D">
              <w:rPr>
                <w:b/>
                <w:sz w:val="22"/>
                <w:szCs w:val="22"/>
              </w:rPr>
              <w:t xml:space="preserve"> 25 </w:t>
            </w:r>
            <w:r w:rsidR="00E13BB5" w:rsidRPr="0099205D">
              <w:rPr>
                <w:b/>
                <w:sz w:val="22"/>
                <w:szCs w:val="22"/>
              </w:rPr>
              <w:t>balai</w:t>
            </w:r>
            <w:r w:rsidRPr="0099205D">
              <w:rPr>
                <w:b/>
                <w:sz w:val="22"/>
                <w:szCs w:val="22"/>
              </w:rPr>
              <w:t>.</w:t>
            </w:r>
            <w:r w:rsidRPr="0099205D">
              <w:rPr>
                <w:sz w:val="22"/>
                <w:szCs w:val="22"/>
              </w:rPr>
              <w:t xml:space="preserve"> Šis atrankos kriterijus detalizuojamas taip:</w:t>
            </w:r>
          </w:p>
        </w:tc>
        <w:tc>
          <w:tcPr>
            <w:tcW w:w="2690" w:type="dxa"/>
            <w:shd w:val="clear" w:color="auto" w:fill="auto"/>
          </w:tcPr>
          <w:p w14:paraId="08971C0C" w14:textId="77777777" w:rsidR="0052086E" w:rsidRPr="0099205D" w:rsidRDefault="0052086E" w:rsidP="00633D35">
            <w:pPr>
              <w:jc w:val="both"/>
              <w:rPr>
                <w:sz w:val="22"/>
                <w:szCs w:val="22"/>
              </w:rPr>
            </w:pPr>
          </w:p>
        </w:tc>
        <w:tc>
          <w:tcPr>
            <w:tcW w:w="7248" w:type="dxa"/>
            <w:shd w:val="clear" w:color="auto" w:fill="auto"/>
          </w:tcPr>
          <w:p w14:paraId="281BA937" w14:textId="77777777" w:rsidR="0052086E" w:rsidRPr="0099205D" w:rsidRDefault="0052086E" w:rsidP="00633D35">
            <w:pPr>
              <w:jc w:val="both"/>
              <w:rPr>
                <w:sz w:val="22"/>
                <w:szCs w:val="22"/>
              </w:rPr>
            </w:pPr>
          </w:p>
        </w:tc>
      </w:tr>
      <w:tr w:rsidR="0052086E" w:rsidRPr="0099205D" w14:paraId="0C7C6ABE" w14:textId="77777777" w:rsidTr="00782DE5">
        <w:tc>
          <w:tcPr>
            <w:tcW w:w="756" w:type="dxa"/>
            <w:shd w:val="clear" w:color="auto" w:fill="auto"/>
          </w:tcPr>
          <w:p w14:paraId="1074FBBA" w14:textId="77777777" w:rsidR="0052086E" w:rsidRPr="0099205D" w:rsidRDefault="00AC0F2E" w:rsidP="00633D35">
            <w:pPr>
              <w:rPr>
                <w:sz w:val="22"/>
                <w:szCs w:val="22"/>
              </w:rPr>
            </w:pPr>
            <w:r w:rsidRPr="0099205D">
              <w:rPr>
                <w:sz w:val="22"/>
                <w:szCs w:val="22"/>
              </w:rPr>
              <w:t>1.1</w:t>
            </w:r>
            <w:r w:rsidR="006B2BD2" w:rsidRPr="0099205D">
              <w:rPr>
                <w:sz w:val="22"/>
                <w:szCs w:val="22"/>
              </w:rPr>
              <w:t>.</w:t>
            </w:r>
          </w:p>
        </w:tc>
        <w:tc>
          <w:tcPr>
            <w:tcW w:w="3873" w:type="dxa"/>
            <w:shd w:val="clear" w:color="auto" w:fill="auto"/>
          </w:tcPr>
          <w:p w14:paraId="72E9CFAE" w14:textId="5F1217E2" w:rsidR="0052086E" w:rsidRPr="0099205D" w:rsidRDefault="00FC41A9" w:rsidP="00E27A81">
            <w:pPr>
              <w:jc w:val="both"/>
              <w:rPr>
                <w:sz w:val="22"/>
                <w:szCs w:val="22"/>
              </w:rPr>
            </w:pPr>
            <w:r w:rsidRPr="0099205D">
              <w:rPr>
                <w:sz w:val="22"/>
                <w:szCs w:val="22"/>
              </w:rPr>
              <w:t xml:space="preserve">Projekte numatyta sukurti ne mažiau </w:t>
            </w:r>
            <w:r w:rsidR="00E83053">
              <w:rPr>
                <w:sz w:val="22"/>
                <w:szCs w:val="22"/>
              </w:rPr>
              <w:t xml:space="preserve">kaip </w:t>
            </w:r>
            <w:r w:rsidRPr="0099205D">
              <w:rPr>
                <w:sz w:val="22"/>
                <w:szCs w:val="22"/>
              </w:rPr>
              <w:t xml:space="preserve">2 </w:t>
            </w:r>
            <w:r w:rsidR="00E83053">
              <w:rPr>
                <w:sz w:val="22"/>
                <w:szCs w:val="22"/>
              </w:rPr>
              <w:t xml:space="preserve">(imtinai) </w:t>
            </w:r>
            <w:r w:rsidRPr="0099205D">
              <w:rPr>
                <w:sz w:val="22"/>
                <w:szCs w:val="22"/>
              </w:rPr>
              <w:t xml:space="preserve"> darbo viet</w:t>
            </w:r>
            <w:r w:rsidR="00E83053">
              <w:rPr>
                <w:sz w:val="22"/>
                <w:szCs w:val="22"/>
              </w:rPr>
              <w:t>as (etatus)</w:t>
            </w:r>
            <w:r w:rsidRPr="0099205D">
              <w:rPr>
                <w:sz w:val="22"/>
                <w:szCs w:val="22"/>
              </w:rPr>
              <w:t xml:space="preserve"> - 25</w:t>
            </w:r>
            <w:r w:rsidR="0052086E" w:rsidRPr="0099205D">
              <w:rPr>
                <w:sz w:val="22"/>
                <w:szCs w:val="22"/>
              </w:rPr>
              <w:t xml:space="preserve"> </w:t>
            </w:r>
            <w:r w:rsidR="00076F61" w:rsidRPr="0099205D">
              <w:rPr>
                <w:sz w:val="22"/>
                <w:szCs w:val="22"/>
              </w:rPr>
              <w:t>balai</w:t>
            </w:r>
            <w:r w:rsidR="0052086E" w:rsidRPr="0099205D">
              <w:rPr>
                <w:sz w:val="22"/>
                <w:szCs w:val="22"/>
              </w:rPr>
              <w:t>;</w:t>
            </w:r>
          </w:p>
        </w:tc>
        <w:tc>
          <w:tcPr>
            <w:tcW w:w="2690" w:type="dxa"/>
            <w:shd w:val="clear" w:color="auto" w:fill="auto"/>
          </w:tcPr>
          <w:p w14:paraId="0ED1407F" w14:textId="77777777" w:rsidR="0052086E" w:rsidRPr="0099205D" w:rsidRDefault="002D7530" w:rsidP="002D7530">
            <w:pPr>
              <w:jc w:val="both"/>
              <w:rPr>
                <w:sz w:val="22"/>
                <w:szCs w:val="22"/>
              </w:rPr>
            </w:pPr>
            <w:r w:rsidRPr="0099205D">
              <w:rPr>
                <w:sz w:val="22"/>
                <w:szCs w:val="22"/>
              </w:rPr>
              <w:t>Ver</w:t>
            </w:r>
            <w:r w:rsidR="00691EDC" w:rsidRPr="0099205D">
              <w:rPr>
                <w:sz w:val="22"/>
                <w:szCs w:val="22"/>
              </w:rPr>
              <w:t>tinama pagal paraiškoje nurodytą informaciją</w:t>
            </w:r>
            <w:r w:rsidRPr="0099205D">
              <w:rPr>
                <w:sz w:val="22"/>
                <w:szCs w:val="22"/>
              </w:rPr>
              <w:t xml:space="preserve"> ir prisiimtus įsipareigojimus.</w:t>
            </w:r>
          </w:p>
        </w:tc>
        <w:tc>
          <w:tcPr>
            <w:tcW w:w="7248" w:type="dxa"/>
            <w:shd w:val="clear" w:color="auto" w:fill="auto"/>
          </w:tcPr>
          <w:p w14:paraId="0CA40C66" w14:textId="77777777" w:rsidR="0052086E" w:rsidRPr="0099205D" w:rsidRDefault="002D7530" w:rsidP="002D7530">
            <w:pPr>
              <w:jc w:val="both"/>
              <w:rPr>
                <w:sz w:val="22"/>
                <w:szCs w:val="22"/>
              </w:rPr>
            </w:pPr>
            <w:r w:rsidRPr="0099205D">
              <w:rPr>
                <w:sz w:val="22"/>
                <w:szCs w:val="22"/>
              </w:rPr>
              <w:t xml:space="preserve">Kartu su vietos projekto </w:t>
            </w:r>
            <w:r w:rsidR="0099205D" w:rsidRPr="0099205D">
              <w:rPr>
                <w:sz w:val="22"/>
                <w:szCs w:val="22"/>
              </w:rPr>
              <w:t>įgyvenimo</w:t>
            </w:r>
            <w:r w:rsidRPr="0099205D">
              <w:rPr>
                <w:sz w:val="22"/>
                <w:szCs w:val="22"/>
              </w:rPr>
              <w:t xml:space="preserve"> ataskaita ir su metinėmis užbaigto projekto ataskaitomis projekto vykdytojas teikia darbo sutarčių ir/arba metinės pelno mokesčio deklaracijos ir/arba verslo liudijimo (-ų) už ataskaitinius metus kopija (-</w:t>
            </w:r>
            <w:r w:rsidR="0099205D" w:rsidRPr="0099205D">
              <w:rPr>
                <w:sz w:val="22"/>
                <w:szCs w:val="22"/>
              </w:rPr>
              <w:t>AS</w:t>
            </w:r>
            <w:r w:rsidRPr="0099205D">
              <w:rPr>
                <w:sz w:val="22"/>
                <w:szCs w:val="22"/>
              </w:rPr>
              <w:t>) ir/arba individualios veiklos pažymos kopijas arba kitus atitikį šiam atrankos kriterijui pagrindžiančius dokumentus.</w:t>
            </w:r>
          </w:p>
        </w:tc>
      </w:tr>
      <w:tr w:rsidR="0052086E" w:rsidRPr="0099205D" w14:paraId="2AFF4D2D" w14:textId="77777777" w:rsidTr="00782DE5">
        <w:tc>
          <w:tcPr>
            <w:tcW w:w="756" w:type="dxa"/>
            <w:shd w:val="clear" w:color="auto" w:fill="auto"/>
          </w:tcPr>
          <w:p w14:paraId="1C17ABA8" w14:textId="77777777" w:rsidR="0052086E" w:rsidRPr="0099205D" w:rsidRDefault="006B2BD2" w:rsidP="00633D35">
            <w:pPr>
              <w:rPr>
                <w:sz w:val="22"/>
                <w:szCs w:val="22"/>
              </w:rPr>
            </w:pPr>
            <w:r w:rsidRPr="0099205D">
              <w:rPr>
                <w:sz w:val="22"/>
                <w:szCs w:val="22"/>
              </w:rPr>
              <w:t>1.</w:t>
            </w:r>
            <w:r w:rsidR="0052086E" w:rsidRPr="0099205D">
              <w:rPr>
                <w:sz w:val="22"/>
                <w:szCs w:val="22"/>
              </w:rPr>
              <w:t>2.</w:t>
            </w:r>
          </w:p>
        </w:tc>
        <w:tc>
          <w:tcPr>
            <w:tcW w:w="3873" w:type="dxa"/>
            <w:shd w:val="clear" w:color="auto" w:fill="auto"/>
          </w:tcPr>
          <w:p w14:paraId="5320FB16" w14:textId="486BE38D" w:rsidR="0052086E" w:rsidRPr="0099205D" w:rsidRDefault="00FC41A9" w:rsidP="00E83053">
            <w:pPr>
              <w:jc w:val="both"/>
              <w:rPr>
                <w:sz w:val="22"/>
                <w:szCs w:val="22"/>
              </w:rPr>
            </w:pPr>
            <w:r w:rsidRPr="0099205D">
              <w:rPr>
                <w:sz w:val="22"/>
                <w:szCs w:val="22"/>
              </w:rPr>
              <w:t xml:space="preserve">Projekte numatyta sukurti ne mažiau </w:t>
            </w:r>
            <w:r w:rsidR="00E83053">
              <w:rPr>
                <w:sz w:val="22"/>
                <w:szCs w:val="22"/>
              </w:rPr>
              <w:t xml:space="preserve">kaip </w:t>
            </w:r>
            <w:r w:rsidRPr="0099205D">
              <w:rPr>
                <w:sz w:val="22"/>
                <w:szCs w:val="22"/>
              </w:rPr>
              <w:t>1 (</w:t>
            </w:r>
            <w:r w:rsidR="00E83053">
              <w:rPr>
                <w:sz w:val="22"/>
                <w:szCs w:val="22"/>
              </w:rPr>
              <w:t>imtinai</w:t>
            </w:r>
            <w:r w:rsidRPr="0099205D">
              <w:rPr>
                <w:sz w:val="22"/>
                <w:szCs w:val="22"/>
              </w:rPr>
              <w:t>) darbo viet</w:t>
            </w:r>
            <w:r w:rsidR="00CF736C">
              <w:rPr>
                <w:sz w:val="22"/>
                <w:szCs w:val="22"/>
              </w:rPr>
              <w:t>ą (etatą</w:t>
            </w:r>
            <w:r w:rsidR="00E83053">
              <w:rPr>
                <w:sz w:val="22"/>
                <w:szCs w:val="22"/>
              </w:rPr>
              <w:t>) ir ne daugiau kaip 2 darbo vietas (etatus)</w:t>
            </w:r>
            <w:r w:rsidRPr="0099205D">
              <w:rPr>
                <w:sz w:val="22"/>
                <w:szCs w:val="22"/>
              </w:rPr>
              <w:t xml:space="preserve"> – 20 </w:t>
            </w:r>
            <w:r w:rsidRPr="0099205D">
              <w:rPr>
                <w:bCs/>
                <w:sz w:val="22"/>
                <w:szCs w:val="22"/>
              </w:rPr>
              <w:t>balų</w:t>
            </w:r>
            <w:r w:rsidR="0052086E" w:rsidRPr="0099205D">
              <w:rPr>
                <w:sz w:val="22"/>
                <w:szCs w:val="22"/>
              </w:rPr>
              <w:t>;</w:t>
            </w:r>
          </w:p>
        </w:tc>
        <w:tc>
          <w:tcPr>
            <w:tcW w:w="2690" w:type="dxa"/>
            <w:shd w:val="clear" w:color="auto" w:fill="auto"/>
          </w:tcPr>
          <w:p w14:paraId="334D5788" w14:textId="77777777" w:rsidR="0052086E" w:rsidRPr="0099205D" w:rsidRDefault="00691EDC" w:rsidP="00633D35">
            <w:pPr>
              <w:jc w:val="both"/>
              <w:rPr>
                <w:sz w:val="22"/>
                <w:szCs w:val="22"/>
              </w:rPr>
            </w:pPr>
            <w:r w:rsidRPr="0099205D">
              <w:rPr>
                <w:sz w:val="22"/>
                <w:szCs w:val="22"/>
              </w:rPr>
              <w:t>Vertinama pagal paraiškoje nurodytą informaciją ir prisiimtus įsipareigojimus.</w:t>
            </w:r>
          </w:p>
        </w:tc>
        <w:tc>
          <w:tcPr>
            <w:tcW w:w="7248" w:type="dxa"/>
            <w:shd w:val="clear" w:color="auto" w:fill="auto"/>
          </w:tcPr>
          <w:p w14:paraId="3923BC65" w14:textId="77777777" w:rsidR="0052086E" w:rsidRPr="0099205D" w:rsidRDefault="002D7530" w:rsidP="00633D35">
            <w:pPr>
              <w:jc w:val="both"/>
              <w:rPr>
                <w:sz w:val="22"/>
                <w:szCs w:val="22"/>
              </w:rPr>
            </w:pPr>
            <w:r w:rsidRPr="0099205D">
              <w:rPr>
                <w:sz w:val="22"/>
                <w:szCs w:val="22"/>
              </w:rPr>
              <w:t>Kartu su vietos projekto įgyve</w:t>
            </w:r>
            <w:r w:rsidR="0099205D">
              <w:rPr>
                <w:sz w:val="22"/>
                <w:szCs w:val="22"/>
              </w:rPr>
              <w:t>n</w:t>
            </w:r>
            <w:r w:rsidRPr="0099205D">
              <w:rPr>
                <w:sz w:val="22"/>
                <w:szCs w:val="22"/>
              </w:rPr>
              <w:t>d</w:t>
            </w:r>
            <w:r w:rsidR="0099205D">
              <w:rPr>
                <w:sz w:val="22"/>
                <w:szCs w:val="22"/>
              </w:rPr>
              <w:t>i</w:t>
            </w:r>
            <w:r w:rsidRPr="0099205D">
              <w:rPr>
                <w:sz w:val="22"/>
                <w:szCs w:val="22"/>
              </w:rPr>
              <w:t>nimo ataskaita ir su metinėmis užbaigto projekto ataskaitomis projekto vykdytojas teikia darbo sutarčių ir/arba metinės pelno mokesčio deklaracijos ir/arba verslo liudijimo (-ų) už ataskaitinius metus kopija (-</w:t>
            </w:r>
            <w:proofErr w:type="spellStart"/>
            <w:r w:rsidRPr="0099205D">
              <w:rPr>
                <w:sz w:val="22"/>
                <w:szCs w:val="22"/>
              </w:rPr>
              <w:t>as</w:t>
            </w:r>
            <w:proofErr w:type="spellEnd"/>
            <w:r w:rsidRPr="0099205D">
              <w:rPr>
                <w:sz w:val="22"/>
                <w:szCs w:val="22"/>
              </w:rPr>
              <w:t>) ir/arba individualios veiklos pažymos kopijas arba kitus atitikį šiam atrankos kriterijui pagrindžiančius dokumentus.</w:t>
            </w:r>
          </w:p>
        </w:tc>
      </w:tr>
      <w:tr w:rsidR="0052086E" w:rsidRPr="0099205D" w14:paraId="022A2F1D" w14:textId="77777777" w:rsidTr="00782DE5">
        <w:tc>
          <w:tcPr>
            <w:tcW w:w="756" w:type="dxa"/>
            <w:shd w:val="clear" w:color="auto" w:fill="auto"/>
          </w:tcPr>
          <w:p w14:paraId="1F409310" w14:textId="77777777" w:rsidR="0052086E" w:rsidRPr="0099205D" w:rsidRDefault="00FC41A9" w:rsidP="00633D35">
            <w:pPr>
              <w:rPr>
                <w:sz w:val="22"/>
                <w:szCs w:val="22"/>
              </w:rPr>
            </w:pPr>
            <w:r w:rsidRPr="0099205D">
              <w:rPr>
                <w:sz w:val="22"/>
                <w:szCs w:val="22"/>
              </w:rPr>
              <w:t>1.3.</w:t>
            </w:r>
          </w:p>
        </w:tc>
        <w:tc>
          <w:tcPr>
            <w:tcW w:w="3873" w:type="dxa"/>
            <w:shd w:val="clear" w:color="auto" w:fill="auto"/>
          </w:tcPr>
          <w:p w14:paraId="0B568CE1" w14:textId="6E05804C" w:rsidR="0052086E" w:rsidRPr="0099205D" w:rsidRDefault="00FC41A9" w:rsidP="00CF736C">
            <w:pPr>
              <w:jc w:val="both"/>
              <w:rPr>
                <w:sz w:val="22"/>
                <w:szCs w:val="22"/>
              </w:rPr>
            </w:pPr>
            <w:r w:rsidRPr="0099205D">
              <w:rPr>
                <w:color w:val="000000"/>
                <w:sz w:val="22"/>
                <w:szCs w:val="22"/>
              </w:rPr>
              <w:t xml:space="preserve">Projekte numatyta sukurti </w:t>
            </w:r>
            <w:r w:rsidR="00E83053">
              <w:rPr>
                <w:color w:val="000000"/>
                <w:sz w:val="22"/>
                <w:szCs w:val="22"/>
              </w:rPr>
              <w:t xml:space="preserve">ne mažiau kaip </w:t>
            </w:r>
            <w:r w:rsidR="00E83053" w:rsidRPr="0099205D">
              <w:rPr>
                <w:color w:val="000000"/>
                <w:sz w:val="22"/>
                <w:szCs w:val="22"/>
              </w:rPr>
              <w:t xml:space="preserve">0,5 </w:t>
            </w:r>
            <w:r w:rsidR="00E83053">
              <w:rPr>
                <w:color w:val="000000"/>
                <w:sz w:val="22"/>
                <w:szCs w:val="22"/>
              </w:rPr>
              <w:t>(im</w:t>
            </w:r>
            <w:r w:rsidR="00CF736C">
              <w:rPr>
                <w:color w:val="000000"/>
                <w:sz w:val="22"/>
                <w:szCs w:val="22"/>
              </w:rPr>
              <w:t xml:space="preserve">tinai) darbo vietos (etato) ir </w:t>
            </w:r>
            <w:r w:rsidR="00CF736C">
              <w:rPr>
                <w:color w:val="000000"/>
                <w:sz w:val="22"/>
                <w:szCs w:val="22"/>
              </w:rPr>
              <w:lastRenderedPageBreak/>
              <w:t>n</w:t>
            </w:r>
            <w:r w:rsidR="00E83053">
              <w:rPr>
                <w:color w:val="000000"/>
                <w:sz w:val="22"/>
                <w:szCs w:val="22"/>
              </w:rPr>
              <w:t xml:space="preserve">e daugiau kaip </w:t>
            </w:r>
            <w:r w:rsidRPr="0099205D">
              <w:rPr>
                <w:color w:val="000000"/>
                <w:sz w:val="22"/>
                <w:szCs w:val="22"/>
              </w:rPr>
              <w:t xml:space="preserve">1 </w:t>
            </w:r>
            <w:r w:rsidR="00E83053">
              <w:rPr>
                <w:color w:val="000000"/>
                <w:sz w:val="22"/>
                <w:szCs w:val="22"/>
              </w:rPr>
              <w:t xml:space="preserve">darbo vietą </w:t>
            </w:r>
            <w:r w:rsidR="00CF736C">
              <w:rPr>
                <w:color w:val="000000"/>
                <w:sz w:val="22"/>
                <w:szCs w:val="22"/>
              </w:rPr>
              <w:t>(etatą)</w:t>
            </w:r>
            <w:r w:rsidRPr="0099205D">
              <w:rPr>
                <w:color w:val="000000"/>
                <w:sz w:val="22"/>
                <w:szCs w:val="22"/>
              </w:rPr>
              <w:t xml:space="preserve"> – 15 balų</w:t>
            </w:r>
          </w:p>
        </w:tc>
        <w:tc>
          <w:tcPr>
            <w:tcW w:w="2690" w:type="dxa"/>
            <w:shd w:val="clear" w:color="auto" w:fill="auto"/>
          </w:tcPr>
          <w:p w14:paraId="126752D5" w14:textId="77777777" w:rsidR="0052086E" w:rsidRPr="0099205D" w:rsidRDefault="00691EDC" w:rsidP="00633D35">
            <w:pPr>
              <w:jc w:val="both"/>
              <w:rPr>
                <w:sz w:val="22"/>
                <w:szCs w:val="22"/>
              </w:rPr>
            </w:pPr>
            <w:r w:rsidRPr="0099205D">
              <w:rPr>
                <w:sz w:val="22"/>
                <w:szCs w:val="22"/>
              </w:rPr>
              <w:lastRenderedPageBreak/>
              <w:t xml:space="preserve">Vertinama pagal paraiškoje nurodytą informaciją ir </w:t>
            </w:r>
            <w:r w:rsidRPr="0099205D">
              <w:rPr>
                <w:sz w:val="22"/>
                <w:szCs w:val="22"/>
              </w:rPr>
              <w:lastRenderedPageBreak/>
              <w:t>prisiimtus įsipareigojimus.</w:t>
            </w:r>
          </w:p>
        </w:tc>
        <w:tc>
          <w:tcPr>
            <w:tcW w:w="7248" w:type="dxa"/>
            <w:shd w:val="clear" w:color="auto" w:fill="auto"/>
          </w:tcPr>
          <w:p w14:paraId="20E1669C" w14:textId="77777777" w:rsidR="0052086E" w:rsidRPr="0099205D" w:rsidRDefault="002D7530" w:rsidP="00633D35">
            <w:pPr>
              <w:jc w:val="both"/>
              <w:rPr>
                <w:sz w:val="22"/>
                <w:szCs w:val="22"/>
              </w:rPr>
            </w:pPr>
            <w:r w:rsidRPr="0099205D">
              <w:rPr>
                <w:sz w:val="22"/>
                <w:szCs w:val="22"/>
              </w:rPr>
              <w:lastRenderedPageBreak/>
              <w:t>Kartu su vietos projekto įgyve</w:t>
            </w:r>
            <w:r w:rsidR="0099205D">
              <w:rPr>
                <w:sz w:val="22"/>
                <w:szCs w:val="22"/>
              </w:rPr>
              <w:t>n</w:t>
            </w:r>
            <w:r w:rsidRPr="0099205D">
              <w:rPr>
                <w:sz w:val="22"/>
                <w:szCs w:val="22"/>
              </w:rPr>
              <w:t>d</w:t>
            </w:r>
            <w:r w:rsidR="0099205D">
              <w:rPr>
                <w:sz w:val="22"/>
                <w:szCs w:val="22"/>
              </w:rPr>
              <w:t>i</w:t>
            </w:r>
            <w:r w:rsidRPr="0099205D">
              <w:rPr>
                <w:sz w:val="22"/>
                <w:szCs w:val="22"/>
              </w:rPr>
              <w:t xml:space="preserve">nimo ataskaita ir su metinėmis užbaigto projekto ataskaitomis projekto vykdytojas teikia darbo sutarčių ir/arba metinės </w:t>
            </w:r>
            <w:r w:rsidRPr="0099205D">
              <w:rPr>
                <w:sz w:val="22"/>
                <w:szCs w:val="22"/>
              </w:rPr>
              <w:lastRenderedPageBreak/>
              <w:t>pelno mokesčio deklaracijos ir/arba verslo liudijimo (-ų) už ataskaitinius metus kopija (-</w:t>
            </w:r>
            <w:proofErr w:type="spellStart"/>
            <w:r w:rsidRPr="0099205D">
              <w:rPr>
                <w:sz w:val="22"/>
                <w:szCs w:val="22"/>
              </w:rPr>
              <w:t>as</w:t>
            </w:r>
            <w:proofErr w:type="spellEnd"/>
            <w:r w:rsidRPr="0099205D">
              <w:rPr>
                <w:sz w:val="22"/>
                <w:szCs w:val="22"/>
              </w:rPr>
              <w:t>) ir/arba individualios veiklos pažymos kopijas arba kitus atitikį šiam atrankos kriterijui pagrindžiančius dokumentus.</w:t>
            </w:r>
          </w:p>
        </w:tc>
      </w:tr>
      <w:tr w:rsidR="0052086E" w:rsidRPr="0099205D" w14:paraId="56D1AD82" w14:textId="77777777" w:rsidTr="00782DE5">
        <w:tc>
          <w:tcPr>
            <w:tcW w:w="756" w:type="dxa"/>
            <w:shd w:val="clear" w:color="auto" w:fill="auto"/>
            <w:vAlign w:val="center"/>
          </w:tcPr>
          <w:p w14:paraId="275E271B" w14:textId="77777777" w:rsidR="0052086E" w:rsidRPr="0099205D" w:rsidRDefault="0052086E" w:rsidP="00633D35">
            <w:pPr>
              <w:rPr>
                <w:b/>
                <w:sz w:val="22"/>
                <w:szCs w:val="22"/>
              </w:rPr>
            </w:pPr>
            <w:r w:rsidRPr="0099205D">
              <w:rPr>
                <w:b/>
                <w:sz w:val="22"/>
                <w:szCs w:val="22"/>
              </w:rPr>
              <w:lastRenderedPageBreak/>
              <w:t>2.</w:t>
            </w:r>
          </w:p>
        </w:tc>
        <w:tc>
          <w:tcPr>
            <w:tcW w:w="3873" w:type="dxa"/>
            <w:shd w:val="clear" w:color="auto" w:fill="auto"/>
          </w:tcPr>
          <w:p w14:paraId="620EF9CC" w14:textId="77777777" w:rsidR="0052086E" w:rsidRPr="0099205D" w:rsidRDefault="0052086E" w:rsidP="001C4A26">
            <w:pPr>
              <w:jc w:val="both"/>
              <w:rPr>
                <w:sz w:val="22"/>
                <w:szCs w:val="22"/>
              </w:rPr>
            </w:pPr>
            <w:r w:rsidRPr="0099205D">
              <w:rPr>
                <w:b/>
                <w:sz w:val="22"/>
                <w:szCs w:val="22"/>
              </w:rPr>
              <w:t>„</w:t>
            </w:r>
            <w:r w:rsidR="00FC41A9" w:rsidRPr="00CF136C">
              <w:rPr>
                <w:b/>
                <w:color w:val="000000"/>
                <w:sz w:val="22"/>
              </w:rPr>
              <w:t>Sukurtų darbo vietų skaičius jauniems žmonėms, kaip ši sąvoka apibrėžta Vietos plėtros strategijų, įgyvendinamų bendruomenių inicijuotos vietos plėtros būdų, atrankos</w:t>
            </w:r>
            <w:r w:rsidR="00FC41A9" w:rsidRPr="0099205D">
              <w:rPr>
                <w:b/>
                <w:color w:val="000000"/>
                <w:sz w:val="22"/>
              </w:rPr>
              <w:t xml:space="preserve"> taisyklėse, patvirtintose LR žemės ūkio ministro 2015 </w:t>
            </w:r>
            <w:proofErr w:type="spellStart"/>
            <w:r w:rsidR="00FC41A9" w:rsidRPr="0099205D">
              <w:rPr>
                <w:b/>
                <w:color w:val="000000"/>
                <w:sz w:val="22"/>
              </w:rPr>
              <w:t>m</w:t>
            </w:r>
            <w:proofErr w:type="spellEnd"/>
            <w:r w:rsidR="00FC41A9" w:rsidRPr="0099205D">
              <w:rPr>
                <w:b/>
                <w:color w:val="000000"/>
                <w:sz w:val="22"/>
              </w:rPr>
              <w:t xml:space="preserve">. gegužės 4 </w:t>
            </w:r>
            <w:proofErr w:type="spellStart"/>
            <w:r w:rsidR="00FC41A9" w:rsidRPr="0099205D">
              <w:rPr>
                <w:b/>
                <w:color w:val="000000"/>
                <w:sz w:val="22"/>
              </w:rPr>
              <w:t>d</w:t>
            </w:r>
            <w:proofErr w:type="spellEnd"/>
            <w:r w:rsidR="00FC41A9" w:rsidRPr="0099205D">
              <w:rPr>
                <w:b/>
                <w:color w:val="000000"/>
                <w:sz w:val="22"/>
              </w:rPr>
              <w:t xml:space="preserve">. įsakymu </w:t>
            </w:r>
            <w:proofErr w:type="spellStart"/>
            <w:r w:rsidR="00FC41A9" w:rsidRPr="0099205D">
              <w:rPr>
                <w:b/>
                <w:color w:val="000000"/>
                <w:sz w:val="22"/>
              </w:rPr>
              <w:t>Nr</w:t>
            </w:r>
            <w:proofErr w:type="spellEnd"/>
            <w:r w:rsidR="00FC41A9" w:rsidRPr="0099205D">
              <w:rPr>
                <w:b/>
                <w:color w:val="000000"/>
                <w:sz w:val="22"/>
              </w:rPr>
              <w:t>. 3D-343, 4.7 punkte (asmenims, kure įdarbinimo diena yra jaunesni nei 40 metų imtinai)</w:t>
            </w:r>
            <w:r w:rsidRPr="0099205D">
              <w:rPr>
                <w:b/>
                <w:sz w:val="22"/>
                <w:szCs w:val="22"/>
              </w:rPr>
              <w:t>“ –</w:t>
            </w:r>
            <w:r w:rsidR="001C4A26" w:rsidRPr="0099205D">
              <w:rPr>
                <w:b/>
                <w:sz w:val="22"/>
                <w:szCs w:val="22"/>
              </w:rPr>
              <w:t xml:space="preserve"> </w:t>
            </w:r>
            <w:r w:rsidRPr="0099205D">
              <w:rPr>
                <w:b/>
                <w:sz w:val="22"/>
                <w:szCs w:val="22"/>
              </w:rPr>
              <w:t>didžiausias galimas surinkti balų skaičius</w:t>
            </w:r>
            <w:r w:rsidR="00FC41A9" w:rsidRPr="0099205D">
              <w:rPr>
                <w:b/>
                <w:sz w:val="22"/>
                <w:szCs w:val="22"/>
              </w:rPr>
              <w:t xml:space="preserve"> 15 balų</w:t>
            </w:r>
            <w:r w:rsidRPr="0099205D">
              <w:rPr>
                <w:b/>
                <w:sz w:val="22"/>
                <w:szCs w:val="22"/>
              </w:rPr>
              <w:t>.</w:t>
            </w:r>
            <w:r w:rsidRPr="0099205D">
              <w:rPr>
                <w:sz w:val="22"/>
                <w:szCs w:val="22"/>
              </w:rPr>
              <w:t xml:space="preserve"> Šis atrankos kriterijus detalizuojamas taip:</w:t>
            </w:r>
          </w:p>
        </w:tc>
        <w:tc>
          <w:tcPr>
            <w:tcW w:w="2690" w:type="dxa"/>
            <w:shd w:val="clear" w:color="auto" w:fill="auto"/>
          </w:tcPr>
          <w:p w14:paraId="7391E06C" w14:textId="77777777" w:rsidR="0052086E" w:rsidRPr="0099205D" w:rsidRDefault="0052086E" w:rsidP="00633D35">
            <w:pPr>
              <w:jc w:val="both"/>
              <w:rPr>
                <w:sz w:val="22"/>
                <w:szCs w:val="22"/>
              </w:rPr>
            </w:pPr>
          </w:p>
        </w:tc>
        <w:tc>
          <w:tcPr>
            <w:tcW w:w="7248" w:type="dxa"/>
            <w:shd w:val="clear" w:color="auto" w:fill="auto"/>
          </w:tcPr>
          <w:p w14:paraId="3E5B7CDB" w14:textId="77777777" w:rsidR="0052086E" w:rsidRPr="0099205D" w:rsidRDefault="0052086E" w:rsidP="00633D35">
            <w:pPr>
              <w:jc w:val="both"/>
              <w:rPr>
                <w:sz w:val="22"/>
                <w:szCs w:val="22"/>
              </w:rPr>
            </w:pPr>
          </w:p>
        </w:tc>
      </w:tr>
      <w:tr w:rsidR="0052086E" w:rsidRPr="0099205D" w14:paraId="78CB26C8" w14:textId="77777777" w:rsidTr="00782DE5">
        <w:tc>
          <w:tcPr>
            <w:tcW w:w="756" w:type="dxa"/>
            <w:shd w:val="clear" w:color="auto" w:fill="auto"/>
          </w:tcPr>
          <w:p w14:paraId="44FA26CC" w14:textId="77777777" w:rsidR="0052086E" w:rsidRPr="0099205D" w:rsidRDefault="00AC0F2E" w:rsidP="00633D35">
            <w:pPr>
              <w:rPr>
                <w:sz w:val="22"/>
                <w:szCs w:val="22"/>
              </w:rPr>
            </w:pPr>
            <w:r w:rsidRPr="0099205D">
              <w:rPr>
                <w:sz w:val="22"/>
                <w:szCs w:val="22"/>
              </w:rPr>
              <w:t>2</w:t>
            </w:r>
            <w:r w:rsidR="0052086E" w:rsidRPr="0099205D">
              <w:rPr>
                <w:sz w:val="22"/>
                <w:szCs w:val="22"/>
              </w:rPr>
              <w:t>.1.</w:t>
            </w:r>
          </w:p>
        </w:tc>
        <w:tc>
          <w:tcPr>
            <w:tcW w:w="3873" w:type="dxa"/>
            <w:shd w:val="clear" w:color="auto" w:fill="auto"/>
          </w:tcPr>
          <w:p w14:paraId="4BAF4064" w14:textId="73387C6F" w:rsidR="0052086E" w:rsidRPr="0099205D" w:rsidRDefault="00FC41A9" w:rsidP="00CF736C">
            <w:pPr>
              <w:jc w:val="both"/>
              <w:rPr>
                <w:sz w:val="22"/>
                <w:szCs w:val="22"/>
              </w:rPr>
            </w:pPr>
            <w:r w:rsidRPr="0099205D">
              <w:rPr>
                <w:sz w:val="22"/>
                <w:szCs w:val="22"/>
              </w:rPr>
              <w:t xml:space="preserve">Projekte numatyta sukurti ne mažiau </w:t>
            </w:r>
            <w:r w:rsidR="00CF736C">
              <w:rPr>
                <w:sz w:val="22"/>
                <w:szCs w:val="22"/>
              </w:rPr>
              <w:t xml:space="preserve">kaip </w:t>
            </w:r>
            <w:r w:rsidRPr="0099205D">
              <w:rPr>
                <w:sz w:val="22"/>
                <w:szCs w:val="22"/>
              </w:rPr>
              <w:t>2 (</w:t>
            </w:r>
            <w:r w:rsidR="00CF736C">
              <w:rPr>
                <w:sz w:val="22"/>
                <w:szCs w:val="22"/>
              </w:rPr>
              <w:t>imtinai</w:t>
            </w:r>
            <w:r w:rsidRPr="0099205D">
              <w:rPr>
                <w:sz w:val="22"/>
                <w:szCs w:val="22"/>
              </w:rPr>
              <w:t>) darbo viet</w:t>
            </w:r>
            <w:r w:rsidR="00CF736C">
              <w:rPr>
                <w:sz w:val="22"/>
                <w:szCs w:val="22"/>
              </w:rPr>
              <w:t>as (etatus)</w:t>
            </w:r>
            <w:r w:rsidRPr="0099205D">
              <w:rPr>
                <w:sz w:val="22"/>
                <w:szCs w:val="22"/>
              </w:rPr>
              <w:t xml:space="preserve"> jauniems asmenims iki 40 metų imtinai – 15 balų</w:t>
            </w:r>
            <w:r w:rsidR="0052086E" w:rsidRPr="0099205D">
              <w:rPr>
                <w:sz w:val="22"/>
                <w:szCs w:val="22"/>
              </w:rPr>
              <w:t>;</w:t>
            </w:r>
          </w:p>
        </w:tc>
        <w:tc>
          <w:tcPr>
            <w:tcW w:w="2690" w:type="dxa"/>
            <w:shd w:val="clear" w:color="auto" w:fill="auto"/>
          </w:tcPr>
          <w:p w14:paraId="1D4625D4" w14:textId="77777777" w:rsidR="0052086E" w:rsidRPr="0099205D" w:rsidRDefault="00691EDC" w:rsidP="00633D35">
            <w:pPr>
              <w:jc w:val="both"/>
              <w:rPr>
                <w:sz w:val="22"/>
                <w:szCs w:val="22"/>
              </w:rPr>
            </w:pPr>
            <w:r w:rsidRPr="0099205D">
              <w:rPr>
                <w:sz w:val="22"/>
                <w:szCs w:val="22"/>
              </w:rPr>
              <w:t>Vertinama pagal paraiškoje nurodytą informaciją ir prisiimtus įsipareigojimus.</w:t>
            </w:r>
          </w:p>
        </w:tc>
        <w:tc>
          <w:tcPr>
            <w:tcW w:w="7248" w:type="dxa"/>
            <w:shd w:val="clear" w:color="auto" w:fill="auto"/>
          </w:tcPr>
          <w:p w14:paraId="27260644" w14:textId="77777777" w:rsidR="0052086E" w:rsidRPr="0099205D" w:rsidRDefault="002D7530" w:rsidP="00633D35">
            <w:pPr>
              <w:jc w:val="both"/>
              <w:rPr>
                <w:sz w:val="22"/>
                <w:szCs w:val="22"/>
              </w:rPr>
            </w:pPr>
            <w:r w:rsidRPr="0099205D">
              <w:rPr>
                <w:sz w:val="22"/>
                <w:szCs w:val="22"/>
              </w:rPr>
              <w:t>Kartu su vietos projekto įgyve</w:t>
            </w:r>
            <w:r w:rsidR="0099205D">
              <w:rPr>
                <w:sz w:val="22"/>
                <w:szCs w:val="22"/>
              </w:rPr>
              <w:t>n</w:t>
            </w:r>
            <w:r w:rsidRPr="0099205D">
              <w:rPr>
                <w:sz w:val="22"/>
                <w:szCs w:val="22"/>
              </w:rPr>
              <w:t>d</w:t>
            </w:r>
            <w:r w:rsidR="0099205D">
              <w:rPr>
                <w:sz w:val="22"/>
                <w:szCs w:val="22"/>
              </w:rPr>
              <w:t>i</w:t>
            </w:r>
            <w:r w:rsidRPr="0099205D">
              <w:rPr>
                <w:sz w:val="22"/>
                <w:szCs w:val="22"/>
              </w:rPr>
              <w:t>nimo ataskaita ir su metinėmis užbaigto projekto ataskaitomis projekto vykdytojas teikia darbo sutarčių ir/arba metinės pelno mokesčio deklaracijos ir/arba verslo liudijimo (-ų) už ataskaitinius metus kopija (-</w:t>
            </w:r>
            <w:proofErr w:type="spellStart"/>
            <w:r w:rsidRPr="0099205D">
              <w:rPr>
                <w:sz w:val="22"/>
                <w:szCs w:val="22"/>
              </w:rPr>
              <w:t>as</w:t>
            </w:r>
            <w:proofErr w:type="spellEnd"/>
            <w:r w:rsidRPr="0099205D">
              <w:rPr>
                <w:sz w:val="22"/>
                <w:szCs w:val="22"/>
              </w:rPr>
              <w:t>) ir/arba individualios veiklos pažymos kopijas arba kitus atitikį šiam atrankos kriterijui pagrindžiančius dokumentus.</w:t>
            </w:r>
          </w:p>
        </w:tc>
      </w:tr>
      <w:tr w:rsidR="0052086E" w:rsidRPr="0099205D" w14:paraId="251FC111" w14:textId="77777777" w:rsidTr="00782DE5">
        <w:tc>
          <w:tcPr>
            <w:tcW w:w="756" w:type="dxa"/>
            <w:shd w:val="clear" w:color="auto" w:fill="auto"/>
          </w:tcPr>
          <w:p w14:paraId="249BBCD2" w14:textId="77777777" w:rsidR="0052086E" w:rsidRPr="0099205D" w:rsidRDefault="00AC0F2E" w:rsidP="00633D35">
            <w:pPr>
              <w:rPr>
                <w:sz w:val="22"/>
                <w:szCs w:val="22"/>
              </w:rPr>
            </w:pPr>
            <w:r w:rsidRPr="0099205D">
              <w:rPr>
                <w:sz w:val="22"/>
                <w:szCs w:val="22"/>
              </w:rPr>
              <w:t>2</w:t>
            </w:r>
            <w:r w:rsidR="0052086E" w:rsidRPr="0099205D">
              <w:rPr>
                <w:sz w:val="22"/>
                <w:szCs w:val="22"/>
              </w:rPr>
              <w:t>.2.</w:t>
            </w:r>
          </w:p>
        </w:tc>
        <w:tc>
          <w:tcPr>
            <w:tcW w:w="3873" w:type="dxa"/>
            <w:shd w:val="clear" w:color="auto" w:fill="auto"/>
          </w:tcPr>
          <w:p w14:paraId="05A78901" w14:textId="0F4E7CCF" w:rsidR="0052086E" w:rsidRPr="0099205D" w:rsidRDefault="00FC41A9" w:rsidP="00CF736C">
            <w:pPr>
              <w:jc w:val="both"/>
              <w:rPr>
                <w:sz w:val="22"/>
                <w:szCs w:val="22"/>
              </w:rPr>
            </w:pPr>
            <w:r w:rsidRPr="0099205D">
              <w:rPr>
                <w:sz w:val="22"/>
                <w:szCs w:val="22"/>
              </w:rPr>
              <w:t xml:space="preserve">Projekte numatyta sukurti ne mažiau </w:t>
            </w:r>
            <w:r w:rsidR="00CF736C">
              <w:rPr>
                <w:sz w:val="22"/>
                <w:szCs w:val="22"/>
              </w:rPr>
              <w:t xml:space="preserve">kaip </w:t>
            </w:r>
            <w:r w:rsidRPr="0099205D">
              <w:rPr>
                <w:sz w:val="22"/>
                <w:szCs w:val="22"/>
              </w:rPr>
              <w:t>1 (</w:t>
            </w:r>
            <w:r w:rsidR="00CF736C">
              <w:rPr>
                <w:sz w:val="22"/>
                <w:szCs w:val="22"/>
              </w:rPr>
              <w:t>imtinai</w:t>
            </w:r>
            <w:r w:rsidRPr="0099205D">
              <w:rPr>
                <w:sz w:val="22"/>
                <w:szCs w:val="22"/>
              </w:rPr>
              <w:t>) darbo viet</w:t>
            </w:r>
            <w:r w:rsidR="00CF736C">
              <w:rPr>
                <w:sz w:val="22"/>
                <w:szCs w:val="22"/>
              </w:rPr>
              <w:t>ą (etatą) ir ne daugiau 2 darbo vietų (etatų)</w:t>
            </w:r>
            <w:r w:rsidRPr="0099205D">
              <w:rPr>
                <w:sz w:val="22"/>
                <w:szCs w:val="22"/>
              </w:rPr>
              <w:t xml:space="preserve"> jauniems asmenims iki 40 metų imtinai</w:t>
            </w:r>
            <w:r w:rsidR="00827C9B" w:rsidRPr="0099205D">
              <w:rPr>
                <w:sz w:val="22"/>
                <w:szCs w:val="22"/>
              </w:rPr>
              <w:t xml:space="preserve"> – 10 balų</w:t>
            </w:r>
            <w:r w:rsidR="0052086E" w:rsidRPr="0099205D">
              <w:rPr>
                <w:sz w:val="22"/>
                <w:szCs w:val="22"/>
              </w:rPr>
              <w:t>;</w:t>
            </w:r>
          </w:p>
        </w:tc>
        <w:tc>
          <w:tcPr>
            <w:tcW w:w="2690" w:type="dxa"/>
            <w:shd w:val="clear" w:color="auto" w:fill="auto"/>
          </w:tcPr>
          <w:p w14:paraId="073F8E22" w14:textId="77777777" w:rsidR="0052086E" w:rsidRPr="0099205D" w:rsidRDefault="00691EDC" w:rsidP="00633D35">
            <w:pPr>
              <w:jc w:val="both"/>
              <w:rPr>
                <w:sz w:val="22"/>
                <w:szCs w:val="22"/>
              </w:rPr>
            </w:pPr>
            <w:r w:rsidRPr="0099205D">
              <w:rPr>
                <w:sz w:val="22"/>
                <w:szCs w:val="22"/>
              </w:rPr>
              <w:t>Vertinama pagal paraiškoje nurodytą informaciją ir prisiimtus įsipareigojimus.</w:t>
            </w:r>
          </w:p>
        </w:tc>
        <w:tc>
          <w:tcPr>
            <w:tcW w:w="7248" w:type="dxa"/>
            <w:shd w:val="clear" w:color="auto" w:fill="auto"/>
          </w:tcPr>
          <w:p w14:paraId="2C3C6C9E" w14:textId="77777777" w:rsidR="0052086E" w:rsidRPr="0099205D" w:rsidRDefault="002D7530" w:rsidP="00633D35">
            <w:pPr>
              <w:jc w:val="both"/>
              <w:rPr>
                <w:sz w:val="22"/>
                <w:szCs w:val="22"/>
              </w:rPr>
            </w:pPr>
            <w:r w:rsidRPr="0099205D">
              <w:rPr>
                <w:sz w:val="22"/>
                <w:szCs w:val="22"/>
              </w:rPr>
              <w:t>Kartu su vietos projekto įgyve</w:t>
            </w:r>
            <w:r w:rsidR="0099205D">
              <w:rPr>
                <w:sz w:val="22"/>
                <w:szCs w:val="22"/>
              </w:rPr>
              <w:t>n</w:t>
            </w:r>
            <w:r w:rsidRPr="0099205D">
              <w:rPr>
                <w:sz w:val="22"/>
                <w:szCs w:val="22"/>
              </w:rPr>
              <w:t>d</w:t>
            </w:r>
            <w:r w:rsidR="0099205D">
              <w:rPr>
                <w:sz w:val="22"/>
                <w:szCs w:val="22"/>
              </w:rPr>
              <w:t>i</w:t>
            </w:r>
            <w:r w:rsidRPr="0099205D">
              <w:rPr>
                <w:sz w:val="22"/>
                <w:szCs w:val="22"/>
              </w:rPr>
              <w:t>nimo ataskaita ir su metinėmis užbaigto projekto ataskaitomis projekto vykdytojas teikia darbo sutarčių ir/arba metinės pelno mokesčio deklaracijos ir/arba verslo liudijimo (-ų) už ataskaitinius metus kopija (-</w:t>
            </w:r>
            <w:proofErr w:type="spellStart"/>
            <w:r w:rsidRPr="0099205D">
              <w:rPr>
                <w:sz w:val="22"/>
                <w:szCs w:val="22"/>
              </w:rPr>
              <w:t>as</w:t>
            </w:r>
            <w:proofErr w:type="spellEnd"/>
            <w:r w:rsidRPr="0099205D">
              <w:rPr>
                <w:sz w:val="22"/>
                <w:szCs w:val="22"/>
              </w:rPr>
              <w:t>) ir/arba individualios veiklos pažymos kopijas arba kitus atitikį šiam atrankos kriterijui pagrindžiančius dokumentus.</w:t>
            </w:r>
          </w:p>
        </w:tc>
      </w:tr>
      <w:tr w:rsidR="0052086E" w:rsidRPr="0099205D" w14:paraId="0C04EC32" w14:textId="77777777" w:rsidTr="00782DE5">
        <w:tc>
          <w:tcPr>
            <w:tcW w:w="756" w:type="dxa"/>
            <w:shd w:val="clear" w:color="auto" w:fill="auto"/>
          </w:tcPr>
          <w:p w14:paraId="4E3E7095" w14:textId="77777777" w:rsidR="0052086E" w:rsidRPr="0099205D" w:rsidRDefault="00827C9B" w:rsidP="00633D35">
            <w:pPr>
              <w:rPr>
                <w:sz w:val="22"/>
                <w:szCs w:val="22"/>
              </w:rPr>
            </w:pPr>
            <w:r w:rsidRPr="0099205D">
              <w:rPr>
                <w:sz w:val="22"/>
                <w:szCs w:val="22"/>
              </w:rPr>
              <w:t>2.3.</w:t>
            </w:r>
          </w:p>
        </w:tc>
        <w:tc>
          <w:tcPr>
            <w:tcW w:w="3873" w:type="dxa"/>
            <w:shd w:val="clear" w:color="auto" w:fill="auto"/>
          </w:tcPr>
          <w:p w14:paraId="4C71E1F0" w14:textId="59BFA5FF" w:rsidR="0052086E" w:rsidRPr="0099205D" w:rsidRDefault="00827C9B" w:rsidP="00CF736C">
            <w:pPr>
              <w:jc w:val="both"/>
              <w:rPr>
                <w:sz w:val="22"/>
                <w:szCs w:val="22"/>
              </w:rPr>
            </w:pPr>
            <w:r w:rsidRPr="0099205D">
              <w:rPr>
                <w:color w:val="000000"/>
                <w:sz w:val="22"/>
                <w:szCs w:val="22"/>
              </w:rPr>
              <w:t xml:space="preserve">Projekte numatyta sukurti </w:t>
            </w:r>
            <w:r w:rsidR="00CF736C">
              <w:rPr>
                <w:color w:val="000000"/>
                <w:sz w:val="22"/>
                <w:szCs w:val="22"/>
              </w:rPr>
              <w:t>ne mažiau kaip 0,5 (imtinai)</w:t>
            </w:r>
            <w:r w:rsidRPr="0099205D">
              <w:rPr>
                <w:color w:val="000000"/>
                <w:sz w:val="22"/>
                <w:szCs w:val="22"/>
              </w:rPr>
              <w:t xml:space="preserve"> darbo viet</w:t>
            </w:r>
            <w:r w:rsidR="00CF736C">
              <w:rPr>
                <w:color w:val="000000"/>
                <w:sz w:val="22"/>
                <w:szCs w:val="22"/>
              </w:rPr>
              <w:t>os (etato) ir ne daugiau kaip 1 darbo vietą (etatą)</w:t>
            </w:r>
            <w:r w:rsidRPr="0099205D">
              <w:rPr>
                <w:color w:val="000000"/>
                <w:sz w:val="22"/>
                <w:szCs w:val="22"/>
              </w:rPr>
              <w:t xml:space="preserve"> </w:t>
            </w:r>
            <w:r w:rsidRPr="0099205D">
              <w:rPr>
                <w:sz w:val="22"/>
                <w:szCs w:val="22"/>
              </w:rPr>
              <w:t xml:space="preserve">jauniems asmenims iki 40 metų </w:t>
            </w:r>
            <w:r w:rsidR="00E27A81">
              <w:rPr>
                <w:color w:val="000000"/>
                <w:sz w:val="22"/>
                <w:szCs w:val="22"/>
              </w:rPr>
              <w:t xml:space="preserve">imtinai </w:t>
            </w:r>
            <w:r w:rsidRPr="0099205D">
              <w:rPr>
                <w:color w:val="000000"/>
                <w:sz w:val="22"/>
                <w:szCs w:val="22"/>
              </w:rPr>
              <w:t xml:space="preserve"> – </w:t>
            </w:r>
            <w:r w:rsidRPr="0099205D">
              <w:rPr>
                <w:sz w:val="22"/>
                <w:szCs w:val="22"/>
              </w:rPr>
              <w:t xml:space="preserve">5 </w:t>
            </w:r>
            <w:r w:rsidRPr="0099205D">
              <w:rPr>
                <w:bCs/>
                <w:sz w:val="22"/>
                <w:szCs w:val="22"/>
              </w:rPr>
              <w:t>balai.</w:t>
            </w:r>
          </w:p>
        </w:tc>
        <w:tc>
          <w:tcPr>
            <w:tcW w:w="2690" w:type="dxa"/>
            <w:shd w:val="clear" w:color="auto" w:fill="auto"/>
          </w:tcPr>
          <w:p w14:paraId="47F59DE9" w14:textId="77777777" w:rsidR="0052086E" w:rsidRPr="0099205D" w:rsidRDefault="00691EDC" w:rsidP="00633D35">
            <w:pPr>
              <w:jc w:val="both"/>
              <w:rPr>
                <w:sz w:val="22"/>
                <w:szCs w:val="22"/>
              </w:rPr>
            </w:pPr>
            <w:r w:rsidRPr="0099205D">
              <w:rPr>
                <w:sz w:val="22"/>
                <w:szCs w:val="22"/>
              </w:rPr>
              <w:t>Vertinama pagal paraiškoje nurodytą informaciją ir prisiimtus įsipareigojimus.</w:t>
            </w:r>
          </w:p>
        </w:tc>
        <w:tc>
          <w:tcPr>
            <w:tcW w:w="7248" w:type="dxa"/>
            <w:shd w:val="clear" w:color="auto" w:fill="auto"/>
          </w:tcPr>
          <w:p w14:paraId="34B7D8CC" w14:textId="77777777" w:rsidR="0052086E" w:rsidRPr="0099205D" w:rsidRDefault="002D7530" w:rsidP="00633D35">
            <w:pPr>
              <w:jc w:val="both"/>
              <w:rPr>
                <w:sz w:val="22"/>
                <w:szCs w:val="22"/>
              </w:rPr>
            </w:pPr>
            <w:r w:rsidRPr="0099205D">
              <w:rPr>
                <w:sz w:val="22"/>
                <w:szCs w:val="22"/>
              </w:rPr>
              <w:t xml:space="preserve">Kartu su vietos projekto </w:t>
            </w:r>
            <w:r w:rsidR="0099205D" w:rsidRPr="0099205D">
              <w:rPr>
                <w:sz w:val="22"/>
                <w:szCs w:val="22"/>
              </w:rPr>
              <w:t>įgyvenimo</w:t>
            </w:r>
            <w:r w:rsidRPr="0099205D">
              <w:rPr>
                <w:sz w:val="22"/>
                <w:szCs w:val="22"/>
              </w:rPr>
              <w:t xml:space="preserve"> ataskaita ir su metinėmis užbaigto projekto ataskaitomis projekto vykdytojas teikia darbo sutarčių ir/arba metinės pelno mokesčio deklaracijos ir/arba verslo liudijimo (-ų) už ataskaitinius metus kopija (-</w:t>
            </w:r>
            <w:r w:rsidR="0099205D" w:rsidRPr="0099205D">
              <w:rPr>
                <w:sz w:val="22"/>
                <w:szCs w:val="22"/>
              </w:rPr>
              <w:t>AS</w:t>
            </w:r>
            <w:r w:rsidRPr="0099205D">
              <w:rPr>
                <w:sz w:val="22"/>
                <w:szCs w:val="22"/>
              </w:rPr>
              <w:t>) ir/arba individualios veiklos pažymos kopijas arba kitus atitikį šiam atrankos kriterijui pagrindžiančius dokumentus.</w:t>
            </w:r>
          </w:p>
        </w:tc>
      </w:tr>
      <w:tr w:rsidR="0052086E" w:rsidRPr="0099205D" w14:paraId="536430AD" w14:textId="77777777" w:rsidTr="00782DE5">
        <w:tc>
          <w:tcPr>
            <w:tcW w:w="756" w:type="dxa"/>
            <w:shd w:val="clear" w:color="auto" w:fill="auto"/>
          </w:tcPr>
          <w:p w14:paraId="33E5E4B9" w14:textId="77777777" w:rsidR="0052086E" w:rsidRPr="0099205D" w:rsidRDefault="0052086E" w:rsidP="00633D35">
            <w:pPr>
              <w:rPr>
                <w:b/>
                <w:sz w:val="22"/>
                <w:szCs w:val="22"/>
              </w:rPr>
            </w:pPr>
            <w:r w:rsidRPr="0099205D">
              <w:rPr>
                <w:b/>
                <w:sz w:val="22"/>
                <w:szCs w:val="22"/>
              </w:rPr>
              <w:t>3.</w:t>
            </w:r>
          </w:p>
        </w:tc>
        <w:tc>
          <w:tcPr>
            <w:tcW w:w="3873" w:type="dxa"/>
            <w:shd w:val="clear" w:color="auto" w:fill="auto"/>
          </w:tcPr>
          <w:p w14:paraId="15846DA5" w14:textId="77777777" w:rsidR="0052086E" w:rsidRPr="0099205D" w:rsidRDefault="00827C9B" w:rsidP="00633D35">
            <w:pPr>
              <w:jc w:val="both"/>
              <w:rPr>
                <w:b/>
                <w:sz w:val="22"/>
                <w:szCs w:val="22"/>
              </w:rPr>
            </w:pPr>
            <w:r w:rsidRPr="0099205D">
              <w:rPr>
                <w:b/>
                <w:color w:val="000000"/>
                <w:sz w:val="22"/>
              </w:rPr>
              <w:t>„Kuriant produktą ar paslaugą numatyta panaudoti vietos išteklius (vietos žaliavas,</w:t>
            </w:r>
            <w:r w:rsidR="006C32D8" w:rsidRPr="0099205D">
              <w:rPr>
                <w:b/>
                <w:color w:val="000000"/>
                <w:sz w:val="22"/>
              </w:rPr>
              <w:t xml:space="preserve"> miško gėrybes, kultūros </w:t>
            </w:r>
            <w:r w:rsidR="0099205D" w:rsidRPr="0099205D">
              <w:rPr>
                <w:b/>
                <w:color w:val="000000"/>
                <w:sz w:val="22"/>
              </w:rPr>
              <w:t>paveldą</w:t>
            </w:r>
            <w:r w:rsidR="006C32D8" w:rsidRPr="0099205D">
              <w:rPr>
                <w:b/>
                <w:color w:val="000000"/>
                <w:sz w:val="22"/>
              </w:rPr>
              <w:t xml:space="preserve"> </w:t>
            </w:r>
            <w:r w:rsidRPr="0099205D">
              <w:rPr>
                <w:b/>
                <w:color w:val="000000"/>
                <w:sz w:val="22"/>
              </w:rPr>
              <w:t xml:space="preserve">bei </w:t>
            </w:r>
            <w:proofErr w:type="spellStart"/>
            <w:r w:rsidRPr="0099205D">
              <w:rPr>
                <w:b/>
                <w:color w:val="000000"/>
                <w:sz w:val="22"/>
              </w:rPr>
              <w:t>kt</w:t>
            </w:r>
            <w:proofErr w:type="spellEnd"/>
            <w:r w:rsidRPr="0099205D">
              <w:rPr>
                <w:b/>
                <w:color w:val="000000"/>
                <w:sz w:val="22"/>
              </w:rPr>
              <w:t xml:space="preserve">.)“ </w:t>
            </w:r>
            <w:r w:rsidRPr="0099205D">
              <w:rPr>
                <w:b/>
                <w:sz w:val="22"/>
                <w:szCs w:val="22"/>
              </w:rPr>
              <w:t xml:space="preserve">– didžiausias galimas surinkti balų </w:t>
            </w:r>
            <w:r w:rsidRPr="0099205D">
              <w:rPr>
                <w:b/>
                <w:sz w:val="22"/>
                <w:szCs w:val="22"/>
              </w:rPr>
              <w:lastRenderedPageBreak/>
              <w:t>skaičius 15 balų.</w:t>
            </w:r>
            <w:r w:rsidRPr="0099205D">
              <w:rPr>
                <w:sz w:val="22"/>
                <w:szCs w:val="22"/>
              </w:rPr>
              <w:t xml:space="preserve"> Šis atrankos kriterijus detalizuojamas taip:</w:t>
            </w:r>
          </w:p>
        </w:tc>
        <w:tc>
          <w:tcPr>
            <w:tcW w:w="2690" w:type="dxa"/>
            <w:shd w:val="clear" w:color="auto" w:fill="auto"/>
          </w:tcPr>
          <w:p w14:paraId="146EFDA7" w14:textId="77777777" w:rsidR="0052086E" w:rsidRPr="0099205D" w:rsidRDefault="0052086E" w:rsidP="00633D35">
            <w:pPr>
              <w:jc w:val="both"/>
              <w:rPr>
                <w:b/>
                <w:sz w:val="22"/>
                <w:szCs w:val="22"/>
              </w:rPr>
            </w:pPr>
          </w:p>
        </w:tc>
        <w:tc>
          <w:tcPr>
            <w:tcW w:w="7248" w:type="dxa"/>
            <w:shd w:val="clear" w:color="auto" w:fill="auto"/>
          </w:tcPr>
          <w:p w14:paraId="0105B7AE" w14:textId="77777777" w:rsidR="0052086E" w:rsidRPr="0099205D" w:rsidRDefault="0052086E" w:rsidP="00633D35">
            <w:pPr>
              <w:jc w:val="both"/>
              <w:rPr>
                <w:b/>
                <w:sz w:val="22"/>
                <w:szCs w:val="22"/>
              </w:rPr>
            </w:pPr>
          </w:p>
        </w:tc>
      </w:tr>
      <w:tr w:rsidR="0052086E" w:rsidRPr="0099205D" w14:paraId="4CFE5FF2" w14:textId="77777777" w:rsidTr="00782DE5">
        <w:tc>
          <w:tcPr>
            <w:tcW w:w="756" w:type="dxa"/>
            <w:shd w:val="clear" w:color="auto" w:fill="auto"/>
          </w:tcPr>
          <w:p w14:paraId="45AC4BF8" w14:textId="77777777" w:rsidR="0052086E" w:rsidRPr="0099205D" w:rsidRDefault="0052086E" w:rsidP="00633D35">
            <w:pPr>
              <w:rPr>
                <w:sz w:val="22"/>
                <w:szCs w:val="22"/>
              </w:rPr>
            </w:pPr>
            <w:r w:rsidRPr="0099205D">
              <w:rPr>
                <w:sz w:val="22"/>
                <w:szCs w:val="22"/>
              </w:rPr>
              <w:lastRenderedPageBreak/>
              <w:t>3.1.</w:t>
            </w:r>
          </w:p>
        </w:tc>
        <w:tc>
          <w:tcPr>
            <w:tcW w:w="3873" w:type="dxa"/>
            <w:shd w:val="clear" w:color="auto" w:fill="auto"/>
          </w:tcPr>
          <w:p w14:paraId="7DEB3657" w14:textId="77777777" w:rsidR="0052086E" w:rsidRPr="0099205D" w:rsidRDefault="00827C9B" w:rsidP="00827C9B">
            <w:pPr>
              <w:jc w:val="both"/>
              <w:rPr>
                <w:sz w:val="22"/>
                <w:szCs w:val="22"/>
              </w:rPr>
            </w:pPr>
            <w:r w:rsidRPr="0099205D">
              <w:rPr>
                <w:bCs/>
                <w:sz w:val="22"/>
                <w:szCs w:val="22"/>
              </w:rPr>
              <w:t xml:space="preserve">Pareiškėjas </w:t>
            </w:r>
            <w:r w:rsidR="0099205D" w:rsidRPr="0099205D">
              <w:rPr>
                <w:bCs/>
                <w:sz w:val="22"/>
                <w:szCs w:val="22"/>
              </w:rPr>
              <w:t>žaliavas</w:t>
            </w:r>
            <w:r w:rsidRPr="0099205D">
              <w:rPr>
                <w:bCs/>
                <w:sz w:val="22"/>
                <w:szCs w:val="22"/>
              </w:rPr>
              <w:t xml:space="preserve"> ar paslaugas, būtinas projekto paraiškoje numatytai ūkinei veiklai, perka iš Igna</w:t>
            </w:r>
            <w:r w:rsidR="00E27A81">
              <w:rPr>
                <w:bCs/>
                <w:sz w:val="22"/>
                <w:szCs w:val="22"/>
              </w:rPr>
              <w:t>linos rajone veikiančio teikėjo</w:t>
            </w:r>
            <w:r w:rsidRPr="0099205D">
              <w:rPr>
                <w:bCs/>
                <w:sz w:val="22"/>
                <w:szCs w:val="22"/>
              </w:rPr>
              <w:t xml:space="preserve"> – 15 balų.</w:t>
            </w:r>
          </w:p>
        </w:tc>
        <w:tc>
          <w:tcPr>
            <w:tcW w:w="2690" w:type="dxa"/>
            <w:shd w:val="clear" w:color="auto" w:fill="auto"/>
          </w:tcPr>
          <w:p w14:paraId="4390B239" w14:textId="77777777" w:rsidR="0052086E" w:rsidRPr="0099205D" w:rsidRDefault="004F498D" w:rsidP="00633D35">
            <w:pPr>
              <w:jc w:val="both"/>
              <w:rPr>
                <w:sz w:val="22"/>
                <w:szCs w:val="22"/>
              </w:rPr>
            </w:pPr>
            <w:r w:rsidRPr="0099205D">
              <w:rPr>
                <w:sz w:val="22"/>
                <w:szCs w:val="22"/>
              </w:rPr>
              <w:t>Kartu su paraiška pateikta galiojanti ar preliminari sutartis su tiekėju ir arba verslo partneriu ir įrodymai, kad tiekėjas/verslo partneris yra registruotas ir veikiantis Ignalinos rajono teritorijoje.</w:t>
            </w:r>
          </w:p>
        </w:tc>
        <w:tc>
          <w:tcPr>
            <w:tcW w:w="7248" w:type="dxa"/>
            <w:shd w:val="clear" w:color="auto" w:fill="auto"/>
          </w:tcPr>
          <w:p w14:paraId="2112100C" w14:textId="77777777" w:rsidR="0052086E" w:rsidRPr="0099205D" w:rsidRDefault="00A7459E" w:rsidP="00A7459E">
            <w:pPr>
              <w:jc w:val="both"/>
              <w:rPr>
                <w:sz w:val="22"/>
                <w:szCs w:val="22"/>
              </w:rPr>
            </w:pPr>
            <w:r w:rsidRPr="0099205D">
              <w:rPr>
                <w:sz w:val="22"/>
                <w:szCs w:val="22"/>
              </w:rPr>
              <w:t xml:space="preserve">Kartu su </w:t>
            </w:r>
            <w:r w:rsidR="00852720" w:rsidRPr="0099205D">
              <w:rPr>
                <w:sz w:val="22"/>
                <w:szCs w:val="22"/>
              </w:rPr>
              <w:t xml:space="preserve">vietos projekto </w:t>
            </w:r>
            <w:r w:rsidR="0099205D">
              <w:rPr>
                <w:sz w:val="22"/>
                <w:szCs w:val="22"/>
              </w:rPr>
              <w:t>įgyvendinimo</w:t>
            </w:r>
            <w:r w:rsidR="00852720" w:rsidRPr="0099205D">
              <w:rPr>
                <w:sz w:val="22"/>
                <w:szCs w:val="22"/>
              </w:rPr>
              <w:t xml:space="preserve"> ataskaita ir su </w:t>
            </w:r>
            <w:r w:rsidRPr="0099205D">
              <w:rPr>
                <w:sz w:val="22"/>
                <w:szCs w:val="22"/>
              </w:rPr>
              <w:t>metin</w:t>
            </w:r>
            <w:r w:rsidR="00852720" w:rsidRPr="0099205D">
              <w:rPr>
                <w:sz w:val="22"/>
                <w:szCs w:val="22"/>
              </w:rPr>
              <w:t>ėmis</w:t>
            </w:r>
            <w:r w:rsidRPr="0099205D">
              <w:rPr>
                <w:sz w:val="22"/>
                <w:szCs w:val="22"/>
              </w:rPr>
              <w:t xml:space="preserve"> užbaigto projekto ataska</w:t>
            </w:r>
            <w:r w:rsidR="00852720" w:rsidRPr="0099205D">
              <w:rPr>
                <w:sz w:val="22"/>
                <w:szCs w:val="22"/>
              </w:rPr>
              <w:t>itomis</w:t>
            </w:r>
            <w:r w:rsidRPr="0099205D">
              <w:rPr>
                <w:sz w:val="22"/>
                <w:szCs w:val="22"/>
              </w:rPr>
              <w:t xml:space="preserve"> projekto vykdytojas teikia ataskaitiniais metais galiojusių sutarčių su Ignalinos rajone veikiančiais tiekėjais ir/arba Ignalinos rajone veikiančių teikėjų išrašytų sąskaitų faktūrų kopijas.</w:t>
            </w:r>
          </w:p>
        </w:tc>
      </w:tr>
      <w:tr w:rsidR="00691EDC" w:rsidRPr="0099205D" w14:paraId="4EC33702" w14:textId="77777777" w:rsidTr="00782DE5">
        <w:tc>
          <w:tcPr>
            <w:tcW w:w="756" w:type="dxa"/>
            <w:shd w:val="clear" w:color="auto" w:fill="auto"/>
          </w:tcPr>
          <w:p w14:paraId="55B39A9C" w14:textId="77777777" w:rsidR="00691EDC" w:rsidRPr="0099205D" w:rsidRDefault="00691EDC" w:rsidP="00691EDC">
            <w:pPr>
              <w:rPr>
                <w:sz w:val="22"/>
                <w:szCs w:val="22"/>
              </w:rPr>
            </w:pPr>
            <w:r w:rsidRPr="0099205D">
              <w:rPr>
                <w:sz w:val="22"/>
                <w:szCs w:val="22"/>
              </w:rPr>
              <w:t>3.2.</w:t>
            </w:r>
          </w:p>
        </w:tc>
        <w:tc>
          <w:tcPr>
            <w:tcW w:w="3873" w:type="dxa"/>
            <w:shd w:val="clear" w:color="auto" w:fill="auto"/>
          </w:tcPr>
          <w:p w14:paraId="663F2863" w14:textId="77777777" w:rsidR="00691EDC" w:rsidRPr="0099205D" w:rsidRDefault="00691EDC" w:rsidP="00E27A81">
            <w:pPr>
              <w:jc w:val="both"/>
              <w:rPr>
                <w:sz w:val="22"/>
                <w:szCs w:val="22"/>
              </w:rPr>
            </w:pPr>
            <w:r w:rsidRPr="0099205D">
              <w:rPr>
                <w:sz w:val="22"/>
                <w:szCs w:val="22"/>
              </w:rPr>
              <w:t>Pareiškėjas produktų gamybai naudoja Ignalinos rajone esančius žemės išteklius –</w:t>
            </w:r>
            <w:r w:rsidRPr="0099205D">
              <w:rPr>
                <w:b/>
                <w:bCs/>
                <w:sz w:val="22"/>
                <w:szCs w:val="22"/>
              </w:rPr>
              <w:t xml:space="preserve"> </w:t>
            </w:r>
            <w:r w:rsidRPr="0099205D">
              <w:rPr>
                <w:bCs/>
                <w:sz w:val="22"/>
                <w:szCs w:val="22"/>
              </w:rPr>
              <w:t xml:space="preserve">15 </w:t>
            </w:r>
            <w:r w:rsidR="00E27A81">
              <w:rPr>
                <w:bCs/>
                <w:sz w:val="22"/>
                <w:szCs w:val="22"/>
              </w:rPr>
              <w:t>balų</w:t>
            </w:r>
            <w:r w:rsidRPr="0099205D">
              <w:rPr>
                <w:bCs/>
                <w:sz w:val="22"/>
                <w:szCs w:val="22"/>
              </w:rPr>
              <w:t>.</w:t>
            </w:r>
          </w:p>
        </w:tc>
        <w:tc>
          <w:tcPr>
            <w:tcW w:w="2690" w:type="dxa"/>
            <w:shd w:val="clear" w:color="auto" w:fill="auto"/>
          </w:tcPr>
          <w:p w14:paraId="1FFD5660" w14:textId="77777777" w:rsidR="00691EDC" w:rsidRPr="0099205D" w:rsidRDefault="00691EDC" w:rsidP="00691EDC">
            <w:pPr>
              <w:jc w:val="both"/>
              <w:rPr>
                <w:sz w:val="22"/>
                <w:szCs w:val="22"/>
              </w:rPr>
            </w:pPr>
            <w:r w:rsidRPr="0099205D">
              <w:rPr>
                <w:sz w:val="22"/>
                <w:szCs w:val="22"/>
              </w:rPr>
              <w:t xml:space="preserve">Pateiktas </w:t>
            </w:r>
            <w:r w:rsidRPr="0099205D">
              <w:rPr>
                <w:iCs/>
                <w:sz w:val="22"/>
                <w:szCs w:val="22"/>
              </w:rPr>
              <w:t>leidimas naudoti žemės gelmių išteklius</w:t>
            </w:r>
            <w:r w:rsidRPr="0099205D">
              <w:rPr>
                <w:sz w:val="22"/>
                <w:szCs w:val="22"/>
              </w:rPr>
              <w:t xml:space="preserve"> arba sutartis su tokį leidimą turinčiu subjektų.</w:t>
            </w:r>
          </w:p>
        </w:tc>
        <w:tc>
          <w:tcPr>
            <w:tcW w:w="7248" w:type="dxa"/>
            <w:shd w:val="clear" w:color="auto" w:fill="auto"/>
          </w:tcPr>
          <w:p w14:paraId="54E776BE" w14:textId="77777777" w:rsidR="00691EDC" w:rsidRPr="0099205D" w:rsidRDefault="00691EDC" w:rsidP="00691EDC">
            <w:pPr>
              <w:jc w:val="both"/>
              <w:rPr>
                <w:sz w:val="22"/>
                <w:szCs w:val="22"/>
              </w:rPr>
            </w:pPr>
            <w:r w:rsidRPr="0099205D">
              <w:rPr>
                <w:sz w:val="22"/>
                <w:szCs w:val="22"/>
              </w:rPr>
              <w:t xml:space="preserve">Kartu su vietos projekto </w:t>
            </w:r>
            <w:r w:rsidR="0099205D">
              <w:rPr>
                <w:sz w:val="22"/>
                <w:szCs w:val="22"/>
              </w:rPr>
              <w:t>įgyvendinimo</w:t>
            </w:r>
            <w:r w:rsidRPr="0099205D">
              <w:rPr>
                <w:sz w:val="22"/>
                <w:szCs w:val="22"/>
              </w:rPr>
              <w:t xml:space="preserve"> ataskaita ir su metinėmis užbaigto projekto ataskaitomis projekto vykdytojas teikia ataskaitiniais metais galiojusių sutarčių su Ignalinos rajone veikiančiais tiekėjais ir/arba Ignalinos rajone veikiančių teikėjų išrašytų sąskaitų faktūrų kopijas.</w:t>
            </w:r>
          </w:p>
        </w:tc>
      </w:tr>
      <w:tr w:rsidR="00691EDC" w:rsidRPr="0099205D" w14:paraId="23E9EBEF" w14:textId="77777777" w:rsidTr="00782DE5">
        <w:tc>
          <w:tcPr>
            <w:tcW w:w="756" w:type="dxa"/>
            <w:shd w:val="clear" w:color="auto" w:fill="auto"/>
          </w:tcPr>
          <w:p w14:paraId="3222155A" w14:textId="77777777" w:rsidR="00691EDC" w:rsidRPr="0099205D" w:rsidRDefault="00691EDC" w:rsidP="00691EDC">
            <w:pPr>
              <w:rPr>
                <w:sz w:val="22"/>
                <w:szCs w:val="22"/>
              </w:rPr>
            </w:pPr>
            <w:r w:rsidRPr="0099205D">
              <w:rPr>
                <w:sz w:val="22"/>
                <w:szCs w:val="22"/>
              </w:rPr>
              <w:t>3.3.</w:t>
            </w:r>
          </w:p>
        </w:tc>
        <w:tc>
          <w:tcPr>
            <w:tcW w:w="3873" w:type="dxa"/>
            <w:shd w:val="clear" w:color="auto" w:fill="auto"/>
          </w:tcPr>
          <w:p w14:paraId="6099FE6D" w14:textId="77777777" w:rsidR="00691EDC" w:rsidRPr="0099205D" w:rsidRDefault="00691EDC" w:rsidP="00E27A81">
            <w:pPr>
              <w:jc w:val="both"/>
              <w:rPr>
                <w:sz w:val="22"/>
                <w:szCs w:val="22"/>
              </w:rPr>
            </w:pPr>
            <w:r w:rsidRPr="0099205D">
              <w:rPr>
                <w:sz w:val="22"/>
                <w:szCs w:val="22"/>
              </w:rPr>
              <w:t xml:space="preserve">Pareiškėjas veikla vykdo arba vykdys pastate, esančiame Nekilnojamojo kultūros </w:t>
            </w:r>
            <w:r w:rsidR="0099205D" w:rsidRPr="0099205D">
              <w:rPr>
                <w:sz w:val="22"/>
                <w:szCs w:val="22"/>
              </w:rPr>
              <w:t>paveldo</w:t>
            </w:r>
            <w:r w:rsidRPr="0099205D">
              <w:rPr>
                <w:sz w:val="22"/>
                <w:szCs w:val="22"/>
              </w:rPr>
              <w:t xml:space="preserve"> sąraše –</w:t>
            </w:r>
            <w:r w:rsidRPr="0099205D">
              <w:rPr>
                <w:b/>
                <w:bCs/>
                <w:sz w:val="22"/>
                <w:szCs w:val="22"/>
              </w:rPr>
              <w:t xml:space="preserve"> </w:t>
            </w:r>
            <w:r w:rsidRPr="0099205D">
              <w:rPr>
                <w:bCs/>
                <w:sz w:val="22"/>
                <w:szCs w:val="22"/>
              </w:rPr>
              <w:t xml:space="preserve">15 </w:t>
            </w:r>
            <w:r w:rsidR="00E27A81">
              <w:rPr>
                <w:bCs/>
                <w:sz w:val="22"/>
                <w:szCs w:val="22"/>
              </w:rPr>
              <w:t>balų</w:t>
            </w:r>
            <w:r w:rsidRPr="0099205D">
              <w:rPr>
                <w:bCs/>
                <w:sz w:val="22"/>
                <w:szCs w:val="22"/>
              </w:rPr>
              <w:t>.</w:t>
            </w:r>
          </w:p>
        </w:tc>
        <w:tc>
          <w:tcPr>
            <w:tcW w:w="2690" w:type="dxa"/>
            <w:shd w:val="clear" w:color="auto" w:fill="auto"/>
          </w:tcPr>
          <w:p w14:paraId="0EC2888C" w14:textId="77777777" w:rsidR="00691EDC" w:rsidRPr="0099205D" w:rsidRDefault="00691EDC" w:rsidP="00691EDC">
            <w:pPr>
              <w:jc w:val="both"/>
              <w:rPr>
                <w:sz w:val="22"/>
                <w:szCs w:val="22"/>
              </w:rPr>
            </w:pPr>
            <w:r w:rsidRPr="0099205D">
              <w:rPr>
                <w:sz w:val="22"/>
                <w:szCs w:val="22"/>
              </w:rPr>
              <w:t>Pate</w:t>
            </w:r>
            <w:r w:rsidR="008F2EAC" w:rsidRPr="0099205D">
              <w:rPr>
                <w:sz w:val="22"/>
                <w:szCs w:val="22"/>
              </w:rPr>
              <w:t>ikiami nekilnojamojo turto</w:t>
            </w:r>
            <w:r w:rsidRPr="0099205D">
              <w:rPr>
                <w:sz w:val="22"/>
                <w:szCs w:val="22"/>
              </w:rPr>
              <w:t xml:space="preserve"> teisėto valdymo dokumentai ir paraiškoje nurodamas kodas, pagal kurį objektą galima identifikuoti Kultūros vertybių registre https://kvr.kpd.lt/#/.</w:t>
            </w:r>
          </w:p>
        </w:tc>
        <w:tc>
          <w:tcPr>
            <w:tcW w:w="7248" w:type="dxa"/>
            <w:shd w:val="clear" w:color="auto" w:fill="auto"/>
          </w:tcPr>
          <w:p w14:paraId="57FD1A61" w14:textId="77777777" w:rsidR="00691EDC" w:rsidRPr="0099205D" w:rsidRDefault="00691EDC" w:rsidP="00691EDC">
            <w:pPr>
              <w:jc w:val="both"/>
              <w:rPr>
                <w:sz w:val="22"/>
                <w:szCs w:val="22"/>
              </w:rPr>
            </w:pPr>
            <w:r w:rsidRPr="0099205D">
              <w:rPr>
                <w:sz w:val="22"/>
                <w:szCs w:val="22"/>
              </w:rPr>
              <w:t xml:space="preserve">Vietos projekto </w:t>
            </w:r>
            <w:r w:rsidR="0099205D">
              <w:rPr>
                <w:sz w:val="22"/>
                <w:szCs w:val="22"/>
              </w:rPr>
              <w:t>įgyvendinimo</w:t>
            </w:r>
            <w:r w:rsidRPr="0099205D">
              <w:rPr>
                <w:sz w:val="22"/>
                <w:szCs w:val="22"/>
              </w:rPr>
              <w:t xml:space="preserve"> ataskaitoje ir metinėse užbaigto projekto ataskaitose projekto vykdytojas nurodo, kad projekto paraiškoje nurodyta veiklos vieta nepasikeitė. </w:t>
            </w:r>
          </w:p>
        </w:tc>
      </w:tr>
      <w:tr w:rsidR="00BD4184" w:rsidRPr="0099205D" w14:paraId="7EBE9EFB" w14:textId="77777777" w:rsidTr="00782DE5">
        <w:tc>
          <w:tcPr>
            <w:tcW w:w="756" w:type="dxa"/>
            <w:shd w:val="clear" w:color="auto" w:fill="auto"/>
          </w:tcPr>
          <w:p w14:paraId="600CEA7E" w14:textId="77777777" w:rsidR="00BD4184" w:rsidRPr="0099205D" w:rsidRDefault="004F498D" w:rsidP="00BD4184">
            <w:pPr>
              <w:rPr>
                <w:b/>
                <w:sz w:val="22"/>
                <w:szCs w:val="22"/>
              </w:rPr>
            </w:pPr>
            <w:r w:rsidRPr="0099205D">
              <w:rPr>
                <w:b/>
                <w:sz w:val="22"/>
                <w:szCs w:val="22"/>
              </w:rPr>
              <w:t>4</w:t>
            </w:r>
            <w:r w:rsidR="00BD4184" w:rsidRPr="0099205D">
              <w:rPr>
                <w:b/>
                <w:sz w:val="22"/>
                <w:szCs w:val="22"/>
              </w:rPr>
              <w:t>.</w:t>
            </w:r>
          </w:p>
        </w:tc>
        <w:tc>
          <w:tcPr>
            <w:tcW w:w="3873" w:type="dxa"/>
            <w:shd w:val="clear" w:color="auto" w:fill="auto"/>
          </w:tcPr>
          <w:p w14:paraId="6A8CC63A" w14:textId="77777777" w:rsidR="00BD4184" w:rsidRPr="0099205D" w:rsidRDefault="004F498D" w:rsidP="00633D35">
            <w:pPr>
              <w:jc w:val="both"/>
              <w:rPr>
                <w:b/>
                <w:i/>
                <w:sz w:val="22"/>
                <w:szCs w:val="22"/>
              </w:rPr>
            </w:pPr>
            <w:r w:rsidRPr="0099205D">
              <w:rPr>
                <w:b/>
                <w:color w:val="000000"/>
                <w:sz w:val="22"/>
              </w:rPr>
              <w:t xml:space="preserve">„Sukurtas produktas ar paslauga yra </w:t>
            </w:r>
            <w:proofErr w:type="spellStart"/>
            <w:r w:rsidRPr="0099205D">
              <w:rPr>
                <w:b/>
                <w:color w:val="000000"/>
                <w:sz w:val="22"/>
              </w:rPr>
              <w:t>inovatyvi</w:t>
            </w:r>
            <w:proofErr w:type="spellEnd"/>
            <w:r w:rsidRPr="0099205D">
              <w:rPr>
                <w:b/>
                <w:color w:val="000000"/>
                <w:sz w:val="22"/>
              </w:rPr>
              <w:t xml:space="preserve"> (unikali) IRVVG teritorijos mastu” </w:t>
            </w:r>
            <w:r w:rsidRPr="0099205D">
              <w:rPr>
                <w:b/>
                <w:sz w:val="22"/>
                <w:szCs w:val="22"/>
              </w:rPr>
              <w:t>– didžiausias galimas surinkti balų skaičius</w:t>
            </w:r>
            <w:r w:rsidR="006C32D8" w:rsidRPr="0099205D">
              <w:rPr>
                <w:b/>
                <w:sz w:val="22"/>
                <w:szCs w:val="22"/>
              </w:rPr>
              <w:t xml:space="preserve"> 2</w:t>
            </w:r>
            <w:r w:rsidRPr="0099205D">
              <w:rPr>
                <w:b/>
                <w:sz w:val="22"/>
                <w:szCs w:val="22"/>
              </w:rPr>
              <w:t>5 balų.</w:t>
            </w:r>
            <w:r w:rsidRPr="0099205D">
              <w:rPr>
                <w:sz w:val="22"/>
                <w:szCs w:val="22"/>
              </w:rPr>
              <w:t xml:space="preserve"> Šis atrankos kriterijus detalizuojamas taip:</w:t>
            </w:r>
          </w:p>
        </w:tc>
        <w:tc>
          <w:tcPr>
            <w:tcW w:w="2690" w:type="dxa"/>
            <w:shd w:val="clear" w:color="auto" w:fill="auto"/>
          </w:tcPr>
          <w:p w14:paraId="359D92D6" w14:textId="77777777" w:rsidR="00BD4184" w:rsidRPr="0099205D" w:rsidRDefault="00BD4184" w:rsidP="00633D35">
            <w:pPr>
              <w:jc w:val="both"/>
              <w:rPr>
                <w:b/>
                <w:i/>
                <w:sz w:val="22"/>
                <w:szCs w:val="22"/>
              </w:rPr>
            </w:pPr>
          </w:p>
        </w:tc>
        <w:tc>
          <w:tcPr>
            <w:tcW w:w="7248" w:type="dxa"/>
            <w:shd w:val="clear" w:color="auto" w:fill="auto"/>
          </w:tcPr>
          <w:p w14:paraId="7916E791" w14:textId="77777777" w:rsidR="00BD4184" w:rsidRPr="0099205D" w:rsidRDefault="00BD4184" w:rsidP="00633D35">
            <w:pPr>
              <w:jc w:val="both"/>
              <w:rPr>
                <w:b/>
                <w:i/>
                <w:sz w:val="22"/>
                <w:szCs w:val="22"/>
              </w:rPr>
            </w:pPr>
          </w:p>
        </w:tc>
      </w:tr>
      <w:tr w:rsidR="008A743B" w:rsidRPr="0099205D" w14:paraId="090E4861" w14:textId="77777777" w:rsidTr="00782DE5">
        <w:tc>
          <w:tcPr>
            <w:tcW w:w="756" w:type="dxa"/>
            <w:shd w:val="clear" w:color="auto" w:fill="auto"/>
          </w:tcPr>
          <w:p w14:paraId="71E60661" w14:textId="77777777" w:rsidR="008A743B" w:rsidRPr="0099205D" w:rsidRDefault="006C32D8" w:rsidP="008A743B">
            <w:pPr>
              <w:rPr>
                <w:sz w:val="22"/>
                <w:szCs w:val="22"/>
              </w:rPr>
            </w:pPr>
            <w:r w:rsidRPr="0099205D">
              <w:rPr>
                <w:sz w:val="22"/>
                <w:szCs w:val="22"/>
              </w:rPr>
              <w:t>4.1.</w:t>
            </w:r>
          </w:p>
        </w:tc>
        <w:tc>
          <w:tcPr>
            <w:tcW w:w="3873" w:type="dxa"/>
            <w:shd w:val="clear" w:color="auto" w:fill="auto"/>
          </w:tcPr>
          <w:p w14:paraId="208FB98A" w14:textId="77777777" w:rsidR="008A743B" w:rsidRPr="0099205D" w:rsidRDefault="006C32D8" w:rsidP="00E27A81">
            <w:pPr>
              <w:jc w:val="both"/>
              <w:rPr>
                <w:i/>
                <w:sz w:val="22"/>
                <w:szCs w:val="22"/>
              </w:rPr>
            </w:pPr>
            <w:r w:rsidRPr="0099205D">
              <w:rPr>
                <w:color w:val="000000"/>
                <w:sz w:val="22"/>
              </w:rPr>
              <w:t xml:space="preserve">Sukurtas produktas ar paslauga yra </w:t>
            </w:r>
            <w:proofErr w:type="spellStart"/>
            <w:r w:rsidRPr="0099205D">
              <w:rPr>
                <w:color w:val="000000"/>
                <w:sz w:val="22"/>
              </w:rPr>
              <w:t>inovatyvi</w:t>
            </w:r>
            <w:proofErr w:type="spellEnd"/>
            <w:r w:rsidRPr="0099205D">
              <w:rPr>
                <w:color w:val="000000"/>
                <w:sz w:val="22"/>
              </w:rPr>
              <w:t xml:space="preserve"> (unikali) IRVVG teritorijos mastu</w:t>
            </w:r>
            <w:r w:rsidRPr="0099205D">
              <w:rPr>
                <w:b/>
                <w:color w:val="000000"/>
                <w:sz w:val="22"/>
              </w:rPr>
              <w:t xml:space="preserve"> </w:t>
            </w:r>
            <w:r w:rsidRPr="0099205D">
              <w:rPr>
                <w:color w:val="000000"/>
                <w:sz w:val="22"/>
              </w:rPr>
              <w:t xml:space="preserve">– </w:t>
            </w:r>
            <w:r w:rsidRPr="0099205D">
              <w:rPr>
                <w:bCs/>
                <w:sz w:val="22"/>
                <w:szCs w:val="22"/>
              </w:rPr>
              <w:t>25 balai.</w:t>
            </w:r>
          </w:p>
        </w:tc>
        <w:tc>
          <w:tcPr>
            <w:tcW w:w="2690" w:type="dxa"/>
            <w:shd w:val="clear" w:color="auto" w:fill="auto"/>
          </w:tcPr>
          <w:p w14:paraId="44CDB82D" w14:textId="77777777" w:rsidR="008A743B" w:rsidRPr="0099205D" w:rsidRDefault="006C32D8" w:rsidP="008A743B">
            <w:pPr>
              <w:jc w:val="both"/>
              <w:rPr>
                <w:b/>
                <w:i/>
                <w:sz w:val="22"/>
                <w:szCs w:val="22"/>
              </w:rPr>
            </w:pPr>
            <w:r w:rsidRPr="0099205D">
              <w:rPr>
                <w:color w:val="000000"/>
                <w:sz w:val="22"/>
                <w:szCs w:val="22"/>
              </w:rPr>
              <w:t xml:space="preserve">Pareiškėjas vietos projekto paraiškoje pagrindžia, kad </w:t>
            </w:r>
            <w:r w:rsidRPr="0099205D">
              <w:rPr>
                <w:color w:val="000000"/>
                <w:sz w:val="22"/>
              </w:rPr>
              <w:t xml:space="preserve">sukurtas produktas ar paslauga yra </w:t>
            </w:r>
            <w:proofErr w:type="spellStart"/>
            <w:r w:rsidRPr="0099205D">
              <w:rPr>
                <w:color w:val="000000"/>
                <w:sz w:val="22"/>
              </w:rPr>
              <w:t>inovatyvi</w:t>
            </w:r>
            <w:proofErr w:type="spellEnd"/>
            <w:r w:rsidRPr="0099205D">
              <w:rPr>
                <w:color w:val="000000"/>
                <w:sz w:val="22"/>
              </w:rPr>
              <w:t xml:space="preserve"> (unikali) IRVVG teritorijos mastu, o vertintojai šią informacija patikrina, naudodami viešai </w:t>
            </w:r>
            <w:r w:rsidR="0099205D" w:rsidRPr="0099205D">
              <w:rPr>
                <w:color w:val="000000"/>
                <w:sz w:val="22"/>
              </w:rPr>
              <w:lastRenderedPageBreak/>
              <w:t>prieinamus</w:t>
            </w:r>
            <w:r w:rsidRPr="0099205D">
              <w:rPr>
                <w:color w:val="000000"/>
                <w:sz w:val="22"/>
              </w:rPr>
              <w:t xml:space="preserve"> informacijos šaltinius</w:t>
            </w:r>
            <w:r w:rsidRPr="0099205D">
              <w:rPr>
                <w:b/>
                <w:color w:val="000000"/>
                <w:sz w:val="22"/>
              </w:rPr>
              <w:t xml:space="preserve"> </w:t>
            </w:r>
            <w:hyperlink r:id="rId9" w:history="1">
              <w:r w:rsidRPr="0099205D">
                <w:rPr>
                  <w:rStyle w:val="Hipersaitas"/>
                  <w:b/>
                  <w:sz w:val="22"/>
                </w:rPr>
                <w:t>www.info.lt</w:t>
              </w:r>
            </w:hyperlink>
            <w:r w:rsidRPr="0099205D">
              <w:rPr>
                <w:b/>
                <w:color w:val="000000"/>
                <w:sz w:val="22"/>
              </w:rPr>
              <w:t xml:space="preserve">, </w:t>
            </w:r>
            <w:hyperlink r:id="rId10" w:history="1">
              <w:r w:rsidRPr="0099205D">
                <w:rPr>
                  <w:rStyle w:val="Hipersaitas"/>
                  <w:b/>
                  <w:sz w:val="22"/>
                </w:rPr>
                <w:t>http://rekvizitai.vz.lt</w:t>
              </w:r>
            </w:hyperlink>
            <w:r w:rsidRPr="0099205D">
              <w:rPr>
                <w:b/>
                <w:color w:val="000000"/>
                <w:sz w:val="22"/>
              </w:rPr>
              <w:t xml:space="preserve">, </w:t>
            </w:r>
            <w:hyperlink r:id="rId11" w:history="1">
              <w:r w:rsidRPr="0099205D">
                <w:rPr>
                  <w:rStyle w:val="Hipersaitas"/>
                  <w:b/>
                  <w:sz w:val="22"/>
                </w:rPr>
                <w:t>http://ignalinatic.lt/</w:t>
              </w:r>
            </w:hyperlink>
            <w:r w:rsidRPr="0099205D">
              <w:rPr>
                <w:b/>
                <w:color w:val="000000"/>
                <w:sz w:val="22"/>
              </w:rPr>
              <w:t xml:space="preserve"> </w:t>
            </w:r>
            <w:r w:rsidRPr="0099205D">
              <w:rPr>
                <w:color w:val="000000"/>
                <w:sz w:val="22"/>
              </w:rPr>
              <w:t xml:space="preserve">ir </w:t>
            </w:r>
            <w:proofErr w:type="spellStart"/>
            <w:r w:rsidRPr="0099205D">
              <w:rPr>
                <w:color w:val="000000"/>
                <w:sz w:val="22"/>
              </w:rPr>
              <w:t>kt</w:t>
            </w:r>
            <w:proofErr w:type="spellEnd"/>
            <w:r w:rsidRPr="0099205D">
              <w:rPr>
                <w:color w:val="000000"/>
                <w:sz w:val="22"/>
              </w:rPr>
              <w:t>.</w:t>
            </w:r>
          </w:p>
        </w:tc>
        <w:tc>
          <w:tcPr>
            <w:tcW w:w="7248" w:type="dxa"/>
            <w:shd w:val="clear" w:color="auto" w:fill="auto"/>
          </w:tcPr>
          <w:p w14:paraId="231F7668" w14:textId="77777777" w:rsidR="008A743B" w:rsidRPr="0099205D" w:rsidRDefault="00A7459E" w:rsidP="006D5480">
            <w:pPr>
              <w:jc w:val="both"/>
              <w:rPr>
                <w:b/>
                <w:i/>
                <w:sz w:val="22"/>
                <w:szCs w:val="22"/>
              </w:rPr>
            </w:pPr>
            <w:r w:rsidRPr="0099205D">
              <w:rPr>
                <w:sz w:val="22"/>
                <w:szCs w:val="22"/>
              </w:rPr>
              <w:lastRenderedPageBreak/>
              <w:t xml:space="preserve">Atitiktis kriterijui </w:t>
            </w:r>
            <w:r w:rsidR="006D5480" w:rsidRPr="0099205D">
              <w:rPr>
                <w:sz w:val="22"/>
                <w:szCs w:val="22"/>
              </w:rPr>
              <w:t>nustatoma</w:t>
            </w:r>
            <w:r w:rsidRPr="0099205D">
              <w:rPr>
                <w:sz w:val="22"/>
                <w:szCs w:val="22"/>
              </w:rPr>
              <w:t xml:space="preserve"> tik paraiškos vertinimo metu.</w:t>
            </w:r>
          </w:p>
        </w:tc>
      </w:tr>
      <w:tr w:rsidR="008A743B" w:rsidRPr="0099205D" w14:paraId="15B649C2" w14:textId="77777777" w:rsidTr="00782DE5">
        <w:tc>
          <w:tcPr>
            <w:tcW w:w="756" w:type="dxa"/>
            <w:shd w:val="clear" w:color="auto" w:fill="auto"/>
          </w:tcPr>
          <w:p w14:paraId="03FB677E" w14:textId="77777777" w:rsidR="008A743B" w:rsidRPr="0099205D" w:rsidRDefault="00281CEA" w:rsidP="008A743B">
            <w:pPr>
              <w:rPr>
                <w:b/>
                <w:sz w:val="22"/>
                <w:szCs w:val="22"/>
              </w:rPr>
            </w:pPr>
            <w:r w:rsidRPr="0099205D">
              <w:rPr>
                <w:b/>
                <w:sz w:val="22"/>
                <w:szCs w:val="22"/>
              </w:rPr>
              <w:lastRenderedPageBreak/>
              <w:t>5.</w:t>
            </w:r>
          </w:p>
        </w:tc>
        <w:tc>
          <w:tcPr>
            <w:tcW w:w="3873" w:type="dxa"/>
            <w:shd w:val="clear" w:color="auto" w:fill="auto"/>
          </w:tcPr>
          <w:p w14:paraId="5EBDED5E" w14:textId="77777777" w:rsidR="008A743B" w:rsidRPr="00F8248A" w:rsidRDefault="00281CEA" w:rsidP="00B70096">
            <w:pPr>
              <w:jc w:val="both"/>
              <w:rPr>
                <w:sz w:val="22"/>
                <w:szCs w:val="22"/>
              </w:rPr>
            </w:pPr>
            <w:r w:rsidRPr="00637371">
              <w:rPr>
                <w:b/>
                <w:sz w:val="22"/>
                <w:szCs w:val="22"/>
              </w:rPr>
              <w:t xml:space="preserve">„Pareiškėjas yra IRVVG teritorijoje veikiantis subjektas, kuris iki paraiškos pateikimo dienos ne trumpiau 1 metų gyvena arba </w:t>
            </w:r>
            <w:r w:rsidR="00B70096" w:rsidRPr="00637371">
              <w:rPr>
                <w:b/>
                <w:sz w:val="22"/>
                <w:szCs w:val="22"/>
              </w:rPr>
              <w:t>registruotas</w:t>
            </w:r>
            <w:r w:rsidRPr="00637371">
              <w:rPr>
                <w:b/>
                <w:sz w:val="22"/>
                <w:szCs w:val="22"/>
              </w:rPr>
              <w:t xml:space="preserve"> IRVVG teritorijoje“. – didžiausias g</w:t>
            </w:r>
            <w:r w:rsidR="00B80C54" w:rsidRPr="00F8248A">
              <w:rPr>
                <w:b/>
                <w:sz w:val="22"/>
                <w:szCs w:val="22"/>
              </w:rPr>
              <w:t>alimas surinkti balų skaičius 20</w:t>
            </w:r>
            <w:r w:rsidRPr="00F8248A">
              <w:rPr>
                <w:b/>
                <w:sz w:val="22"/>
                <w:szCs w:val="22"/>
              </w:rPr>
              <w:t xml:space="preserve"> balų.</w:t>
            </w:r>
            <w:r w:rsidRPr="00F8248A">
              <w:rPr>
                <w:sz w:val="22"/>
                <w:szCs w:val="22"/>
              </w:rPr>
              <w:t xml:space="preserve"> Šis atrankos kriterijus detalizuojamas taip:</w:t>
            </w:r>
          </w:p>
        </w:tc>
        <w:tc>
          <w:tcPr>
            <w:tcW w:w="2690" w:type="dxa"/>
            <w:shd w:val="clear" w:color="auto" w:fill="auto"/>
          </w:tcPr>
          <w:p w14:paraId="37480983" w14:textId="77777777" w:rsidR="008A743B" w:rsidRPr="0099205D" w:rsidRDefault="008A743B" w:rsidP="008A743B">
            <w:pPr>
              <w:jc w:val="both"/>
              <w:rPr>
                <w:b/>
                <w:i/>
                <w:sz w:val="22"/>
                <w:szCs w:val="22"/>
              </w:rPr>
            </w:pPr>
          </w:p>
        </w:tc>
        <w:tc>
          <w:tcPr>
            <w:tcW w:w="7248" w:type="dxa"/>
            <w:shd w:val="clear" w:color="auto" w:fill="auto"/>
          </w:tcPr>
          <w:p w14:paraId="61A1C2AD" w14:textId="77777777" w:rsidR="008A743B" w:rsidRPr="0099205D" w:rsidRDefault="008A743B" w:rsidP="008A743B">
            <w:pPr>
              <w:jc w:val="both"/>
              <w:rPr>
                <w:b/>
                <w:i/>
                <w:sz w:val="22"/>
                <w:szCs w:val="22"/>
              </w:rPr>
            </w:pPr>
          </w:p>
        </w:tc>
      </w:tr>
      <w:tr w:rsidR="008A743B" w:rsidRPr="0099205D" w14:paraId="2E8CB79F" w14:textId="77777777" w:rsidTr="00782DE5">
        <w:tc>
          <w:tcPr>
            <w:tcW w:w="756" w:type="dxa"/>
            <w:shd w:val="clear" w:color="auto" w:fill="auto"/>
          </w:tcPr>
          <w:p w14:paraId="0D3841F7" w14:textId="77777777" w:rsidR="008A743B" w:rsidRPr="0099205D" w:rsidRDefault="00281CEA" w:rsidP="008A743B">
            <w:pPr>
              <w:rPr>
                <w:sz w:val="22"/>
                <w:szCs w:val="22"/>
              </w:rPr>
            </w:pPr>
            <w:r w:rsidRPr="0099205D">
              <w:rPr>
                <w:sz w:val="22"/>
                <w:szCs w:val="22"/>
              </w:rPr>
              <w:t>5.1.</w:t>
            </w:r>
          </w:p>
        </w:tc>
        <w:tc>
          <w:tcPr>
            <w:tcW w:w="3873" w:type="dxa"/>
            <w:shd w:val="clear" w:color="auto" w:fill="auto"/>
          </w:tcPr>
          <w:p w14:paraId="424753D5" w14:textId="77777777" w:rsidR="008A743B" w:rsidRPr="00F8248A" w:rsidRDefault="00281CEA" w:rsidP="00B80C54">
            <w:pPr>
              <w:jc w:val="both"/>
              <w:rPr>
                <w:i/>
                <w:sz w:val="22"/>
                <w:szCs w:val="22"/>
              </w:rPr>
            </w:pPr>
            <w:r w:rsidRPr="00637371">
              <w:rPr>
                <w:sz w:val="22"/>
                <w:szCs w:val="22"/>
              </w:rPr>
              <w:t xml:space="preserve">Pareiškėjas (fizinis asmuo) – kaimo gyventojas ne trumpiau kaip </w:t>
            </w:r>
            <w:r w:rsidR="00D3045C" w:rsidRPr="00637371">
              <w:rPr>
                <w:sz w:val="22"/>
                <w:szCs w:val="22"/>
              </w:rPr>
              <w:t xml:space="preserve">prieš </w:t>
            </w:r>
            <w:r w:rsidRPr="00637371">
              <w:rPr>
                <w:sz w:val="22"/>
                <w:szCs w:val="22"/>
              </w:rPr>
              <w:t xml:space="preserve">1 metus deklaravęs gyvenamąją vietą IRVVG teritorijoje </w:t>
            </w:r>
            <w:r w:rsidRPr="00637371">
              <w:rPr>
                <w:i/>
                <w:iCs/>
                <w:sz w:val="22"/>
                <w:szCs w:val="22"/>
              </w:rPr>
              <w:t>–</w:t>
            </w:r>
            <w:r w:rsidRPr="00637371">
              <w:rPr>
                <w:b/>
                <w:sz w:val="22"/>
                <w:szCs w:val="22"/>
              </w:rPr>
              <w:t xml:space="preserve"> </w:t>
            </w:r>
            <w:r w:rsidR="00B80C54" w:rsidRPr="00F8248A">
              <w:rPr>
                <w:bCs/>
                <w:sz w:val="22"/>
                <w:szCs w:val="22"/>
              </w:rPr>
              <w:t>20</w:t>
            </w:r>
            <w:r w:rsidRPr="00F8248A">
              <w:rPr>
                <w:bCs/>
                <w:sz w:val="22"/>
                <w:szCs w:val="22"/>
              </w:rPr>
              <w:t xml:space="preserve"> bal</w:t>
            </w:r>
            <w:r w:rsidR="00B80C54" w:rsidRPr="00F8248A">
              <w:rPr>
                <w:bCs/>
                <w:sz w:val="22"/>
                <w:szCs w:val="22"/>
              </w:rPr>
              <w:t>ų</w:t>
            </w:r>
            <w:r w:rsidRPr="00F8248A">
              <w:rPr>
                <w:bCs/>
                <w:sz w:val="22"/>
                <w:szCs w:val="22"/>
              </w:rPr>
              <w:t>.</w:t>
            </w:r>
          </w:p>
        </w:tc>
        <w:tc>
          <w:tcPr>
            <w:tcW w:w="2690" w:type="dxa"/>
            <w:shd w:val="clear" w:color="auto" w:fill="auto"/>
          </w:tcPr>
          <w:p w14:paraId="4567E793" w14:textId="77777777" w:rsidR="008A743B" w:rsidRPr="00F8248A" w:rsidRDefault="00281CEA" w:rsidP="00281CEA">
            <w:pPr>
              <w:jc w:val="both"/>
              <w:rPr>
                <w:sz w:val="22"/>
                <w:szCs w:val="22"/>
              </w:rPr>
            </w:pPr>
            <w:r w:rsidRPr="00F8248A">
              <w:rPr>
                <w:sz w:val="22"/>
                <w:szCs w:val="22"/>
              </w:rPr>
              <w:t>Pateikta seniūnijos pažymą, kurios duomenimis galima nustatyti, kad pareiškėjas (fizinis asmuo) ne trumpiau kaip 1 metus deklaravęs gyvenamąją vietą IRVVG teritorijoje.</w:t>
            </w:r>
          </w:p>
        </w:tc>
        <w:tc>
          <w:tcPr>
            <w:tcW w:w="7248" w:type="dxa"/>
            <w:shd w:val="clear" w:color="auto" w:fill="auto"/>
          </w:tcPr>
          <w:p w14:paraId="3E2BBA09" w14:textId="77777777" w:rsidR="008A743B" w:rsidRPr="00F8248A" w:rsidRDefault="006D5480" w:rsidP="006D5480">
            <w:pPr>
              <w:jc w:val="both"/>
              <w:rPr>
                <w:sz w:val="22"/>
                <w:szCs w:val="22"/>
              </w:rPr>
            </w:pPr>
            <w:r w:rsidRPr="00F8248A">
              <w:rPr>
                <w:sz w:val="22"/>
                <w:szCs w:val="22"/>
              </w:rPr>
              <w:t>Atitiktis kriterijui nustatoma tik paraiškos vertinimo metu.</w:t>
            </w:r>
          </w:p>
        </w:tc>
      </w:tr>
      <w:tr w:rsidR="00281CEA" w:rsidRPr="0099205D" w14:paraId="038FF4C5" w14:textId="77777777" w:rsidTr="00782DE5">
        <w:tc>
          <w:tcPr>
            <w:tcW w:w="756" w:type="dxa"/>
            <w:shd w:val="clear" w:color="auto" w:fill="auto"/>
          </w:tcPr>
          <w:p w14:paraId="676D2C1F" w14:textId="77777777" w:rsidR="00281CEA" w:rsidRPr="0099205D" w:rsidRDefault="00281CEA" w:rsidP="008A743B">
            <w:pPr>
              <w:rPr>
                <w:sz w:val="22"/>
                <w:szCs w:val="22"/>
              </w:rPr>
            </w:pPr>
            <w:r w:rsidRPr="0099205D">
              <w:rPr>
                <w:sz w:val="22"/>
                <w:szCs w:val="22"/>
              </w:rPr>
              <w:t>5.2.</w:t>
            </w:r>
          </w:p>
        </w:tc>
        <w:tc>
          <w:tcPr>
            <w:tcW w:w="3873" w:type="dxa"/>
            <w:shd w:val="clear" w:color="auto" w:fill="auto"/>
          </w:tcPr>
          <w:p w14:paraId="62428789" w14:textId="77777777" w:rsidR="00281CEA" w:rsidRPr="00F8248A" w:rsidRDefault="00281CEA" w:rsidP="00B80C54">
            <w:pPr>
              <w:jc w:val="both"/>
              <w:rPr>
                <w:i/>
                <w:sz w:val="22"/>
                <w:szCs w:val="22"/>
              </w:rPr>
            </w:pPr>
            <w:r w:rsidRPr="00637371">
              <w:rPr>
                <w:sz w:val="22"/>
                <w:szCs w:val="22"/>
              </w:rPr>
              <w:t xml:space="preserve">Pareiškėjas (juridinis asmuo) – ne trumpiau kaip </w:t>
            </w:r>
            <w:r w:rsidR="00D3045C" w:rsidRPr="00637371">
              <w:rPr>
                <w:sz w:val="22"/>
                <w:szCs w:val="22"/>
              </w:rPr>
              <w:t xml:space="preserve">prieš </w:t>
            </w:r>
            <w:r w:rsidRPr="00637371">
              <w:rPr>
                <w:sz w:val="22"/>
                <w:szCs w:val="22"/>
              </w:rPr>
              <w:t xml:space="preserve">1 metus registruotas IRVVG teritorijoje </w:t>
            </w:r>
            <w:r w:rsidRPr="00637371">
              <w:rPr>
                <w:b/>
                <w:sz w:val="22"/>
                <w:szCs w:val="22"/>
              </w:rPr>
              <w:t xml:space="preserve">- </w:t>
            </w:r>
            <w:r w:rsidR="00B80C54" w:rsidRPr="00F8248A">
              <w:rPr>
                <w:bCs/>
                <w:sz w:val="22"/>
                <w:szCs w:val="22"/>
              </w:rPr>
              <w:t>20</w:t>
            </w:r>
            <w:r w:rsidRPr="00F8248A">
              <w:rPr>
                <w:bCs/>
                <w:sz w:val="22"/>
                <w:szCs w:val="22"/>
              </w:rPr>
              <w:t xml:space="preserve"> </w:t>
            </w:r>
            <w:r w:rsidR="00B80C54" w:rsidRPr="00F8248A">
              <w:rPr>
                <w:bCs/>
                <w:sz w:val="22"/>
                <w:szCs w:val="22"/>
              </w:rPr>
              <w:t>balų</w:t>
            </w:r>
            <w:r w:rsidRPr="00F8248A">
              <w:rPr>
                <w:bCs/>
                <w:sz w:val="22"/>
                <w:szCs w:val="22"/>
              </w:rPr>
              <w:t>.</w:t>
            </w:r>
          </w:p>
        </w:tc>
        <w:tc>
          <w:tcPr>
            <w:tcW w:w="2690" w:type="dxa"/>
            <w:shd w:val="clear" w:color="auto" w:fill="auto"/>
          </w:tcPr>
          <w:p w14:paraId="2D5690A7" w14:textId="77777777" w:rsidR="00281CEA" w:rsidRPr="00F8248A" w:rsidRDefault="008342FD" w:rsidP="008342FD">
            <w:pPr>
              <w:jc w:val="both"/>
              <w:rPr>
                <w:sz w:val="22"/>
                <w:szCs w:val="22"/>
              </w:rPr>
            </w:pPr>
            <w:r w:rsidRPr="00F8248A">
              <w:rPr>
                <w:sz w:val="22"/>
                <w:szCs w:val="22"/>
              </w:rPr>
              <w:t xml:space="preserve">Tikrinama </w:t>
            </w:r>
            <w:proofErr w:type="spellStart"/>
            <w:r w:rsidRPr="00F8248A">
              <w:rPr>
                <w:sz w:val="22"/>
                <w:szCs w:val="22"/>
              </w:rPr>
              <w:t>rekvizitai.vz.lt</w:t>
            </w:r>
            <w:proofErr w:type="spellEnd"/>
            <w:r w:rsidRPr="00F8248A">
              <w:rPr>
                <w:sz w:val="22"/>
                <w:szCs w:val="22"/>
              </w:rPr>
              <w:t xml:space="preserve"> juridinių asmenų duomenų bazės duomenimis.</w:t>
            </w:r>
          </w:p>
        </w:tc>
        <w:tc>
          <w:tcPr>
            <w:tcW w:w="7248" w:type="dxa"/>
            <w:shd w:val="clear" w:color="auto" w:fill="auto"/>
          </w:tcPr>
          <w:p w14:paraId="6CF81023" w14:textId="77777777" w:rsidR="00281CEA" w:rsidRPr="00F8248A" w:rsidRDefault="006D5480" w:rsidP="006D5480">
            <w:pPr>
              <w:jc w:val="both"/>
              <w:rPr>
                <w:b/>
                <w:i/>
                <w:sz w:val="22"/>
                <w:szCs w:val="22"/>
              </w:rPr>
            </w:pPr>
            <w:r w:rsidRPr="00F8248A">
              <w:rPr>
                <w:sz w:val="22"/>
                <w:szCs w:val="22"/>
              </w:rPr>
              <w:t>Atitiktis kriterijui nustatoma tik paraiškos vertinimo metu.</w:t>
            </w:r>
          </w:p>
        </w:tc>
      </w:tr>
      <w:tr w:rsidR="00D3045C" w:rsidRPr="0099205D" w14:paraId="1D40D0F5" w14:textId="77777777" w:rsidTr="00782DE5">
        <w:tc>
          <w:tcPr>
            <w:tcW w:w="756" w:type="dxa"/>
            <w:shd w:val="clear" w:color="auto" w:fill="auto"/>
          </w:tcPr>
          <w:p w14:paraId="44ADEC54" w14:textId="77777777" w:rsidR="00D3045C" w:rsidRPr="0099205D" w:rsidRDefault="00D3045C" w:rsidP="008A743B">
            <w:pPr>
              <w:rPr>
                <w:sz w:val="22"/>
                <w:szCs w:val="22"/>
              </w:rPr>
            </w:pPr>
            <w:r w:rsidRPr="0099205D">
              <w:rPr>
                <w:sz w:val="22"/>
                <w:szCs w:val="22"/>
              </w:rPr>
              <w:t>5.3.</w:t>
            </w:r>
          </w:p>
        </w:tc>
        <w:tc>
          <w:tcPr>
            <w:tcW w:w="3873" w:type="dxa"/>
            <w:shd w:val="clear" w:color="auto" w:fill="auto"/>
          </w:tcPr>
          <w:p w14:paraId="5F502649" w14:textId="77777777" w:rsidR="00D3045C" w:rsidRPr="00637371" w:rsidRDefault="00D3045C" w:rsidP="00B80C54">
            <w:pPr>
              <w:jc w:val="both"/>
              <w:rPr>
                <w:sz w:val="22"/>
                <w:szCs w:val="22"/>
              </w:rPr>
            </w:pPr>
            <w:r w:rsidRPr="00637371">
              <w:rPr>
                <w:sz w:val="22"/>
                <w:szCs w:val="22"/>
              </w:rPr>
              <w:t xml:space="preserve">Pareiškėjas (ūkininkas) – ne trumpiau kaip prieš 1 metus įregistravęs žemės ūkio valdą ir ūkininko ūkį IRVVG teritorijoje </w:t>
            </w:r>
            <w:r w:rsidRPr="00637371">
              <w:rPr>
                <w:b/>
                <w:sz w:val="22"/>
                <w:szCs w:val="22"/>
              </w:rPr>
              <w:t xml:space="preserve">- </w:t>
            </w:r>
            <w:r w:rsidRPr="00F8248A">
              <w:rPr>
                <w:bCs/>
                <w:sz w:val="22"/>
                <w:szCs w:val="22"/>
              </w:rPr>
              <w:t>2</w:t>
            </w:r>
            <w:r w:rsidR="00B80C54" w:rsidRPr="00F8248A">
              <w:rPr>
                <w:bCs/>
                <w:sz w:val="22"/>
                <w:szCs w:val="22"/>
              </w:rPr>
              <w:t>0</w:t>
            </w:r>
            <w:r w:rsidRPr="00F8248A">
              <w:rPr>
                <w:bCs/>
                <w:sz w:val="22"/>
                <w:szCs w:val="22"/>
              </w:rPr>
              <w:t xml:space="preserve"> bal</w:t>
            </w:r>
            <w:r w:rsidR="00B80C54" w:rsidRPr="00F8248A">
              <w:rPr>
                <w:bCs/>
                <w:sz w:val="22"/>
                <w:szCs w:val="22"/>
              </w:rPr>
              <w:t>ų</w:t>
            </w:r>
            <w:r w:rsidRPr="00F8248A">
              <w:rPr>
                <w:bCs/>
                <w:sz w:val="22"/>
                <w:szCs w:val="22"/>
              </w:rPr>
              <w:t>.</w:t>
            </w:r>
          </w:p>
        </w:tc>
        <w:tc>
          <w:tcPr>
            <w:tcW w:w="2690" w:type="dxa"/>
            <w:shd w:val="clear" w:color="auto" w:fill="auto"/>
          </w:tcPr>
          <w:p w14:paraId="20D99B35" w14:textId="77777777" w:rsidR="00D3045C" w:rsidRPr="00F8248A" w:rsidRDefault="00D3045C" w:rsidP="008342FD">
            <w:pPr>
              <w:jc w:val="both"/>
              <w:rPr>
                <w:sz w:val="22"/>
                <w:szCs w:val="22"/>
              </w:rPr>
            </w:pPr>
            <w:r w:rsidRPr="00F8248A">
              <w:rPr>
                <w:sz w:val="22"/>
                <w:szCs w:val="22"/>
              </w:rPr>
              <w:t xml:space="preserve">Pateiktos </w:t>
            </w:r>
            <w:r w:rsidRPr="00637371">
              <w:rPr>
                <w:rStyle w:val="Grietas"/>
                <w:b w:val="0"/>
                <w:sz w:val="22"/>
                <w:szCs w:val="22"/>
              </w:rPr>
              <w:t xml:space="preserve">Žemės ūkio ir kaimo verslo registro ir Ūkininkų ūkių registro pažymos, įrodančios, kad </w:t>
            </w:r>
            <w:r w:rsidRPr="00637371">
              <w:rPr>
                <w:sz w:val="22"/>
                <w:szCs w:val="22"/>
              </w:rPr>
              <w:t>pareiškėjas (ūkininkas) – ne trumpiau kaip prieš 1 metus įregistravęs žemės ūkio valdą ir ūkininko ūkį IRVVG teritorijoje</w:t>
            </w:r>
            <w:r w:rsidRPr="00637371">
              <w:rPr>
                <w:rStyle w:val="Grietas"/>
                <w:b w:val="0"/>
                <w:sz w:val="22"/>
                <w:szCs w:val="22"/>
              </w:rPr>
              <w:t xml:space="preserve"> </w:t>
            </w:r>
          </w:p>
        </w:tc>
        <w:tc>
          <w:tcPr>
            <w:tcW w:w="7248" w:type="dxa"/>
            <w:shd w:val="clear" w:color="auto" w:fill="auto"/>
          </w:tcPr>
          <w:p w14:paraId="57240E2E" w14:textId="77777777" w:rsidR="00D3045C" w:rsidRPr="00F8248A" w:rsidRDefault="006D5480" w:rsidP="006D5480">
            <w:pPr>
              <w:jc w:val="both"/>
              <w:rPr>
                <w:sz w:val="22"/>
                <w:szCs w:val="22"/>
              </w:rPr>
            </w:pPr>
            <w:r w:rsidRPr="00F8248A">
              <w:rPr>
                <w:sz w:val="22"/>
                <w:szCs w:val="22"/>
              </w:rPr>
              <w:t>Atitiktis kriterijui nustatoma tik paraiškos vertinimo metu.</w:t>
            </w:r>
          </w:p>
        </w:tc>
      </w:tr>
      <w:tr w:rsidR="008A743B" w:rsidRPr="0099205D" w14:paraId="69BE2F19" w14:textId="77777777" w:rsidTr="00782DE5">
        <w:tc>
          <w:tcPr>
            <w:tcW w:w="4629" w:type="dxa"/>
            <w:gridSpan w:val="2"/>
            <w:shd w:val="clear" w:color="auto" w:fill="auto"/>
          </w:tcPr>
          <w:p w14:paraId="5A9CFD1A" w14:textId="77777777" w:rsidR="008A743B" w:rsidRPr="0099205D" w:rsidRDefault="008A743B" w:rsidP="00281CEA">
            <w:pPr>
              <w:jc w:val="center"/>
              <w:rPr>
                <w:b/>
                <w:sz w:val="22"/>
                <w:szCs w:val="22"/>
              </w:rPr>
            </w:pPr>
            <w:r w:rsidRPr="0099205D">
              <w:rPr>
                <w:b/>
                <w:sz w:val="22"/>
                <w:szCs w:val="22"/>
              </w:rPr>
              <w:t>Viso: 100 balų</w:t>
            </w:r>
          </w:p>
        </w:tc>
        <w:tc>
          <w:tcPr>
            <w:tcW w:w="2690" w:type="dxa"/>
            <w:shd w:val="clear" w:color="auto" w:fill="auto"/>
          </w:tcPr>
          <w:p w14:paraId="53A6ADD4" w14:textId="77777777" w:rsidR="008A743B" w:rsidRPr="0099205D" w:rsidRDefault="008A743B" w:rsidP="008A743B">
            <w:pPr>
              <w:jc w:val="both"/>
              <w:rPr>
                <w:b/>
                <w:sz w:val="22"/>
                <w:szCs w:val="22"/>
              </w:rPr>
            </w:pPr>
          </w:p>
        </w:tc>
        <w:tc>
          <w:tcPr>
            <w:tcW w:w="7248" w:type="dxa"/>
            <w:shd w:val="clear" w:color="auto" w:fill="auto"/>
          </w:tcPr>
          <w:p w14:paraId="3C67809F" w14:textId="77777777" w:rsidR="008A743B" w:rsidRPr="0099205D" w:rsidRDefault="008A743B" w:rsidP="008A743B">
            <w:pPr>
              <w:jc w:val="both"/>
              <w:rPr>
                <w:b/>
                <w:sz w:val="22"/>
                <w:szCs w:val="22"/>
              </w:rPr>
            </w:pPr>
          </w:p>
        </w:tc>
      </w:tr>
    </w:tbl>
    <w:p w14:paraId="4021BC08" w14:textId="77777777" w:rsidR="00B93CBC" w:rsidRPr="0099205D" w:rsidRDefault="00B93CBC">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182"/>
        <w:gridCol w:w="6896"/>
        <w:gridCol w:w="3369"/>
      </w:tblGrid>
      <w:tr w:rsidR="001D5B02" w:rsidRPr="0099205D" w14:paraId="0A68B3AB" w14:textId="77777777" w:rsidTr="00C40DA0">
        <w:trPr>
          <w:trHeight w:val="477"/>
        </w:trPr>
        <w:tc>
          <w:tcPr>
            <w:tcW w:w="14567" w:type="dxa"/>
            <w:gridSpan w:val="5"/>
            <w:shd w:val="clear" w:color="auto" w:fill="F4B083"/>
            <w:vAlign w:val="center"/>
          </w:tcPr>
          <w:p w14:paraId="69375299" w14:textId="45D9F80E" w:rsidR="001D5B02" w:rsidRPr="0099205D" w:rsidRDefault="00C61E8D" w:rsidP="00C40DA0">
            <w:pPr>
              <w:pStyle w:val="BodyText1"/>
              <w:spacing w:line="283" w:lineRule="auto"/>
              <w:ind w:firstLine="0"/>
              <w:jc w:val="left"/>
              <w:rPr>
                <w:sz w:val="22"/>
                <w:szCs w:val="22"/>
                <w:lang w:val="lt-LT"/>
              </w:rPr>
            </w:pPr>
            <w:r w:rsidRPr="0099205D">
              <w:rPr>
                <w:b/>
                <w:sz w:val="22"/>
                <w:szCs w:val="22"/>
                <w:lang w:val="lt-LT"/>
              </w:rPr>
              <w:t>3</w:t>
            </w:r>
            <w:r w:rsidR="008228E8" w:rsidRPr="0099205D">
              <w:rPr>
                <w:b/>
                <w:sz w:val="22"/>
                <w:szCs w:val="22"/>
                <w:lang w:val="lt-LT"/>
              </w:rPr>
              <w:t xml:space="preserve">. </w:t>
            </w:r>
            <w:r w:rsidR="008228E8" w:rsidRPr="0099205D">
              <w:rPr>
                <w:b/>
                <w:bCs/>
                <w:sz w:val="22"/>
                <w:szCs w:val="22"/>
                <w:lang w:val="lt-LT"/>
              </w:rPr>
              <w:t>TINKAMUMO SĄLYGOS</w:t>
            </w:r>
            <w:r w:rsidR="00C40DA0" w:rsidRPr="0099205D">
              <w:rPr>
                <w:b/>
                <w:bCs/>
                <w:sz w:val="22"/>
                <w:szCs w:val="22"/>
                <w:lang w:val="lt-LT"/>
              </w:rPr>
              <w:t xml:space="preserve"> TINKAMOM</w:t>
            </w:r>
            <w:r w:rsidR="008228E8" w:rsidRPr="0099205D">
              <w:rPr>
                <w:b/>
                <w:bCs/>
                <w:sz w:val="22"/>
                <w:szCs w:val="22"/>
                <w:lang w:val="lt-LT"/>
              </w:rPr>
              <w:t>S FINANSUOTI IŠLAIDOMS</w:t>
            </w:r>
          </w:p>
        </w:tc>
      </w:tr>
      <w:tr w:rsidR="005C15DD" w:rsidRPr="0099205D" w14:paraId="0B139F87" w14:textId="77777777" w:rsidTr="0045519F">
        <w:tc>
          <w:tcPr>
            <w:tcW w:w="1120" w:type="dxa"/>
            <w:gridSpan w:val="2"/>
            <w:shd w:val="clear" w:color="auto" w:fill="auto"/>
            <w:vAlign w:val="center"/>
          </w:tcPr>
          <w:p w14:paraId="6DC152CD" w14:textId="77777777" w:rsidR="005C15DD" w:rsidRPr="0099205D" w:rsidRDefault="005C15DD" w:rsidP="00E11F30">
            <w:pPr>
              <w:jc w:val="center"/>
              <w:rPr>
                <w:b/>
                <w:sz w:val="22"/>
                <w:szCs w:val="22"/>
              </w:rPr>
            </w:pPr>
            <w:r w:rsidRPr="0099205D">
              <w:rPr>
                <w:b/>
                <w:sz w:val="22"/>
                <w:szCs w:val="22"/>
              </w:rPr>
              <w:t>3.1.</w:t>
            </w:r>
          </w:p>
        </w:tc>
        <w:tc>
          <w:tcPr>
            <w:tcW w:w="13447" w:type="dxa"/>
            <w:gridSpan w:val="3"/>
            <w:shd w:val="clear" w:color="auto" w:fill="auto"/>
            <w:vAlign w:val="center"/>
          </w:tcPr>
          <w:p w14:paraId="2C927EB5" w14:textId="77777777" w:rsidR="005C15DD" w:rsidRPr="0099205D" w:rsidRDefault="00471679" w:rsidP="0019710E">
            <w:pPr>
              <w:jc w:val="both"/>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0E27CA" w:rsidRPr="0099205D" w14:paraId="03EBCE13" w14:textId="77777777" w:rsidTr="0045519F">
        <w:tc>
          <w:tcPr>
            <w:tcW w:w="1120" w:type="dxa"/>
            <w:gridSpan w:val="2"/>
            <w:shd w:val="clear" w:color="auto" w:fill="auto"/>
            <w:vAlign w:val="center"/>
          </w:tcPr>
          <w:p w14:paraId="0ADBB33F" w14:textId="77777777" w:rsidR="005D1575" w:rsidRPr="0099205D" w:rsidRDefault="005D1575" w:rsidP="00E11F30">
            <w:pPr>
              <w:jc w:val="center"/>
              <w:rPr>
                <w:b/>
                <w:sz w:val="22"/>
                <w:szCs w:val="22"/>
              </w:rPr>
            </w:pPr>
            <w:proofErr w:type="spellStart"/>
            <w:r w:rsidRPr="0099205D">
              <w:rPr>
                <w:b/>
                <w:sz w:val="22"/>
                <w:szCs w:val="22"/>
              </w:rPr>
              <w:lastRenderedPageBreak/>
              <w:t>Eil</w:t>
            </w:r>
            <w:proofErr w:type="spellEnd"/>
            <w:r w:rsidRPr="0099205D">
              <w:rPr>
                <w:b/>
                <w:sz w:val="22"/>
                <w:szCs w:val="22"/>
              </w:rPr>
              <w:t xml:space="preserve">. </w:t>
            </w:r>
            <w:proofErr w:type="spellStart"/>
            <w:r w:rsidRPr="0099205D">
              <w:rPr>
                <w:b/>
                <w:sz w:val="22"/>
                <w:szCs w:val="22"/>
              </w:rPr>
              <w:t>Nr</w:t>
            </w:r>
            <w:proofErr w:type="spellEnd"/>
            <w:r w:rsidRPr="0099205D">
              <w:rPr>
                <w:b/>
                <w:sz w:val="22"/>
                <w:szCs w:val="22"/>
              </w:rPr>
              <w:t>.</w:t>
            </w:r>
          </w:p>
        </w:tc>
        <w:tc>
          <w:tcPr>
            <w:tcW w:w="3182" w:type="dxa"/>
            <w:shd w:val="clear" w:color="auto" w:fill="auto"/>
            <w:vAlign w:val="center"/>
          </w:tcPr>
          <w:p w14:paraId="29782A04" w14:textId="77777777" w:rsidR="005D1575" w:rsidRPr="0099205D" w:rsidRDefault="005D1575" w:rsidP="00E11F30">
            <w:pPr>
              <w:jc w:val="center"/>
              <w:rPr>
                <w:b/>
                <w:sz w:val="22"/>
                <w:szCs w:val="22"/>
              </w:rPr>
            </w:pPr>
            <w:r w:rsidRPr="0099205D">
              <w:rPr>
                <w:b/>
                <w:sz w:val="22"/>
                <w:szCs w:val="22"/>
              </w:rPr>
              <w:t xml:space="preserve">Vietos projektų finansavimo sąlyga </w:t>
            </w:r>
          </w:p>
        </w:tc>
        <w:tc>
          <w:tcPr>
            <w:tcW w:w="6896" w:type="dxa"/>
            <w:shd w:val="clear" w:color="auto" w:fill="auto"/>
            <w:vAlign w:val="center"/>
          </w:tcPr>
          <w:p w14:paraId="01F0A2CA" w14:textId="77777777" w:rsidR="005D1575" w:rsidRPr="0099205D" w:rsidRDefault="005D1575" w:rsidP="00E11F30">
            <w:pPr>
              <w:jc w:val="center"/>
              <w:rPr>
                <w:b/>
                <w:sz w:val="22"/>
                <w:szCs w:val="22"/>
              </w:rPr>
            </w:pPr>
            <w:proofErr w:type="spellStart"/>
            <w:r w:rsidRPr="0099205D">
              <w:rPr>
                <w:b/>
                <w:sz w:val="22"/>
                <w:szCs w:val="22"/>
              </w:rPr>
              <w:t>Patikrinamumas</w:t>
            </w:r>
            <w:proofErr w:type="spellEnd"/>
          </w:p>
          <w:p w14:paraId="07A1CFDD" w14:textId="77777777" w:rsidR="005D1575" w:rsidRPr="0099205D" w:rsidRDefault="00C33561" w:rsidP="00E11F30">
            <w:pPr>
              <w:jc w:val="center"/>
              <w:rPr>
                <w:sz w:val="22"/>
                <w:szCs w:val="22"/>
              </w:rPr>
            </w:pPr>
            <w:r w:rsidRPr="0099205D">
              <w:rPr>
                <w:sz w:val="22"/>
                <w:szCs w:val="22"/>
              </w:rPr>
              <w:t>(</w:t>
            </w:r>
            <w:r w:rsidR="005D1575" w:rsidRPr="0099205D">
              <w:rPr>
                <w:sz w:val="22"/>
                <w:szCs w:val="22"/>
              </w:rPr>
              <w:t xml:space="preserve">Pateikiamas paaiškinimas, kaip </w:t>
            </w:r>
            <w:r w:rsidR="005D1575" w:rsidRPr="0099205D">
              <w:rPr>
                <w:b/>
                <w:sz w:val="22"/>
                <w:szCs w:val="22"/>
              </w:rPr>
              <w:t>vietos projekto paraiškos vertinimo</w:t>
            </w:r>
            <w:r w:rsidR="005D1575" w:rsidRPr="0099205D">
              <w:rPr>
                <w:sz w:val="22"/>
                <w:szCs w:val="22"/>
              </w:rPr>
              <w:t xml:space="preserve"> </w:t>
            </w:r>
            <w:r w:rsidR="005D1575" w:rsidRPr="0099205D">
              <w:rPr>
                <w:b/>
                <w:sz w:val="22"/>
                <w:szCs w:val="22"/>
              </w:rPr>
              <w:t>metu</w:t>
            </w:r>
            <w:r w:rsidR="005D1575" w:rsidRPr="0099205D">
              <w:rPr>
                <w:sz w:val="22"/>
                <w:szCs w:val="22"/>
              </w:rPr>
              <w:t xml:space="preserve"> bus vertinama atitiktis finansavimo sąlygai, t. y. kokius rašytinius įrodymus turi pateikti pareiškėjas, kad būtų teigiamai įvertint</w:t>
            </w:r>
            <w:r w:rsidRPr="0099205D">
              <w:rPr>
                <w:sz w:val="22"/>
                <w:szCs w:val="22"/>
              </w:rPr>
              <w:t>a atitiktis finansavimo sąlygai)</w:t>
            </w:r>
          </w:p>
        </w:tc>
        <w:tc>
          <w:tcPr>
            <w:tcW w:w="3369" w:type="dxa"/>
            <w:shd w:val="clear" w:color="auto" w:fill="auto"/>
            <w:vAlign w:val="center"/>
          </w:tcPr>
          <w:p w14:paraId="65B018C4" w14:textId="77777777" w:rsidR="005D1575" w:rsidRPr="0099205D" w:rsidRDefault="005D1575" w:rsidP="00E11F30">
            <w:pPr>
              <w:jc w:val="center"/>
              <w:rPr>
                <w:b/>
                <w:sz w:val="22"/>
                <w:szCs w:val="22"/>
              </w:rPr>
            </w:pPr>
            <w:proofErr w:type="spellStart"/>
            <w:r w:rsidRPr="0099205D">
              <w:rPr>
                <w:b/>
                <w:sz w:val="22"/>
                <w:szCs w:val="22"/>
              </w:rPr>
              <w:t>Kontroliuojamumas</w:t>
            </w:r>
            <w:proofErr w:type="spellEnd"/>
          </w:p>
          <w:p w14:paraId="2FB312FA" w14:textId="77777777" w:rsidR="005D1575" w:rsidRPr="0099205D" w:rsidRDefault="00C33561" w:rsidP="00E11F30">
            <w:pPr>
              <w:jc w:val="center"/>
              <w:rPr>
                <w:sz w:val="22"/>
                <w:szCs w:val="22"/>
              </w:rPr>
            </w:pPr>
            <w:r w:rsidRPr="0099205D">
              <w:rPr>
                <w:sz w:val="22"/>
                <w:szCs w:val="22"/>
              </w:rPr>
              <w:t>(</w:t>
            </w:r>
            <w:r w:rsidR="005D1575" w:rsidRPr="0099205D">
              <w:rPr>
                <w:sz w:val="22"/>
                <w:szCs w:val="22"/>
              </w:rPr>
              <w:t xml:space="preserve">Pateikiamas paaiškinimas, kaip </w:t>
            </w:r>
            <w:r w:rsidR="005D1575" w:rsidRPr="0099205D">
              <w:rPr>
                <w:b/>
                <w:sz w:val="22"/>
                <w:szCs w:val="22"/>
              </w:rPr>
              <w:t xml:space="preserve">vietos projekto įgyvendinimo metu ir vietos projekto kontrolės laikotarpio metu </w:t>
            </w:r>
            <w:r w:rsidR="005D1575" w:rsidRPr="0099205D">
              <w:rPr>
                <w:sz w:val="22"/>
                <w:szCs w:val="22"/>
              </w:rPr>
              <w:t xml:space="preserve">bus vertinama atitiktis finansavimo sąlygai, t. y. kokius rašytinius įrodymus turės pateikti vietos projekto vykdytojas patikrų vietoje ir </w:t>
            </w:r>
            <w:proofErr w:type="spellStart"/>
            <w:r w:rsidR="005D1575" w:rsidRPr="0099205D">
              <w:rPr>
                <w:sz w:val="22"/>
                <w:szCs w:val="22"/>
              </w:rPr>
              <w:t>ex-post</w:t>
            </w:r>
            <w:proofErr w:type="spellEnd"/>
            <w:r w:rsidR="005D1575" w:rsidRPr="0099205D">
              <w:rPr>
                <w:sz w:val="22"/>
                <w:szCs w:val="22"/>
              </w:rPr>
              <w:t xml:space="preserve"> patikrų metu, kad Agentūra galėtų įsitikinti, jog yra visiškai laik</w:t>
            </w:r>
            <w:r w:rsidRPr="0099205D">
              <w:rPr>
                <w:sz w:val="22"/>
                <w:szCs w:val="22"/>
              </w:rPr>
              <w:t>omasi finansavimo sąlygų)</w:t>
            </w:r>
            <w:r w:rsidR="005D1575" w:rsidRPr="0099205D">
              <w:rPr>
                <w:sz w:val="22"/>
                <w:szCs w:val="22"/>
              </w:rPr>
              <w:t xml:space="preserve"> </w:t>
            </w:r>
          </w:p>
        </w:tc>
      </w:tr>
      <w:tr w:rsidR="000E27CA" w:rsidRPr="0099205D" w14:paraId="380B972E" w14:textId="77777777" w:rsidTr="0045519F">
        <w:tc>
          <w:tcPr>
            <w:tcW w:w="1120" w:type="dxa"/>
            <w:gridSpan w:val="2"/>
            <w:shd w:val="clear" w:color="auto" w:fill="auto"/>
          </w:tcPr>
          <w:p w14:paraId="084D6CCC" w14:textId="77777777" w:rsidR="005D1575" w:rsidRPr="0099205D" w:rsidRDefault="005D1575" w:rsidP="00E11F30">
            <w:pPr>
              <w:jc w:val="center"/>
              <w:rPr>
                <w:b/>
                <w:sz w:val="22"/>
                <w:szCs w:val="22"/>
              </w:rPr>
            </w:pPr>
            <w:r w:rsidRPr="0099205D">
              <w:rPr>
                <w:b/>
                <w:sz w:val="22"/>
                <w:szCs w:val="22"/>
              </w:rPr>
              <w:t>I</w:t>
            </w:r>
          </w:p>
        </w:tc>
        <w:tc>
          <w:tcPr>
            <w:tcW w:w="3182" w:type="dxa"/>
            <w:shd w:val="clear" w:color="auto" w:fill="auto"/>
          </w:tcPr>
          <w:p w14:paraId="1D5382F0" w14:textId="77777777" w:rsidR="005D1575" w:rsidRPr="0099205D" w:rsidRDefault="005D1575" w:rsidP="00E11F30">
            <w:pPr>
              <w:jc w:val="center"/>
              <w:rPr>
                <w:b/>
                <w:sz w:val="22"/>
                <w:szCs w:val="22"/>
              </w:rPr>
            </w:pPr>
            <w:r w:rsidRPr="0099205D">
              <w:rPr>
                <w:b/>
                <w:sz w:val="22"/>
                <w:szCs w:val="22"/>
              </w:rPr>
              <w:t>II</w:t>
            </w:r>
          </w:p>
        </w:tc>
        <w:tc>
          <w:tcPr>
            <w:tcW w:w="6896" w:type="dxa"/>
            <w:shd w:val="clear" w:color="auto" w:fill="auto"/>
          </w:tcPr>
          <w:p w14:paraId="27D2E6D7" w14:textId="77777777" w:rsidR="005D1575" w:rsidRPr="0099205D" w:rsidRDefault="005D1575" w:rsidP="00E11F30">
            <w:pPr>
              <w:jc w:val="center"/>
              <w:rPr>
                <w:b/>
                <w:sz w:val="22"/>
                <w:szCs w:val="22"/>
              </w:rPr>
            </w:pPr>
            <w:r w:rsidRPr="0099205D">
              <w:rPr>
                <w:b/>
                <w:sz w:val="22"/>
                <w:szCs w:val="22"/>
              </w:rPr>
              <w:t>III</w:t>
            </w:r>
          </w:p>
        </w:tc>
        <w:tc>
          <w:tcPr>
            <w:tcW w:w="3369" w:type="dxa"/>
            <w:shd w:val="clear" w:color="auto" w:fill="auto"/>
          </w:tcPr>
          <w:p w14:paraId="60EE7BAD" w14:textId="77777777" w:rsidR="005D1575" w:rsidRPr="0099205D" w:rsidRDefault="005D1575" w:rsidP="00E11F30">
            <w:pPr>
              <w:jc w:val="center"/>
              <w:rPr>
                <w:b/>
                <w:sz w:val="22"/>
                <w:szCs w:val="22"/>
              </w:rPr>
            </w:pPr>
            <w:r w:rsidRPr="0099205D">
              <w:rPr>
                <w:b/>
                <w:sz w:val="22"/>
                <w:szCs w:val="22"/>
              </w:rPr>
              <w:t>IV</w:t>
            </w:r>
          </w:p>
        </w:tc>
      </w:tr>
      <w:tr w:rsidR="005D1575" w:rsidRPr="0099205D" w14:paraId="64A812AC" w14:textId="77777777" w:rsidTr="0045519F">
        <w:tc>
          <w:tcPr>
            <w:tcW w:w="1120" w:type="dxa"/>
            <w:gridSpan w:val="2"/>
            <w:shd w:val="clear" w:color="auto" w:fill="auto"/>
            <w:vAlign w:val="center"/>
          </w:tcPr>
          <w:p w14:paraId="2FB398CD" w14:textId="77777777" w:rsidR="005D1575" w:rsidRPr="0099205D" w:rsidRDefault="005C1037" w:rsidP="00E11F30">
            <w:pPr>
              <w:rPr>
                <w:b/>
                <w:sz w:val="22"/>
                <w:szCs w:val="22"/>
              </w:rPr>
            </w:pPr>
            <w:r w:rsidRPr="0099205D">
              <w:rPr>
                <w:b/>
                <w:sz w:val="22"/>
                <w:szCs w:val="22"/>
              </w:rPr>
              <w:t>3.2.</w:t>
            </w:r>
          </w:p>
        </w:tc>
        <w:tc>
          <w:tcPr>
            <w:tcW w:w="13447" w:type="dxa"/>
            <w:gridSpan w:val="3"/>
            <w:shd w:val="clear" w:color="auto" w:fill="auto"/>
          </w:tcPr>
          <w:p w14:paraId="17F9C931" w14:textId="77777777" w:rsidR="008457CE" w:rsidRPr="0099205D" w:rsidRDefault="008457CE" w:rsidP="00C40DA0">
            <w:pPr>
              <w:jc w:val="both"/>
              <w:rPr>
                <w:b/>
                <w:sz w:val="22"/>
                <w:szCs w:val="22"/>
              </w:rPr>
            </w:pPr>
            <w:r w:rsidRPr="0099205D">
              <w:rPr>
                <w:b/>
                <w:sz w:val="22"/>
                <w:szCs w:val="22"/>
              </w:rPr>
              <w:t>Bendrosios tinkamumo sąlygos</w:t>
            </w:r>
            <w:r w:rsidR="00C40DA0" w:rsidRPr="0099205D">
              <w:rPr>
                <w:b/>
                <w:sz w:val="22"/>
                <w:szCs w:val="22"/>
              </w:rPr>
              <w:t xml:space="preserve"> tinkamom</w:t>
            </w:r>
            <w:r w:rsidR="003B7F6F" w:rsidRPr="0099205D">
              <w:rPr>
                <w:b/>
                <w:sz w:val="22"/>
                <w:szCs w:val="22"/>
              </w:rPr>
              <w:t>s finansuoti išlaidomis</w:t>
            </w:r>
            <w:r w:rsidR="00A2322C" w:rsidRPr="0099205D">
              <w:rPr>
                <w:b/>
                <w:sz w:val="22"/>
                <w:szCs w:val="22"/>
              </w:rPr>
              <w:t>:</w:t>
            </w:r>
          </w:p>
        </w:tc>
      </w:tr>
      <w:tr w:rsidR="000E27CA" w:rsidRPr="0099205D" w14:paraId="1CF187BE" w14:textId="77777777" w:rsidTr="0045519F">
        <w:tc>
          <w:tcPr>
            <w:tcW w:w="1120" w:type="dxa"/>
            <w:gridSpan w:val="2"/>
            <w:shd w:val="clear" w:color="auto" w:fill="auto"/>
          </w:tcPr>
          <w:p w14:paraId="1EE14154" w14:textId="77777777" w:rsidR="005D1575" w:rsidRPr="0099205D" w:rsidRDefault="001B562C" w:rsidP="00E11F30">
            <w:pPr>
              <w:rPr>
                <w:sz w:val="22"/>
                <w:szCs w:val="22"/>
              </w:rPr>
            </w:pPr>
            <w:r w:rsidRPr="0099205D">
              <w:rPr>
                <w:sz w:val="22"/>
                <w:szCs w:val="22"/>
              </w:rPr>
              <w:t>3.2.</w:t>
            </w:r>
            <w:r w:rsidR="009B7C2D" w:rsidRPr="0099205D">
              <w:rPr>
                <w:sz w:val="22"/>
                <w:szCs w:val="22"/>
              </w:rPr>
              <w:t>1.</w:t>
            </w:r>
          </w:p>
        </w:tc>
        <w:tc>
          <w:tcPr>
            <w:tcW w:w="3182" w:type="dxa"/>
            <w:shd w:val="clear" w:color="auto" w:fill="auto"/>
          </w:tcPr>
          <w:p w14:paraId="4293FC1F" w14:textId="77777777" w:rsidR="005D1575" w:rsidRPr="0099205D" w:rsidRDefault="00843111" w:rsidP="006D5480">
            <w:pPr>
              <w:jc w:val="both"/>
              <w:rPr>
                <w:sz w:val="22"/>
                <w:szCs w:val="22"/>
              </w:rPr>
            </w:pPr>
            <w:r w:rsidRPr="0099205D">
              <w:rPr>
                <w:sz w:val="22"/>
                <w:szCs w:val="22"/>
              </w:rPr>
              <w:t>T</w:t>
            </w:r>
            <w:r w:rsidR="005F6890" w:rsidRPr="0099205D">
              <w:rPr>
                <w:sz w:val="22"/>
                <w:szCs w:val="22"/>
              </w:rPr>
              <w:t>in</w:t>
            </w:r>
            <w:r w:rsidR="00237BCD" w:rsidRPr="0099205D">
              <w:rPr>
                <w:sz w:val="22"/>
                <w:szCs w:val="22"/>
              </w:rPr>
              <w:t>kamos finansuoti vietos projekto</w:t>
            </w:r>
            <w:r w:rsidR="005F6890" w:rsidRPr="0099205D">
              <w:rPr>
                <w:sz w:val="22"/>
                <w:szCs w:val="22"/>
              </w:rPr>
              <w:t xml:space="preserve"> įgyvendinimo išlaidos turi būti detaliai išdėstytos vietos projekto paraiškoje</w:t>
            </w:r>
          </w:p>
        </w:tc>
        <w:tc>
          <w:tcPr>
            <w:tcW w:w="6896" w:type="dxa"/>
            <w:shd w:val="clear" w:color="auto" w:fill="auto"/>
          </w:tcPr>
          <w:p w14:paraId="423C0B7A" w14:textId="77777777" w:rsidR="00117CE6" w:rsidRPr="0099205D" w:rsidRDefault="0039366A" w:rsidP="006D5480">
            <w:pPr>
              <w:jc w:val="both"/>
              <w:rPr>
                <w:sz w:val="22"/>
                <w:szCs w:val="22"/>
              </w:rPr>
            </w:pPr>
            <w:r w:rsidRPr="0099205D">
              <w:rPr>
                <w:sz w:val="22"/>
                <w:szCs w:val="22"/>
              </w:rPr>
              <w:t>Atitiktis tinka</w:t>
            </w:r>
            <w:r w:rsidR="006D5480" w:rsidRPr="0099205D">
              <w:rPr>
                <w:sz w:val="22"/>
                <w:szCs w:val="22"/>
              </w:rPr>
              <w:t xml:space="preserve">mumo sąlygai nustatoma </w:t>
            </w:r>
            <w:r w:rsidRPr="0099205D">
              <w:rPr>
                <w:sz w:val="22"/>
                <w:szCs w:val="22"/>
              </w:rPr>
              <w:t xml:space="preserve">vietos projekto paraiškos vertinimo metu pagal vietos projekto paraiškos </w:t>
            </w:r>
            <w:r w:rsidR="00850286" w:rsidRPr="0099205D">
              <w:rPr>
                <w:sz w:val="22"/>
                <w:szCs w:val="22"/>
              </w:rPr>
              <w:t>5 dalyje „Vietos projekto finansinis planas“ pateiktus duomenis</w:t>
            </w:r>
            <w:r w:rsidR="006D5480" w:rsidRPr="0099205D">
              <w:rPr>
                <w:sz w:val="22"/>
                <w:szCs w:val="22"/>
              </w:rPr>
              <w:t>.</w:t>
            </w:r>
          </w:p>
        </w:tc>
        <w:tc>
          <w:tcPr>
            <w:tcW w:w="3369" w:type="dxa"/>
            <w:shd w:val="clear" w:color="auto" w:fill="auto"/>
          </w:tcPr>
          <w:p w14:paraId="14911579" w14:textId="236353D1" w:rsidR="005D1575" w:rsidRPr="0099205D" w:rsidRDefault="00391303" w:rsidP="004D632C">
            <w:pPr>
              <w:jc w:val="both"/>
              <w:rPr>
                <w:i/>
                <w:sz w:val="22"/>
                <w:szCs w:val="22"/>
              </w:rPr>
            </w:pPr>
            <w:r>
              <w:rPr>
                <w:sz w:val="22"/>
                <w:szCs w:val="22"/>
              </w:rPr>
              <w:t>-</w:t>
            </w:r>
          </w:p>
        </w:tc>
      </w:tr>
      <w:tr w:rsidR="000E27CA" w:rsidRPr="0099205D" w14:paraId="7E987D27" w14:textId="77777777" w:rsidTr="0045519F">
        <w:tc>
          <w:tcPr>
            <w:tcW w:w="1120" w:type="dxa"/>
            <w:gridSpan w:val="2"/>
            <w:shd w:val="clear" w:color="auto" w:fill="auto"/>
          </w:tcPr>
          <w:p w14:paraId="78F1541E" w14:textId="77777777" w:rsidR="005D1575" w:rsidRPr="0099205D" w:rsidRDefault="001B562C" w:rsidP="00E11F30">
            <w:pPr>
              <w:rPr>
                <w:sz w:val="22"/>
                <w:szCs w:val="22"/>
              </w:rPr>
            </w:pPr>
            <w:r w:rsidRPr="0099205D">
              <w:rPr>
                <w:sz w:val="22"/>
                <w:szCs w:val="22"/>
              </w:rPr>
              <w:t>3.2.</w:t>
            </w:r>
            <w:r w:rsidR="00D629E0" w:rsidRPr="0099205D">
              <w:rPr>
                <w:sz w:val="22"/>
                <w:szCs w:val="22"/>
              </w:rPr>
              <w:t>2.</w:t>
            </w:r>
          </w:p>
        </w:tc>
        <w:tc>
          <w:tcPr>
            <w:tcW w:w="3182" w:type="dxa"/>
            <w:shd w:val="clear" w:color="auto" w:fill="auto"/>
          </w:tcPr>
          <w:p w14:paraId="5D3509C5" w14:textId="77777777" w:rsidR="005D1575" w:rsidRPr="0099205D" w:rsidRDefault="00843111" w:rsidP="0019710E">
            <w:pPr>
              <w:jc w:val="both"/>
              <w:rPr>
                <w:sz w:val="22"/>
                <w:szCs w:val="22"/>
              </w:rPr>
            </w:pPr>
            <w:r w:rsidRPr="0099205D">
              <w:rPr>
                <w:sz w:val="22"/>
                <w:szCs w:val="22"/>
              </w:rPr>
              <w:t>T</w:t>
            </w:r>
            <w:r w:rsidR="005F6890" w:rsidRPr="0099205D">
              <w:rPr>
                <w:sz w:val="22"/>
                <w:szCs w:val="22"/>
              </w:rPr>
              <w:t>in</w:t>
            </w:r>
            <w:r w:rsidR="00237BCD" w:rsidRPr="0099205D">
              <w:rPr>
                <w:sz w:val="22"/>
                <w:szCs w:val="22"/>
              </w:rPr>
              <w:t>kamos finansuoti vietos projekto</w:t>
            </w:r>
            <w:r w:rsidR="005F6890" w:rsidRPr="0099205D">
              <w:rPr>
                <w:sz w:val="22"/>
                <w:szCs w:val="22"/>
              </w:rPr>
              <w:t xml:space="preserve"> įgyvendinimo išlaidos turi būti tiesiogiai susijusios su vietos projekto įgyvendinimu ir būtinos (vietos projekto tikslai ne</w:t>
            </w:r>
            <w:r w:rsidR="0019710E" w:rsidRPr="0099205D">
              <w:rPr>
                <w:sz w:val="22"/>
                <w:szCs w:val="22"/>
              </w:rPr>
              <w:t>būtų pasiekti be vietos projekte</w:t>
            </w:r>
            <w:r w:rsidR="005F6890" w:rsidRPr="0099205D">
              <w:rPr>
                <w:sz w:val="22"/>
                <w:szCs w:val="22"/>
              </w:rPr>
              <w:t xml:space="preserve"> numatytų prašomų finansuoti išlaidų)</w:t>
            </w:r>
            <w:r w:rsidR="00741BAF" w:rsidRPr="0099205D">
              <w:rPr>
                <w:sz w:val="22"/>
                <w:szCs w:val="22"/>
              </w:rPr>
              <w:t xml:space="preserve"> </w:t>
            </w:r>
          </w:p>
        </w:tc>
        <w:tc>
          <w:tcPr>
            <w:tcW w:w="6896" w:type="dxa"/>
            <w:shd w:val="clear" w:color="auto" w:fill="auto"/>
          </w:tcPr>
          <w:p w14:paraId="56C4A29B" w14:textId="77777777" w:rsidR="00117CE6" w:rsidRPr="0099205D" w:rsidRDefault="00B825D1" w:rsidP="006D5480">
            <w:pPr>
              <w:jc w:val="both"/>
              <w:rPr>
                <w:i/>
                <w:sz w:val="22"/>
                <w:szCs w:val="22"/>
              </w:rPr>
            </w:pPr>
            <w:r w:rsidRPr="0099205D">
              <w:rPr>
                <w:sz w:val="22"/>
                <w:szCs w:val="22"/>
              </w:rPr>
              <w:t>Atitiktis tinka</w:t>
            </w:r>
            <w:r w:rsidR="006D5480" w:rsidRPr="0099205D">
              <w:rPr>
                <w:sz w:val="22"/>
                <w:szCs w:val="22"/>
              </w:rPr>
              <w:t xml:space="preserve">mumo sąlygai nustatoma </w:t>
            </w:r>
            <w:r w:rsidRPr="0099205D">
              <w:rPr>
                <w:sz w:val="22"/>
                <w:szCs w:val="22"/>
              </w:rPr>
              <w:t>vietos projekto paraiškos</w:t>
            </w:r>
            <w:r w:rsidR="006D5480" w:rsidRPr="0099205D">
              <w:rPr>
                <w:sz w:val="22"/>
                <w:szCs w:val="22"/>
              </w:rPr>
              <w:t xml:space="preserve"> vertinimo metu pagal </w:t>
            </w:r>
            <w:r w:rsidRPr="0099205D">
              <w:rPr>
                <w:sz w:val="22"/>
                <w:szCs w:val="22"/>
              </w:rPr>
              <w:t>vietos projekto paraiškoje ir pridedamuose dokumentuose pateiktus duom</w:t>
            </w:r>
            <w:r w:rsidR="006D5480" w:rsidRPr="0099205D">
              <w:rPr>
                <w:sz w:val="22"/>
                <w:szCs w:val="22"/>
              </w:rPr>
              <w:t xml:space="preserve">enis. Visos pareiškėjo </w:t>
            </w:r>
            <w:r w:rsidRPr="0099205D">
              <w:rPr>
                <w:sz w:val="22"/>
                <w:szCs w:val="22"/>
              </w:rPr>
              <w:t>vietos projekto paraiškos 5 dalyje „Vietos projekto finansinis planas“ nurodytos planuojamos vietos projekto išlaidos tur</w:t>
            </w:r>
            <w:r w:rsidR="006D5480" w:rsidRPr="0099205D">
              <w:rPr>
                <w:sz w:val="22"/>
                <w:szCs w:val="22"/>
              </w:rPr>
              <w:t xml:space="preserve">i tiesiogiai sietis su </w:t>
            </w:r>
            <w:r w:rsidRPr="0099205D">
              <w:rPr>
                <w:sz w:val="22"/>
                <w:szCs w:val="22"/>
              </w:rPr>
              <w:t>paraiškos 3 dalyje „Vietos projekto idėjos aprašymas“ nurodytu vietos projekto įgyvendinimu ir turi būti būtinos vietos projekto tikslams pasiekti.</w:t>
            </w:r>
          </w:p>
        </w:tc>
        <w:tc>
          <w:tcPr>
            <w:tcW w:w="3369" w:type="dxa"/>
            <w:shd w:val="clear" w:color="auto" w:fill="auto"/>
          </w:tcPr>
          <w:p w14:paraId="509EFE8E" w14:textId="77777777" w:rsidR="005D1575" w:rsidRPr="0099205D" w:rsidRDefault="006D5480" w:rsidP="006D5480">
            <w:pPr>
              <w:jc w:val="center"/>
              <w:rPr>
                <w:i/>
                <w:sz w:val="22"/>
                <w:szCs w:val="22"/>
              </w:rPr>
            </w:pPr>
            <w:r w:rsidRPr="0099205D">
              <w:rPr>
                <w:i/>
                <w:sz w:val="22"/>
                <w:szCs w:val="22"/>
              </w:rPr>
              <w:t>-</w:t>
            </w:r>
          </w:p>
        </w:tc>
      </w:tr>
      <w:tr w:rsidR="000E27CA" w:rsidRPr="0099205D" w14:paraId="795B4B99" w14:textId="77777777" w:rsidTr="0045519F">
        <w:tc>
          <w:tcPr>
            <w:tcW w:w="1120" w:type="dxa"/>
            <w:gridSpan w:val="2"/>
            <w:shd w:val="clear" w:color="auto" w:fill="auto"/>
          </w:tcPr>
          <w:p w14:paraId="3B062CC4" w14:textId="77777777" w:rsidR="001C109A" w:rsidRPr="0099205D" w:rsidRDefault="001B562C" w:rsidP="001C109A">
            <w:pPr>
              <w:rPr>
                <w:sz w:val="22"/>
                <w:szCs w:val="22"/>
              </w:rPr>
            </w:pPr>
            <w:r w:rsidRPr="0099205D">
              <w:rPr>
                <w:sz w:val="22"/>
                <w:szCs w:val="22"/>
              </w:rPr>
              <w:t>3.2.</w:t>
            </w:r>
            <w:r w:rsidR="006C7E5E" w:rsidRPr="0099205D">
              <w:rPr>
                <w:sz w:val="22"/>
                <w:szCs w:val="22"/>
              </w:rPr>
              <w:t>3.</w:t>
            </w:r>
          </w:p>
        </w:tc>
        <w:tc>
          <w:tcPr>
            <w:tcW w:w="3182" w:type="dxa"/>
            <w:shd w:val="clear" w:color="auto" w:fill="auto"/>
          </w:tcPr>
          <w:p w14:paraId="76F02EBF" w14:textId="77777777" w:rsidR="001C109A" w:rsidRPr="0099205D" w:rsidRDefault="00843111" w:rsidP="001C109A">
            <w:pPr>
              <w:jc w:val="both"/>
              <w:rPr>
                <w:sz w:val="22"/>
                <w:szCs w:val="22"/>
              </w:rPr>
            </w:pPr>
            <w:r w:rsidRPr="0099205D">
              <w:rPr>
                <w:sz w:val="22"/>
                <w:szCs w:val="22"/>
              </w:rPr>
              <w:t>T</w:t>
            </w:r>
            <w:r w:rsidR="001C109A" w:rsidRPr="0099205D">
              <w:rPr>
                <w:sz w:val="22"/>
                <w:szCs w:val="22"/>
              </w:rPr>
              <w:t>in</w:t>
            </w:r>
            <w:r w:rsidR="00237BCD" w:rsidRPr="0099205D">
              <w:rPr>
                <w:sz w:val="22"/>
                <w:szCs w:val="22"/>
              </w:rPr>
              <w:t>kamos finansuoti vietos projekto</w:t>
            </w:r>
            <w:r w:rsidR="001C109A" w:rsidRPr="0099205D">
              <w:rPr>
                <w:sz w:val="22"/>
                <w:szCs w:val="22"/>
              </w:rPr>
              <w:t xml:space="preserve"> įgyvendinimo išlaidos turi būti patikrinamos vietos projekto įgyvendinimo ir jo kontrolės laikotarpiu (</w:t>
            </w:r>
            <w:proofErr w:type="spellStart"/>
            <w:r w:rsidR="001C109A" w:rsidRPr="0099205D">
              <w:rPr>
                <w:sz w:val="22"/>
                <w:szCs w:val="22"/>
              </w:rPr>
              <w:t>pvz</w:t>
            </w:r>
            <w:proofErr w:type="spellEnd"/>
            <w:r w:rsidR="001C109A" w:rsidRPr="0099205D">
              <w:rPr>
                <w:sz w:val="22"/>
                <w:szCs w:val="22"/>
              </w:rPr>
              <w:t>., patikrų vietoje, auditų metu įmanoma įsitikinti, kad tokios išlaidos buvo faktiškai patirtos)</w:t>
            </w:r>
          </w:p>
        </w:tc>
        <w:tc>
          <w:tcPr>
            <w:tcW w:w="6896" w:type="dxa"/>
            <w:shd w:val="clear" w:color="auto" w:fill="auto"/>
          </w:tcPr>
          <w:p w14:paraId="773E4387" w14:textId="77777777" w:rsidR="001C109A" w:rsidRPr="0099205D" w:rsidRDefault="000663E5" w:rsidP="000663E5">
            <w:pPr>
              <w:jc w:val="center"/>
              <w:rPr>
                <w:i/>
                <w:sz w:val="22"/>
                <w:szCs w:val="22"/>
              </w:rPr>
            </w:pPr>
            <w:r w:rsidRPr="0099205D">
              <w:rPr>
                <w:i/>
                <w:sz w:val="22"/>
                <w:szCs w:val="22"/>
              </w:rPr>
              <w:t>-</w:t>
            </w:r>
          </w:p>
        </w:tc>
        <w:tc>
          <w:tcPr>
            <w:tcW w:w="3369" w:type="dxa"/>
            <w:shd w:val="clear" w:color="auto" w:fill="auto"/>
          </w:tcPr>
          <w:p w14:paraId="2AB192D9" w14:textId="77777777" w:rsidR="001C109A" w:rsidRPr="0099205D" w:rsidRDefault="006D5480" w:rsidP="004D632C">
            <w:pPr>
              <w:jc w:val="both"/>
              <w:rPr>
                <w:i/>
                <w:sz w:val="22"/>
                <w:szCs w:val="22"/>
              </w:rPr>
            </w:pPr>
            <w:r w:rsidRPr="0099205D">
              <w:rPr>
                <w:sz w:val="22"/>
                <w:szCs w:val="22"/>
              </w:rPr>
              <w:t xml:space="preserve">Atitiktis tinkamumo sąlygai </w:t>
            </w:r>
            <w:r w:rsidR="0099205D" w:rsidRPr="0099205D">
              <w:rPr>
                <w:sz w:val="22"/>
                <w:szCs w:val="22"/>
              </w:rPr>
              <w:t>kontroliuojama</w:t>
            </w:r>
            <w:r w:rsidRPr="0099205D">
              <w:rPr>
                <w:sz w:val="22"/>
                <w:szCs w:val="22"/>
              </w:rPr>
              <w:t xml:space="preserve"> patikrų vietoje, auditų metu pagal </w:t>
            </w:r>
            <w:r w:rsidRPr="0099205D">
              <w:t>išlaidų pagrindimo ir išlaidų apmokėjimo įrodymo dokumentus</w:t>
            </w:r>
            <w:r w:rsidRPr="0099205D">
              <w:rPr>
                <w:sz w:val="22"/>
                <w:szCs w:val="22"/>
              </w:rPr>
              <w:t>.</w:t>
            </w:r>
          </w:p>
        </w:tc>
      </w:tr>
      <w:tr w:rsidR="000E27CA" w:rsidRPr="0099205D" w14:paraId="746324C2" w14:textId="77777777" w:rsidTr="0045519F">
        <w:tc>
          <w:tcPr>
            <w:tcW w:w="1120" w:type="dxa"/>
            <w:gridSpan w:val="2"/>
            <w:shd w:val="clear" w:color="auto" w:fill="auto"/>
          </w:tcPr>
          <w:p w14:paraId="3E701256" w14:textId="77777777" w:rsidR="00CE6377" w:rsidRPr="0099205D" w:rsidRDefault="001B562C" w:rsidP="00CE6377">
            <w:pPr>
              <w:rPr>
                <w:sz w:val="22"/>
                <w:szCs w:val="22"/>
              </w:rPr>
            </w:pPr>
            <w:r w:rsidRPr="0099205D">
              <w:rPr>
                <w:sz w:val="22"/>
                <w:szCs w:val="22"/>
              </w:rPr>
              <w:t>3.2.</w:t>
            </w:r>
            <w:r w:rsidR="006C7E5E" w:rsidRPr="0099205D">
              <w:rPr>
                <w:sz w:val="22"/>
                <w:szCs w:val="22"/>
              </w:rPr>
              <w:t>4.</w:t>
            </w:r>
          </w:p>
        </w:tc>
        <w:tc>
          <w:tcPr>
            <w:tcW w:w="3182" w:type="dxa"/>
            <w:shd w:val="clear" w:color="auto" w:fill="auto"/>
          </w:tcPr>
          <w:p w14:paraId="6C7C3A7E" w14:textId="77777777" w:rsidR="00CE6377" w:rsidRPr="0099205D" w:rsidRDefault="00CE6377" w:rsidP="00CE6377">
            <w:pPr>
              <w:jc w:val="both"/>
              <w:rPr>
                <w:sz w:val="22"/>
                <w:szCs w:val="22"/>
              </w:rPr>
            </w:pPr>
            <w:r w:rsidRPr="0099205D">
              <w:rPr>
                <w:sz w:val="22"/>
                <w:szCs w:val="22"/>
              </w:rPr>
              <w:t xml:space="preserve">Tinkamos finansuoti vietos projekto įgyvendinimo išlaidos </w:t>
            </w:r>
            <w:r w:rsidRPr="0099205D">
              <w:rPr>
                <w:sz w:val="22"/>
                <w:szCs w:val="22"/>
              </w:rPr>
              <w:lastRenderedPageBreak/>
              <w:t>turi būti nekeičiamos vietos projekto įgyvendinim</w:t>
            </w:r>
            <w:r w:rsidR="00FF7168" w:rsidRPr="0099205D">
              <w:rPr>
                <w:sz w:val="22"/>
                <w:szCs w:val="22"/>
              </w:rPr>
              <w:t>o metu (</w:t>
            </w:r>
            <w:r w:rsidRPr="0099205D">
              <w:rPr>
                <w:sz w:val="22"/>
                <w:szCs w:val="22"/>
              </w:rPr>
              <w:t>t. y. vietos projekto išlaidos, numatytos vietos projekto paraiškoje ir patvirtintame vietos projekte, jo įgyvendinimo metu negali būti keičiamos arba papildomos naujomis</w:t>
            </w:r>
            <w:r w:rsidR="00FF7168" w:rsidRPr="0099205D">
              <w:rPr>
                <w:sz w:val="22"/>
                <w:szCs w:val="22"/>
              </w:rPr>
              <w:t>)</w:t>
            </w:r>
          </w:p>
        </w:tc>
        <w:tc>
          <w:tcPr>
            <w:tcW w:w="6896" w:type="dxa"/>
            <w:shd w:val="clear" w:color="auto" w:fill="auto"/>
          </w:tcPr>
          <w:p w14:paraId="74DCD806" w14:textId="77777777" w:rsidR="00CE6377" w:rsidRPr="0099205D" w:rsidRDefault="00CE6377" w:rsidP="00CE6377">
            <w:pPr>
              <w:jc w:val="center"/>
              <w:rPr>
                <w:sz w:val="22"/>
                <w:szCs w:val="22"/>
              </w:rPr>
            </w:pPr>
            <w:r w:rsidRPr="0099205D">
              <w:rPr>
                <w:sz w:val="22"/>
                <w:szCs w:val="22"/>
              </w:rPr>
              <w:lastRenderedPageBreak/>
              <w:t>-</w:t>
            </w:r>
          </w:p>
        </w:tc>
        <w:tc>
          <w:tcPr>
            <w:tcW w:w="3369" w:type="dxa"/>
            <w:shd w:val="clear" w:color="auto" w:fill="auto"/>
          </w:tcPr>
          <w:p w14:paraId="57585FE1" w14:textId="77777777" w:rsidR="00CE6377" w:rsidRPr="0099205D" w:rsidRDefault="00E27DC5" w:rsidP="00CE6377">
            <w:pPr>
              <w:jc w:val="both"/>
              <w:rPr>
                <w:i/>
                <w:sz w:val="22"/>
                <w:szCs w:val="22"/>
              </w:rPr>
            </w:pPr>
            <w:r w:rsidRPr="0099205D">
              <w:rPr>
                <w:sz w:val="22"/>
                <w:szCs w:val="22"/>
              </w:rPr>
              <w:t xml:space="preserve">Atitiktis tinkamumo sąlygai kontroliuojama vietos projekto </w:t>
            </w:r>
            <w:r w:rsidRPr="0099205D">
              <w:rPr>
                <w:sz w:val="22"/>
                <w:szCs w:val="22"/>
              </w:rPr>
              <w:lastRenderedPageBreak/>
              <w:t>įgyvendinimo metu, t. y. mokėjimo prašymų vertinimo metu pagal Vietos projekto vykdymo sutartyje ir mokėjimo prašyme nurodyta informaciją.</w:t>
            </w:r>
          </w:p>
        </w:tc>
      </w:tr>
      <w:tr w:rsidR="000E27CA" w:rsidRPr="0099205D" w14:paraId="51B6FA24" w14:textId="77777777" w:rsidTr="0045519F">
        <w:tc>
          <w:tcPr>
            <w:tcW w:w="1120" w:type="dxa"/>
            <w:gridSpan w:val="2"/>
            <w:shd w:val="clear" w:color="auto" w:fill="auto"/>
          </w:tcPr>
          <w:p w14:paraId="1A862781" w14:textId="77777777" w:rsidR="00CE6377" w:rsidRPr="0099205D" w:rsidRDefault="001B562C" w:rsidP="00CE6377">
            <w:pPr>
              <w:rPr>
                <w:sz w:val="22"/>
                <w:szCs w:val="22"/>
              </w:rPr>
            </w:pPr>
            <w:r w:rsidRPr="0099205D">
              <w:rPr>
                <w:sz w:val="22"/>
                <w:szCs w:val="22"/>
              </w:rPr>
              <w:lastRenderedPageBreak/>
              <w:t>3.2.</w:t>
            </w:r>
            <w:r w:rsidR="006C7E5E" w:rsidRPr="0099205D">
              <w:rPr>
                <w:sz w:val="22"/>
                <w:szCs w:val="22"/>
              </w:rPr>
              <w:t>5.</w:t>
            </w:r>
          </w:p>
        </w:tc>
        <w:tc>
          <w:tcPr>
            <w:tcW w:w="3182" w:type="dxa"/>
            <w:shd w:val="clear" w:color="auto" w:fill="auto"/>
          </w:tcPr>
          <w:p w14:paraId="27A6519D" w14:textId="77777777" w:rsidR="00F83F99" w:rsidRPr="0099205D" w:rsidRDefault="00CE6377" w:rsidP="001B0AF9">
            <w:pPr>
              <w:jc w:val="both"/>
              <w:rPr>
                <w:sz w:val="22"/>
                <w:szCs w:val="22"/>
              </w:rPr>
            </w:pPr>
            <w:r w:rsidRPr="0099205D">
              <w:rPr>
                <w:sz w:val="22"/>
                <w:szCs w:val="22"/>
              </w:rPr>
              <w:t xml:space="preserve">Tinkamos finansuoti vietos projekto įgyvendinimo išlaidos turi neviršyti rinkos kainų </w:t>
            </w:r>
          </w:p>
        </w:tc>
        <w:tc>
          <w:tcPr>
            <w:tcW w:w="6896" w:type="dxa"/>
            <w:shd w:val="clear" w:color="auto" w:fill="auto"/>
          </w:tcPr>
          <w:p w14:paraId="3295AE08" w14:textId="77777777" w:rsidR="001B0AF9" w:rsidRPr="0099205D" w:rsidRDefault="0022433A" w:rsidP="001B0AF9">
            <w:pPr>
              <w:jc w:val="both"/>
              <w:rPr>
                <w:sz w:val="22"/>
                <w:szCs w:val="22"/>
              </w:rPr>
            </w:pPr>
            <w:r w:rsidRPr="0099205D">
              <w:rPr>
                <w:sz w:val="22"/>
                <w:szCs w:val="22"/>
              </w:rPr>
              <w:t>Atitiktis tinkamu</w:t>
            </w:r>
            <w:r w:rsidR="00762CBE" w:rsidRPr="0099205D">
              <w:rPr>
                <w:sz w:val="22"/>
                <w:szCs w:val="22"/>
              </w:rPr>
              <w:t xml:space="preserve">mo sąlygai nustatoma </w:t>
            </w:r>
            <w:r w:rsidRPr="0099205D">
              <w:rPr>
                <w:sz w:val="22"/>
                <w:szCs w:val="22"/>
              </w:rPr>
              <w:t>vietos projekto paraiškos</w:t>
            </w:r>
            <w:r w:rsidR="00762CBE" w:rsidRPr="0099205D">
              <w:rPr>
                <w:sz w:val="22"/>
                <w:szCs w:val="22"/>
              </w:rPr>
              <w:t xml:space="preserve"> vertinimo metu pagal </w:t>
            </w:r>
            <w:r w:rsidRPr="0099205D">
              <w:rPr>
                <w:sz w:val="22"/>
                <w:szCs w:val="22"/>
              </w:rPr>
              <w:t>vietos projekto paraiškoje ir pridedamuose dokumentuose pateiktus duomenis. L</w:t>
            </w:r>
            <w:r w:rsidR="001B0AF9" w:rsidRPr="0099205D">
              <w:rPr>
                <w:sz w:val="22"/>
                <w:szCs w:val="22"/>
              </w:rPr>
              <w:t>aikoma, kad iš paramos VPS įgyvendinti prašomos finansuoti išlaidos neviršija rinkos kainų, jeigu vietos projekto išlaidos pagrįstos Vietos projektų administravimo taisyklių 24.6 papunktyje nurodytu būdu</w:t>
            </w:r>
            <w:r w:rsidRPr="0099205D">
              <w:rPr>
                <w:sz w:val="22"/>
                <w:szCs w:val="22"/>
              </w:rPr>
              <w:t xml:space="preserve"> (nurodomi alternatyvūs būdai)</w:t>
            </w:r>
            <w:r w:rsidR="001B0AF9" w:rsidRPr="0099205D">
              <w:rPr>
                <w:sz w:val="22"/>
                <w:szCs w:val="22"/>
              </w:rPr>
              <w:t>, kaip nurodyta šio FSA dalyje „Tinkamų finansuoti išlaidų sąrašas“)</w:t>
            </w:r>
            <w:r w:rsidRPr="0099205D">
              <w:rPr>
                <w:sz w:val="22"/>
                <w:szCs w:val="22"/>
              </w:rPr>
              <w:t>:</w:t>
            </w:r>
          </w:p>
          <w:p w14:paraId="33423303" w14:textId="77777777" w:rsidR="00CE6377" w:rsidRPr="0099205D" w:rsidRDefault="001B0AF9" w:rsidP="0022433A">
            <w:pPr>
              <w:jc w:val="both"/>
              <w:rPr>
                <w:color w:val="000000"/>
                <w:sz w:val="22"/>
                <w:szCs w:val="22"/>
              </w:rPr>
            </w:pPr>
            <w:r w:rsidRPr="0099205D">
              <w:rPr>
                <w:i/>
                <w:sz w:val="22"/>
                <w:szCs w:val="22"/>
              </w:rPr>
              <w:t xml:space="preserve"> </w:t>
            </w:r>
            <w:r w:rsidR="006737F0" w:rsidRPr="0099205D">
              <w:rPr>
                <w:sz w:val="22"/>
                <w:szCs w:val="22"/>
              </w:rPr>
              <w:t xml:space="preserve">1. bent </w:t>
            </w:r>
            <w:r w:rsidR="006737F0"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006737F0" w:rsidRPr="0099205D">
              <w:rPr>
                <w:color w:val="000000"/>
                <w:sz w:val="22"/>
                <w:szCs w:val="22"/>
              </w:rPr>
              <w:t>komplektacija</w:t>
            </w:r>
            <w:proofErr w:type="spellEnd"/>
            <w:r w:rsidR="006737F0"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006737F0" w:rsidRPr="0099205D">
              <w:rPr>
                <w:color w:val="000000"/>
                <w:sz w:val="22"/>
                <w:szCs w:val="22"/>
              </w:rPr>
              <w:t>k</w:t>
            </w:r>
            <w:proofErr w:type="spellEnd"/>
            <w:r w:rsidR="006737F0" w:rsidRPr="0099205D">
              <w:rPr>
                <w:color w:val="000000"/>
                <w:sz w:val="22"/>
                <w:szCs w:val="22"/>
              </w:rPr>
              <w:t xml:space="preserve">. </w:t>
            </w:r>
            <w:r w:rsidR="006737F0" w:rsidRPr="0099205D">
              <w:rPr>
                <w:i/>
                <w:iCs/>
                <w:color w:val="000000"/>
                <w:sz w:val="22"/>
                <w:szCs w:val="22"/>
              </w:rPr>
              <w:t>„</w:t>
            </w:r>
            <w:proofErr w:type="spellStart"/>
            <w:r w:rsidR="006737F0" w:rsidRPr="0099205D">
              <w:rPr>
                <w:i/>
                <w:iCs/>
                <w:color w:val="000000"/>
                <w:sz w:val="22"/>
                <w:szCs w:val="22"/>
              </w:rPr>
              <w:t>Print</w:t>
            </w:r>
            <w:proofErr w:type="spellEnd"/>
            <w:r w:rsidR="006737F0" w:rsidRPr="0099205D">
              <w:rPr>
                <w:i/>
                <w:iCs/>
                <w:color w:val="000000"/>
                <w:sz w:val="22"/>
                <w:szCs w:val="22"/>
              </w:rPr>
              <w:t xml:space="preserve"> </w:t>
            </w:r>
            <w:proofErr w:type="spellStart"/>
            <w:r w:rsidR="006737F0" w:rsidRPr="0099205D">
              <w:rPr>
                <w:i/>
                <w:iCs/>
                <w:color w:val="000000"/>
                <w:sz w:val="22"/>
                <w:szCs w:val="22"/>
              </w:rPr>
              <w:t>Screen</w:t>
            </w:r>
            <w:proofErr w:type="spellEnd"/>
            <w:r w:rsidR="006737F0"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DABC638" w14:textId="77777777" w:rsidR="006737F0" w:rsidRPr="0099205D" w:rsidRDefault="006737F0" w:rsidP="0022433A">
            <w:pPr>
              <w:jc w:val="both"/>
              <w:rPr>
                <w:sz w:val="22"/>
                <w:szCs w:val="22"/>
              </w:rPr>
            </w:pPr>
            <w:r w:rsidRPr="0099205D">
              <w:rPr>
                <w:color w:val="000000"/>
                <w:sz w:val="22"/>
                <w:szCs w:val="22"/>
              </w:rPr>
              <w:t xml:space="preserve">2. </w:t>
            </w:r>
            <w:r w:rsidRPr="0099205D">
              <w:rPr>
                <w:sz w:val="22"/>
                <w:szCs w:val="22"/>
              </w:rPr>
              <w:t>ŽŪM, Agentūros ar kitų ESIF administruojančių institucijų patvirtintais fiksuotaisiais arba didžiausiais tokių pat prekių ir (arba) paslaugų vienetų įkainiais, taikomais panašaus pobūdžio projektams ir paramos gavėjams;</w:t>
            </w:r>
          </w:p>
          <w:p w14:paraId="11E01ACD" w14:textId="77777777" w:rsidR="00EA487C" w:rsidRPr="0099205D" w:rsidRDefault="006737F0" w:rsidP="002354CF">
            <w:pPr>
              <w:jc w:val="both"/>
              <w:rPr>
                <w:sz w:val="22"/>
                <w:szCs w:val="22"/>
              </w:rPr>
            </w:pPr>
            <w:r w:rsidRPr="0099205D">
              <w:rPr>
                <w:color w:val="000000"/>
                <w:sz w:val="22"/>
                <w:szCs w:val="22"/>
              </w:rPr>
              <w:t>3. ŽŪM, Agentūros arba nepriklausomų ekspertų atliktuose, viešai ESIF administruojančių institucijų interneto svetainėse skelbiamuose prekių ir (arba) paslaugų kainų rinkos tyrimuose nustatytais įkainiais, kurie</w:t>
            </w:r>
            <w:r w:rsidRPr="0099205D">
              <w:rPr>
                <w:sz w:val="22"/>
                <w:szCs w:val="22"/>
              </w:rPr>
              <w:t xml:space="preserve"> taikomi tokioms pat išlaidoms įgyvendinant  panašaus pobūdžio projektus ir panašiems paramos gavėjams</w:t>
            </w:r>
            <w:r w:rsidRPr="0099205D">
              <w:rPr>
                <w:color w:val="000000"/>
                <w:sz w:val="22"/>
                <w:szCs w:val="22"/>
              </w:rPr>
              <w:t xml:space="preserve">. Europos Sąjungos struktūriniams fondams </w:t>
            </w:r>
            <w:r w:rsidRPr="0099205D">
              <w:rPr>
                <w:color w:val="000000"/>
                <w:sz w:val="22"/>
                <w:szCs w:val="22"/>
              </w:rPr>
              <w:lastRenderedPageBreak/>
              <w:t xml:space="preserve">(Europos socialiniam fondui, Europos regioninės plėtros fondui, Europos sanglaudos fondui) taikomi rinkos kainų tyrimai (supaprastinto išlaidų apmokėjimo tyrimai) skelbiami interneto </w:t>
            </w:r>
            <w:r w:rsidRPr="0099205D">
              <w:rPr>
                <w:sz w:val="22"/>
                <w:szCs w:val="22"/>
              </w:rPr>
              <w:t xml:space="preserve">tinklalapio </w:t>
            </w:r>
            <w:hyperlink r:id="rId12" w:history="1">
              <w:r w:rsidR="00045385" w:rsidRPr="0099205D">
                <w:rPr>
                  <w:rStyle w:val="Hipersaitas"/>
                  <w:sz w:val="22"/>
                  <w:szCs w:val="22"/>
                </w:rPr>
                <w:t>http://www.esinvesticijos.lt</w:t>
              </w:r>
            </w:hyperlink>
            <w:r w:rsidR="00045385" w:rsidRPr="0099205D">
              <w:rPr>
                <w:sz w:val="22"/>
                <w:szCs w:val="22"/>
              </w:rPr>
              <w:t xml:space="preserve"> </w:t>
            </w:r>
            <w:r w:rsidRPr="0099205D">
              <w:rPr>
                <w:color w:val="000000"/>
                <w:sz w:val="22"/>
                <w:szCs w:val="22"/>
              </w:rPr>
              <w:t>nuorodos „Dokumentai“ skyriaus „Tyrimai“ poskyryje „Supaprastinto išlaidų apmokėjimo tyrimai“)</w:t>
            </w:r>
            <w:r w:rsidRPr="0099205D">
              <w:rPr>
                <w:sz w:val="22"/>
                <w:szCs w:val="22"/>
              </w:rPr>
              <w:t>.</w:t>
            </w:r>
          </w:p>
        </w:tc>
        <w:tc>
          <w:tcPr>
            <w:tcW w:w="3369" w:type="dxa"/>
            <w:shd w:val="clear" w:color="auto" w:fill="auto"/>
          </w:tcPr>
          <w:p w14:paraId="5D70F6C0" w14:textId="77777777" w:rsidR="00CE6377" w:rsidRPr="0099205D" w:rsidRDefault="00932414" w:rsidP="00932414">
            <w:pPr>
              <w:jc w:val="center"/>
              <w:rPr>
                <w:i/>
                <w:sz w:val="22"/>
                <w:szCs w:val="22"/>
              </w:rPr>
            </w:pPr>
            <w:r w:rsidRPr="0099205D">
              <w:rPr>
                <w:i/>
                <w:sz w:val="22"/>
                <w:szCs w:val="22"/>
              </w:rPr>
              <w:lastRenderedPageBreak/>
              <w:t>-</w:t>
            </w:r>
          </w:p>
        </w:tc>
      </w:tr>
      <w:tr w:rsidR="000E27CA" w:rsidRPr="0099205D" w14:paraId="058AE1DE" w14:textId="77777777" w:rsidTr="0045519F">
        <w:tc>
          <w:tcPr>
            <w:tcW w:w="1120" w:type="dxa"/>
            <w:gridSpan w:val="2"/>
            <w:shd w:val="clear" w:color="auto" w:fill="auto"/>
          </w:tcPr>
          <w:p w14:paraId="73A72179" w14:textId="77777777" w:rsidR="00CE6377" w:rsidRPr="0099205D" w:rsidRDefault="001B562C" w:rsidP="00CE6377">
            <w:pPr>
              <w:rPr>
                <w:sz w:val="22"/>
                <w:szCs w:val="22"/>
              </w:rPr>
            </w:pPr>
            <w:r w:rsidRPr="0099205D">
              <w:rPr>
                <w:sz w:val="22"/>
                <w:szCs w:val="22"/>
              </w:rPr>
              <w:lastRenderedPageBreak/>
              <w:t>3.2.</w:t>
            </w:r>
            <w:r w:rsidR="006C7E5E" w:rsidRPr="0099205D">
              <w:rPr>
                <w:sz w:val="22"/>
                <w:szCs w:val="22"/>
              </w:rPr>
              <w:t>6.</w:t>
            </w:r>
          </w:p>
        </w:tc>
        <w:tc>
          <w:tcPr>
            <w:tcW w:w="3182" w:type="dxa"/>
            <w:shd w:val="clear" w:color="auto" w:fill="auto"/>
          </w:tcPr>
          <w:p w14:paraId="6DBC1C76" w14:textId="77777777" w:rsidR="00CE6377" w:rsidRPr="0099205D" w:rsidRDefault="00343559" w:rsidP="00343559">
            <w:pPr>
              <w:jc w:val="both"/>
              <w:rPr>
                <w:sz w:val="22"/>
                <w:szCs w:val="22"/>
              </w:rPr>
            </w:pPr>
            <w:r w:rsidRPr="0099205D">
              <w:rPr>
                <w:sz w:val="22"/>
                <w:szCs w:val="22"/>
              </w:rPr>
              <w:t>V</w:t>
            </w:r>
            <w:r w:rsidR="00CE6377" w:rsidRPr="0099205D">
              <w:rPr>
                <w:sz w:val="22"/>
                <w:szCs w:val="22"/>
              </w:rPr>
              <w:t xml:space="preserve">ietos projekte </w:t>
            </w:r>
            <w:r w:rsidRPr="0099205D">
              <w:rPr>
                <w:sz w:val="22"/>
                <w:szCs w:val="22"/>
              </w:rPr>
              <w:t>numatytos kurti</w:t>
            </w:r>
            <w:r w:rsidR="00CE6377" w:rsidRPr="0099205D">
              <w:rPr>
                <w:sz w:val="22"/>
                <w:szCs w:val="22"/>
              </w:rPr>
              <w:t xml:space="preserve"> vienos darbo vietos (vieno etato) sukūrimo kaina (paramos lėšų dalis be nuosavo indėlio) negali būti didesnė už VPS suplanuotą naujos darbo vietos sukūrimo kainą VPS priemonės, pagal kurią yra skelbiamas kvietimas teikti vietos projektus, lygmeniu</w:t>
            </w:r>
            <w:r w:rsidRPr="0099205D">
              <w:rPr>
                <w:i/>
              </w:rPr>
              <w:t xml:space="preserve">. </w:t>
            </w:r>
            <w:r w:rsidRPr="0099205D">
              <w:t xml:space="preserve">Pagal VPS priemonę </w:t>
            </w:r>
            <w:r w:rsidRPr="0099205D">
              <w:rPr>
                <w:sz w:val="22"/>
                <w:szCs w:val="22"/>
              </w:rPr>
              <w:t xml:space="preserve">suplanuota, kad vienos naujos darbo vietos (etato) kaina yra 38 420,67 </w:t>
            </w:r>
            <w:proofErr w:type="spellStart"/>
            <w:r w:rsidRPr="0099205D">
              <w:rPr>
                <w:sz w:val="22"/>
                <w:szCs w:val="22"/>
              </w:rPr>
              <w:t>Eur</w:t>
            </w:r>
            <w:proofErr w:type="spellEnd"/>
          </w:p>
        </w:tc>
        <w:tc>
          <w:tcPr>
            <w:tcW w:w="6896" w:type="dxa"/>
            <w:shd w:val="clear" w:color="auto" w:fill="auto"/>
          </w:tcPr>
          <w:p w14:paraId="649CBE4C" w14:textId="77777777" w:rsidR="00CE6377" w:rsidRPr="0099205D" w:rsidRDefault="00702078" w:rsidP="00343559">
            <w:pPr>
              <w:jc w:val="both"/>
              <w:rPr>
                <w:i/>
                <w:sz w:val="22"/>
                <w:szCs w:val="22"/>
              </w:rPr>
            </w:pPr>
            <w:r w:rsidRPr="0099205D">
              <w:rPr>
                <w:sz w:val="22"/>
                <w:szCs w:val="22"/>
              </w:rPr>
              <w:t xml:space="preserve">Atitiktis tinkamumo sąlygai nustatoma vietos projekto paraiškos vertinimo metu pagal </w:t>
            </w:r>
            <w:r w:rsidR="003E5EAB" w:rsidRPr="0099205D">
              <w:rPr>
                <w:sz w:val="22"/>
                <w:szCs w:val="22"/>
              </w:rPr>
              <w:t>3 dalyje „</w:t>
            </w:r>
            <w:r w:rsidR="0099205D" w:rsidRPr="0099205D">
              <w:rPr>
                <w:sz w:val="22"/>
                <w:szCs w:val="22"/>
              </w:rPr>
              <w:t>Vietos</w:t>
            </w:r>
            <w:r w:rsidR="003E5EAB" w:rsidRPr="0099205D">
              <w:rPr>
                <w:sz w:val="22"/>
                <w:szCs w:val="22"/>
              </w:rPr>
              <w:t xml:space="preserve"> projekto idėjos aprašymas“, </w:t>
            </w:r>
            <w:r w:rsidR="008C3F01" w:rsidRPr="0099205D">
              <w:rPr>
                <w:sz w:val="22"/>
                <w:szCs w:val="22"/>
              </w:rPr>
              <w:t>4 dalyje</w:t>
            </w:r>
            <w:r w:rsidR="00343559" w:rsidRPr="0099205D">
              <w:rPr>
                <w:sz w:val="22"/>
                <w:szCs w:val="22"/>
              </w:rPr>
              <w:t xml:space="preserve"> „Vietos projekto atitiktis vietos projektų atrankos kriterijams“ ir 6</w:t>
            </w:r>
            <w:r w:rsidR="003E5EAB" w:rsidRPr="0099205D">
              <w:rPr>
                <w:sz w:val="22"/>
                <w:szCs w:val="22"/>
              </w:rPr>
              <w:t xml:space="preserve"> dalyje „Vietos projekto </w:t>
            </w:r>
            <w:r w:rsidR="00343559" w:rsidRPr="0099205D">
              <w:rPr>
                <w:sz w:val="22"/>
                <w:szCs w:val="22"/>
              </w:rPr>
              <w:t xml:space="preserve">pasiekimų rodikliai“ </w:t>
            </w:r>
            <w:r w:rsidRPr="0099205D">
              <w:rPr>
                <w:sz w:val="22"/>
                <w:szCs w:val="22"/>
              </w:rPr>
              <w:t>pateiktus duomenis.</w:t>
            </w:r>
            <w:r w:rsidR="0081599F" w:rsidRPr="0099205D">
              <w:rPr>
                <w:sz w:val="22"/>
                <w:szCs w:val="22"/>
              </w:rPr>
              <w:t xml:space="preserve"> Vertinamas sa</w:t>
            </w:r>
            <w:r w:rsidR="00CC4269" w:rsidRPr="0099205D">
              <w:rPr>
                <w:sz w:val="22"/>
                <w:szCs w:val="22"/>
              </w:rPr>
              <w:t>ntykis tarp VPS</w:t>
            </w:r>
            <w:r w:rsidR="00343559" w:rsidRPr="0099205D">
              <w:rPr>
                <w:sz w:val="22"/>
                <w:szCs w:val="22"/>
              </w:rPr>
              <w:t xml:space="preserve"> priemonei,</w:t>
            </w:r>
            <w:r w:rsidR="00CC4269" w:rsidRPr="0099205D">
              <w:rPr>
                <w:sz w:val="22"/>
                <w:szCs w:val="22"/>
              </w:rPr>
              <w:t xml:space="preserve"> </w:t>
            </w:r>
            <w:r w:rsidR="0081599F" w:rsidRPr="0099205D">
              <w:rPr>
                <w:sz w:val="22"/>
                <w:szCs w:val="22"/>
              </w:rPr>
              <w:t>pagal kurią planuojama kurti darbo vietas, numatyto biudžeto ir planuojamo VPS darbo vietų sukūrimo rodiklio pagal VPS priemon</w:t>
            </w:r>
            <w:r w:rsidR="00CC4269" w:rsidRPr="0099205D">
              <w:rPr>
                <w:sz w:val="22"/>
                <w:szCs w:val="22"/>
              </w:rPr>
              <w:t xml:space="preserve">ę </w:t>
            </w:r>
            <w:r w:rsidR="00E4797E" w:rsidRPr="0099205D">
              <w:rPr>
                <w:sz w:val="22"/>
                <w:szCs w:val="22"/>
              </w:rPr>
              <w:t>reikšmės</w:t>
            </w:r>
            <w:r w:rsidR="0081599F" w:rsidRPr="0099205D">
              <w:rPr>
                <w:sz w:val="22"/>
                <w:szCs w:val="22"/>
              </w:rPr>
              <w:t xml:space="preserve">; jeigu vietos projektu kuriama mažiau arba daugiau kaip viena darbo vieta, planuojamos darbo vietos kainos pagrįstumui įrodyti taikomas </w:t>
            </w:r>
            <w:r w:rsidR="0081599F" w:rsidRPr="0099205D">
              <w:rPr>
                <w:i/>
                <w:iCs/>
                <w:sz w:val="22"/>
                <w:szCs w:val="22"/>
              </w:rPr>
              <w:t xml:space="preserve">pro </w:t>
            </w:r>
            <w:proofErr w:type="spellStart"/>
            <w:r w:rsidR="0081599F" w:rsidRPr="0099205D">
              <w:rPr>
                <w:i/>
                <w:iCs/>
                <w:sz w:val="22"/>
                <w:szCs w:val="22"/>
              </w:rPr>
              <w:t>rata</w:t>
            </w:r>
            <w:proofErr w:type="spellEnd"/>
            <w:r w:rsidR="0081599F" w:rsidRPr="0099205D">
              <w:rPr>
                <w:i/>
                <w:iCs/>
                <w:sz w:val="22"/>
                <w:szCs w:val="22"/>
              </w:rPr>
              <w:t xml:space="preserve"> </w:t>
            </w:r>
            <w:r w:rsidR="0081599F" w:rsidRPr="0099205D">
              <w:rPr>
                <w:sz w:val="22"/>
                <w:szCs w:val="22"/>
              </w:rPr>
              <w:t xml:space="preserve">principas </w:t>
            </w:r>
            <w:r w:rsidR="00343559" w:rsidRPr="0099205D">
              <w:rPr>
                <w:sz w:val="22"/>
                <w:szCs w:val="22"/>
              </w:rPr>
              <w:t>(</w:t>
            </w:r>
            <w:proofErr w:type="spellStart"/>
            <w:r w:rsidR="0099205D" w:rsidRPr="0099205D">
              <w:rPr>
                <w:sz w:val="22"/>
                <w:szCs w:val="22"/>
              </w:rPr>
              <w:t>pvz</w:t>
            </w:r>
            <w:proofErr w:type="spellEnd"/>
            <w:r w:rsidR="0099205D" w:rsidRPr="0099205D">
              <w:rPr>
                <w:sz w:val="22"/>
                <w:szCs w:val="22"/>
              </w:rPr>
              <w:t>.</w:t>
            </w:r>
            <w:r w:rsidR="00343559" w:rsidRPr="0099205D">
              <w:rPr>
                <w:sz w:val="22"/>
                <w:szCs w:val="22"/>
              </w:rPr>
              <w:t xml:space="preserve">, pagal VPS Priemonę suplanuota, kad planuojama vienos naujos darbo vietos (etato) kaina yra 38 420,67 </w:t>
            </w:r>
            <w:proofErr w:type="spellStart"/>
            <w:r w:rsidR="00343559" w:rsidRPr="0099205D">
              <w:rPr>
                <w:sz w:val="22"/>
                <w:szCs w:val="22"/>
              </w:rPr>
              <w:t>Eur</w:t>
            </w:r>
            <w:proofErr w:type="spellEnd"/>
            <w:r w:rsidR="00343559" w:rsidRPr="0099205D">
              <w:rPr>
                <w:sz w:val="22"/>
                <w:szCs w:val="22"/>
              </w:rPr>
              <w:t xml:space="preserve">, o vietos projekte numatoma sukurti ir išlaikyti 0,5 naujos darbo vietos (etato), laikoma, kad didžiausia galima parama 0,5 naujos darbo vietos (etato) sukurti gali siekti iki 19 210,34 </w:t>
            </w:r>
            <w:proofErr w:type="spellStart"/>
            <w:r w:rsidR="00343559" w:rsidRPr="0099205D">
              <w:rPr>
                <w:sz w:val="22"/>
                <w:szCs w:val="22"/>
              </w:rPr>
              <w:t>Eur</w:t>
            </w:r>
            <w:proofErr w:type="spellEnd"/>
            <w:r w:rsidR="00343559" w:rsidRPr="0099205D">
              <w:rPr>
                <w:sz w:val="22"/>
                <w:szCs w:val="22"/>
              </w:rPr>
              <w:t xml:space="preserve">, jeigu vietos projekte numatoma sukurti ir išlaikyti 0,75 naujos darbo vietos (etato), laikoma, kad didžiausia galima parama 0,75 naujos darbo vietos (etato) sukurti gali siekti iki 28 815,50 </w:t>
            </w:r>
            <w:proofErr w:type="spellStart"/>
            <w:r w:rsidR="00343559" w:rsidRPr="0099205D">
              <w:rPr>
                <w:sz w:val="22"/>
                <w:szCs w:val="22"/>
              </w:rPr>
              <w:t>Eur</w:t>
            </w:r>
            <w:proofErr w:type="spellEnd"/>
            <w:r w:rsidR="00343559" w:rsidRPr="0099205D">
              <w:rPr>
                <w:sz w:val="22"/>
                <w:szCs w:val="22"/>
              </w:rPr>
              <w:t>)</w:t>
            </w:r>
            <w:r w:rsidR="00E4797E" w:rsidRPr="0099205D">
              <w:rPr>
                <w:sz w:val="22"/>
                <w:szCs w:val="22"/>
              </w:rPr>
              <w:t>.</w:t>
            </w:r>
          </w:p>
        </w:tc>
        <w:tc>
          <w:tcPr>
            <w:tcW w:w="3369" w:type="dxa"/>
            <w:shd w:val="clear" w:color="auto" w:fill="auto"/>
          </w:tcPr>
          <w:p w14:paraId="6C3D44F2" w14:textId="77777777" w:rsidR="00CE6377" w:rsidRPr="0099205D" w:rsidRDefault="00343559" w:rsidP="00343559">
            <w:pPr>
              <w:jc w:val="center"/>
              <w:rPr>
                <w:i/>
                <w:sz w:val="22"/>
                <w:szCs w:val="22"/>
              </w:rPr>
            </w:pPr>
            <w:r w:rsidRPr="0099205D">
              <w:rPr>
                <w:i/>
                <w:sz w:val="22"/>
                <w:szCs w:val="22"/>
              </w:rPr>
              <w:t>-</w:t>
            </w:r>
          </w:p>
        </w:tc>
      </w:tr>
      <w:tr w:rsidR="000E27CA" w:rsidRPr="0099205D" w14:paraId="5E3BC04D" w14:textId="77777777" w:rsidTr="0045519F">
        <w:tc>
          <w:tcPr>
            <w:tcW w:w="1120" w:type="dxa"/>
            <w:gridSpan w:val="2"/>
            <w:shd w:val="clear" w:color="auto" w:fill="auto"/>
          </w:tcPr>
          <w:p w14:paraId="3C07AF21" w14:textId="77777777" w:rsidR="00CE6377" w:rsidRPr="0099205D" w:rsidRDefault="001B562C" w:rsidP="00CE6377">
            <w:pPr>
              <w:rPr>
                <w:sz w:val="22"/>
                <w:szCs w:val="22"/>
              </w:rPr>
            </w:pPr>
            <w:r w:rsidRPr="0099205D">
              <w:rPr>
                <w:sz w:val="22"/>
                <w:szCs w:val="22"/>
              </w:rPr>
              <w:t>3.2.</w:t>
            </w:r>
            <w:r w:rsidR="006C7E5E" w:rsidRPr="0099205D">
              <w:rPr>
                <w:sz w:val="22"/>
                <w:szCs w:val="22"/>
              </w:rPr>
              <w:t>7.</w:t>
            </w:r>
          </w:p>
        </w:tc>
        <w:tc>
          <w:tcPr>
            <w:tcW w:w="3182" w:type="dxa"/>
            <w:shd w:val="clear" w:color="auto" w:fill="auto"/>
          </w:tcPr>
          <w:p w14:paraId="0DD668A5" w14:textId="77777777" w:rsidR="00CE6377" w:rsidRPr="0099205D" w:rsidRDefault="00CE6377" w:rsidP="0049046F">
            <w:pPr>
              <w:jc w:val="both"/>
              <w:rPr>
                <w:sz w:val="22"/>
                <w:szCs w:val="22"/>
              </w:rPr>
            </w:pPr>
            <w:r w:rsidRPr="0099205D">
              <w:rPr>
                <w:sz w:val="22"/>
                <w:szCs w:val="22"/>
              </w:rPr>
              <w:t xml:space="preserve">Tinkamos finansuoti vietos projekto įgyvendinimo išlaidos turi neviršyti didžiausios paramos vietos projektui įgyvendinti </w:t>
            </w:r>
            <w:r w:rsidR="00C55E97" w:rsidRPr="0099205D">
              <w:rPr>
                <w:sz w:val="22"/>
                <w:szCs w:val="22"/>
              </w:rPr>
              <w:t>dydžio (</w:t>
            </w:r>
            <w:proofErr w:type="spellStart"/>
            <w:r w:rsidR="00C55E97" w:rsidRPr="0099205D">
              <w:rPr>
                <w:sz w:val="22"/>
                <w:szCs w:val="22"/>
              </w:rPr>
              <w:t>Eur</w:t>
            </w:r>
            <w:proofErr w:type="spellEnd"/>
            <w:r w:rsidR="00C55E97" w:rsidRPr="0099205D">
              <w:rPr>
                <w:sz w:val="22"/>
                <w:szCs w:val="22"/>
              </w:rPr>
              <w:t>), nurodyto šio FSA 1</w:t>
            </w:r>
            <w:r w:rsidR="008C51E6" w:rsidRPr="0099205D">
              <w:rPr>
                <w:sz w:val="22"/>
                <w:szCs w:val="22"/>
              </w:rPr>
              <w:t xml:space="preserve"> dalies „Bendroji vietos projektų fin</w:t>
            </w:r>
            <w:r w:rsidR="00C55E97" w:rsidRPr="0099205D">
              <w:rPr>
                <w:sz w:val="22"/>
                <w:szCs w:val="22"/>
              </w:rPr>
              <w:t>ansavimo sąlygų aprašo dalis“ 1.12 papunktyje</w:t>
            </w:r>
            <w:r w:rsidRPr="0099205D">
              <w:rPr>
                <w:sz w:val="22"/>
                <w:szCs w:val="22"/>
              </w:rPr>
              <w:t xml:space="preserve"> ir didžiausios galimos paramos vietos projektui įgyvendinti lyginamosios dalies (</w:t>
            </w:r>
            <w:proofErr w:type="spellStart"/>
            <w:r w:rsidRPr="0099205D">
              <w:rPr>
                <w:sz w:val="22"/>
                <w:szCs w:val="22"/>
              </w:rPr>
              <w:t>proc</w:t>
            </w:r>
            <w:proofErr w:type="spellEnd"/>
            <w:r w:rsidRPr="0099205D">
              <w:rPr>
                <w:sz w:val="22"/>
                <w:szCs w:val="22"/>
              </w:rPr>
              <w:t>.), nurodyto</w:t>
            </w:r>
            <w:r w:rsidR="00AA1D64" w:rsidRPr="0099205D">
              <w:rPr>
                <w:sz w:val="22"/>
                <w:szCs w:val="22"/>
              </w:rPr>
              <w:t>s</w:t>
            </w:r>
            <w:r w:rsidRPr="0099205D">
              <w:rPr>
                <w:sz w:val="22"/>
                <w:szCs w:val="22"/>
              </w:rPr>
              <w:t xml:space="preserve"> VPS ir šio FSA  </w:t>
            </w:r>
            <w:r w:rsidR="00C55E97" w:rsidRPr="0099205D">
              <w:rPr>
                <w:sz w:val="22"/>
                <w:szCs w:val="22"/>
              </w:rPr>
              <w:t>1 dalies 1.13 papunktyje</w:t>
            </w:r>
            <w:r w:rsidR="00A377DF" w:rsidRPr="0099205D">
              <w:rPr>
                <w:sz w:val="22"/>
                <w:szCs w:val="22"/>
              </w:rPr>
              <w:t>.</w:t>
            </w:r>
          </w:p>
        </w:tc>
        <w:tc>
          <w:tcPr>
            <w:tcW w:w="6896" w:type="dxa"/>
            <w:shd w:val="clear" w:color="auto" w:fill="auto"/>
          </w:tcPr>
          <w:p w14:paraId="75794BBE" w14:textId="77777777" w:rsidR="00CE6377" w:rsidRPr="0099205D" w:rsidRDefault="00AB0571" w:rsidP="0049046F">
            <w:pPr>
              <w:jc w:val="both"/>
              <w:rPr>
                <w:i/>
                <w:sz w:val="22"/>
                <w:szCs w:val="22"/>
              </w:rPr>
            </w:pPr>
            <w:r w:rsidRPr="0099205D">
              <w:rPr>
                <w:sz w:val="22"/>
                <w:szCs w:val="22"/>
              </w:rPr>
              <w:t>Atitiktis tinkamumo sąlygai nustatoma vietos projekto paraiškos vertinimo metu</w:t>
            </w:r>
            <w:r w:rsidR="000E27CA" w:rsidRPr="0099205D">
              <w:rPr>
                <w:sz w:val="22"/>
                <w:szCs w:val="22"/>
              </w:rPr>
              <w:t xml:space="preserve"> pagal vietos projekto paraiškos</w:t>
            </w:r>
            <w:r w:rsidRPr="0099205D">
              <w:rPr>
                <w:sz w:val="22"/>
                <w:szCs w:val="22"/>
              </w:rPr>
              <w:t xml:space="preserve"> </w:t>
            </w:r>
            <w:r w:rsidR="000E27CA" w:rsidRPr="0099205D">
              <w:rPr>
                <w:sz w:val="22"/>
                <w:szCs w:val="22"/>
              </w:rPr>
              <w:t xml:space="preserve">2 dalyje „Bendra informacija apie vietos projektą“ </w:t>
            </w:r>
            <w:r w:rsidRPr="0099205D">
              <w:rPr>
                <w:sz w:val="22"/>
                <w:szCs w:val="22"/>
              </w:rPr>
              <w:t xml:space="preserve">ir </w:t>
            </w:r>
            <w:r w:rsidR="000E27CA" w:rsidRPr="0099205D">
              <w:rPr>
                <w:sz w:val="22"/>
                <w:szCs w:val="22"/>
              </w:rPr>
              <w:t xml:space="preserve">5 dalyje „Vietos projekto finansinis planas“ bei </w:t>
            </w:r>
            <w:r w:rsidRPr="0099205D">
              <w:rPr>
                <w:sz w:val="22"/>
                <w:szCs w:val="22"/>
              </w:rPr>
              <w:t xml:space="preserve">pridedamuose </w:t>
            </w:r>
            <w:r w:rsidR="000E27CA" w:rsidRPr="0099205D">
              <w:rPr>
                <w:sz w:val="22"/>
                <w:szCs w:val="22"/>
              </w:rPr>
              <w:t xml:space="preserve">išlaidas pagrindžiančiuose </w:t>
            </w:r>
            <w:r w:rsidRPr="0099205D">
              <w:rPr>
                <w:sz w:val="22"/>
                <w:szCs w:val="22"/>
              </w:rPr>
              <w:t xml:space="preserve">dokumentuose pateiktus duomenis. </w:t>
            </w:r>
          </w:p>
        </w:tc>
        <w:tc>
          <w:tcPr>
            <w:tcW w:w="3369" w:type="dxa"/>
            <w:shd w:val="clear" w:color="auto" w:fill="auto"/>
          </w:tcPr>
          <w:p w14:paraId="495BB501" w14:textId="349349ED" w:rsidR="00CE6377" w:rsidRPr="0099205D" w:rsidRDefault="00391303" w:rsidP="00637371">
            <w:pPr>
              <w:rPr>
                <w:i/>
                <w:sz w:val="22"/>
                <w:szCs w:val="22"/>
              </w:rPr>
            </w:pPr>
            <w:r>
              <w:rPr>
                <w:sz w:val="22"/>
                <w:szCs w:val="22"/>
              </w:rPr>
              <w:t>V</w:t>
            </w:r>
            <w:r w:rsidRPr="007B7325">
              <w:rPr>
                <w:sz w:val="22"/>
                <w:szCs w:val="22"/>
              </w:rPr>
              <w:t>ietos projekto įgyvendinimo metu</w:t>
            </w:r>
            <w:r w:rsidRPr="003A67CC">
              <w:rPr>
                <w:sz w:val="22"/>
                <w:szCs w:val="22"/>
              </w:rPr>
              <w:t xml:space="preserve"> </w:t>
            </w:r>
            <w:r>
              <w:rPr>
                <w:sz w:val="22"/>
                <w:szCs w:val="22"/>
              </w:rPr>
              <w:t>tikrinama pagal</w:t>
            </w:r>
            <w:r w:rsidRPr="003A67CC">
              <w:rPr>
                <w:sz w:val="22"/>
                <w:szCs w:val="22"/>
              </w:rPr>
              <w:t xml:space="preserve"> vietos </w:t>
            </w:r>
            <w:r>
              <w:rPr>
                <w:sz w:val="22"/>
                <w:szCs w:val="22"/>
              </w:rPr>
              <w:t xml:space="preserve">projekto įgyvendinimo ataskaitoje ir mokėjimų prašymuose </w:t>
            </w:r>
            <w:proofErr w:type="spellStart"/>
            <w:r>
              <w:rPr>
                <w:sz w:val="22"/>
                <w:szCs w:val="22"/>
              </w:rPr>
              <w:t>patetiktus</w:t>
            </w:r>
            <w:proofErr w:type="spellEnd"/>
            <w:r>
              <w:rPr>
                <w:sz w:val="22"/>
                <w:szCs w:val="22"/>
              </w:rPr>
              <w:t xml:space="preserve"> duomenis</w:t>
            </w:r>
            <w:r>
              <w:rPr>
                <w:i/>
                <w:sz w:val="22"/>
                <w:szCs w:val="22"/>
              </w:rPr>
              <w:t>.</w:t>
            </w:r>
          </w:p>
        </w:tc>
      </w:tr>
      <w:tr w:rsidR="001D4F77" w:rsidRPr="0099205D" w14:paraId="6EBFB755" w14:textId="77777777" w:rsidTr="0045519F">
        <w:tc>
          <w:tcPr>
            <w:tcW w:w="1120" w:type="dxa"/>
            <w:gridSpan w:val="2"/>
            <w:shd w:val="clear" w:color="auto" w:fill="auto"/>
          </w:tcPr>
          <w:p w14:paraId="354D3B1E" w14:textId="77777777" w:rsidR="001D4F77" w:rsidRPr="0099205D" w:rsidRDefault="001D4F77" w:rsidP="001D4F77">
            <w:pPr>
              <w:rPr>
                <w:sz w:val="22"/>
                <w:szCs w:val="22"/>
              </w:rPr>
            </w:pPr>
            <w:r w:rsidRPr="0099205D">
              <w:rPr>
                <w:sz w:val="22"/>
                <w:szCs w:val="22"/>
              </w:rPr>
              <w:t>3.2.8.</w:t>
            </w:r>
          </w:p>
        </w:tc>
        <w:tc>
          <w:tcPr>
            <w:tcW w:w="3182" w:type="dxa"/>
            <w:shd w:val="clear" w:color="auto" w:fill="auto"/>
          </w:tcPr>
          <w:p w14:paraId="6EE1AC03" w14:textId="77777777" w:rsidR="001D4F77" w:rsidRPr="0099205D" w:rsidRDefault="00305947" w:rsidP="001D4F77">
            <w:pPr>
              <w:jc w:val="both"/>
              <w:rPr>
                <w:sz w:val="22"/>
                <w:szCs w:val="22"/>
              </w:rPr>
            </w:pPr>
            <w:r w:rsidRPr="0099205D">
              <w:rPr>
                <w:sz w:val="22"/>
                <w:szCs w:val="22"/>
              </w:rPr>
              <w:t xml:space="preserve">Tinkamos finansuoti vietos projekto įgyvendinimo išlaidos </w:t>
            </w:r>
            <w:r w:rsidRPr="0099205D">
              <w:rPr>
                <w:sz w:val="22"/>
                <w:szCs w:val="22"/>
              </w:rPr>
              <w:lastRenderedPageBreak/>
              <w:t>turi būti tinkamai susietos su ES k</w:t>
            </w:r>
            <w:r w:rsidR="0099205D">
              <w:rPr>
                <w:sz w:val="22"/>
                <w:szCs w:val="22"/>
              </w:rPr>
              <w:t>aimo plėtros politikos remiama</w:t>
            </w:r>
            <w:r w:rsidRPr="0099205D">
              <w:rPr>
                <w:sz w:val="22"/>
                <w:szCs w:val="22"/>
              </w:rPr>
              <w:t xml:space="preserve"> sritimi 6A (veiklos įvairinimu, mažų įmonių kūrimu ir plėtojimu, taip pat darbo vietų kūrimo lengvinimu)</w:t>
            </w:r>
            <w:r w:rsidRPr="0099205D">
              <w:rPr>
                <w:rFonts w:ascii="Arial" w:hAnsi="Arial" w:cs="Arial"/>
                <w:sz w:val="20"/>
                <w:szCs w:val="20"/>
              </w:rPr>
              <w:t xml:space="preserve"> </w:t>
            </w:r>
            <w:r w:rsidRPr="0099205D">
              <w:rPr>
                <w:sz w:val="22"/>
                <w:szCs w:val="22"/>
              </w:rPr>
              <w:t>kaip nurodyta Vietos projektų administravimo taisyklių 24.8 papunktyje.</w:t>
            </w:r>
          </w:p>
          <w:p w14:paraId="6290DF2E" w14:textId="77777777" w:rsidR="001D4F77" w:rsidRPr="0099205D" w:rsidRDefault="001D4F77" w:rsidP="001D4F77">
            <w:pPr>
              <w:jc w:val="both"/>
              <w:rPr>
                <w:sz w:val="22"/>
                <w:szCs w:val="22"/>
              </w:rPr>
            </w:pPr>
          </w:p>
        </w:tc>
        <w:tc>
          <w:tcPr>
            <w:tcW w:w="6896" w:type="dxa"/>
            <w:shd w:val="clear" w:color="auto" w:fill="auto"/>
          </w:tcPr>
          <w:p w14:paraId="6ACEDDB9" w14:textId="77777777" w:rsidR="00BB014B" w:rsidRPr="0099205D" w:rsidRDefault="007D1F47" w:rsidP="00BB014B">
            <w:pPr>
              <w:jc w:val="both"/>
              <w:rPr>
                <w:sz w:val="22"/>
                <w:szCs w:val="22"/>
              </w:rPr>
            </w:pPr>
            <w:r w:rsidRPr="0099205D">
              <w:rPr>
                <w:sz w:val="22"/>
                <w:szCs w:val="22"/>
              </w:rPr>
              <w:lastRenderedPageBreak/>
              <w:t xml:space="preserve">Atitiktis tinkamumo sąlygai nustatoma vietos projekto paraiškos vertinimo metu pagal vietos projekto paraiškos 5 dalies lentelės „Vietos projekto </w:t>
            </w:r>
            <w:r w:rsidRPr="0099205D">
              <w:rPr>
                <w:sz w:val="22"/>
                <w:szCs w:val="22"/>
              </w:rPr>
              <w:lastRenderedPageBreak/>
              <w:t xml:space="preserve">finansinis planas“ </w:t>
            </w:r>
            <w:r w:rsidR="00222234" w:rsidRPr="0099205D">
              <w:rPr>
                <w:sz w:val="22"/>
                <w:szCs w:val="22"/>
              </w:rPr>
              <w:t>pateiktus duomenis.</w:t>
            </w:r>
            <w:r w:rsidRPr="0099205D">
              <w:rPr>
                <w:sz w:val="22"/>
                <w:szCs w:val="22"/>
              </w:rPr>
              <w:t xml:space="preserve"> </w:t>
            </w:r>
            <w:r w:rsidR="00BB014B" w:rsidRPr="0099205D">
              <w:rPr>
                <w:sz w:val="22"/>
                <w:szCs w:val="22"/>
              </w:rPr>
              <w:t>Laikoma, kad tinkamos finansuoti vietos projekto įgyvendinimo išlaidos yra tinkamai susietos su ES kaimo plėtros politikos remiamomis sritimis, jei teikiant paprastą kaimo vietovių vietos projektą, yra aiškiai nurodyta, kad išlaidos priskiriamos prie ES kaimo plėtros prioriteto tikslinės srities 6A įgyvendinimo.</w:t>
            </w:r>
          </w:p>
          <w:p w14:paraId="1D1CDF45" w14:textId="77777777" w:rsidR="00B53839" w:rsidRPr="0099205D" w:rsidRDefault="00BB014B" w:rsidP="00BB014B">
            <w:pPr>
              <w:jc w:val="both"/>
              <w:rPr>
                <w:sz w:val="22"/>
                <w:szCs w:val="22"/>
              </w:rPr>
            </w:pPr>
            <w:r w:rsidRPr="0099205D">
              <w:rPr>
                <w:sz w:val="22"/>
                <w:szCs w:val="22"/>
              </w:rPr>
              <w:t>VPS vykdytoja, vadovaudamasi VPS nustatytomis VPS priemonių sąsajomis su minėtų ES politikų remiamomis sritimis, pareiškėjams teikia konsultacijas ir užtikrina, kad sąsajos vietos projekto paraiškoje būtų nurodytos tinkamai – atitiktų VPS 6 dalyje nurodytus kodus.</w:t>
            </w:r>
          </w:p>
        </w:tc>
        <w:tc>
          <w:tcPr>
            <w:tcW w:w="3369" w:type="dxa"/>
            <w:shd w:val="clear" w:color="auto" w:fill="auto"/>
          </w:tcPr>
          <w:p w14:paraId="77AE249E" w14:textId="77777777" w:rsidR="001D4F77" w:rsidRPr="0099205D" w:rsidRDefault="00BB014B" w:rsidP="00BB014B">
            <w:pPr>
              <w:jc w:val="center"/>
              <w:rPr>
                <w:i/>
                <w:sz w:val="22"/>
                <w:szCs w:val="22"/>
              </w:rPr>
            </w:pPr>
            <w:r w:rsidRPr="0099205D">
              <w:rPr>
                <w:i/>
                <w:sz w:val="22"/>
                <w:szCs w:val="22"/>
              </w:rPr>
              <w:lastRenderedPageBreak/>
              <w:t>-</w:t>
            </w:r>
          </w:p>
        </w:tc>
      </w:tr>
      <w:tr w:rsidR="001D4F77" w:rsidRPr="0099205D" w14:paraId="398F7956" w14:textId="77777777" w:rsidTr="0045519F">
        <w:tc>
          <w:tcPr>
            <w:tcW w:w="1120" w:type="dxa"/>
            <w:gridSpan w:val="2"/>
            <w:shd w:val="clear" w:color="auto" w:fill="auto"/>
          </w:tcPr>
          <w:p w14:paraId="4BE9347C" w14:textId="77777777" w:rsidR="001D4F77" w:rsidRPr="0099205D" w:rsidRDefault="001D4F77" w:rsidP="001D4F77">
            <w:pPr>
              <w:rPr>
                <w:sz w:val="22"/>
                <w:szCs w:val="22"/>
              </w:rPr>
            </w:pPr>
            <w:r w:rsidRPr="0099205D">
              <w:rPr>
                <w:sz w:val="22"/>
                <w:szCs w:val="22"/>
              </w:rPr>
              <w:lastRenderedPageBreak/>
              <w:t>3.2.9.</w:t>
            </w:r>
          </w:p>
        </w:tc>
        <w:tc>
          <w:tcPr>
            <w:tcW w:w="3182" w:type="dxa"/>
            <w:shd w:val="clear" w:color="auto" w:fill="auto"/>
          </w:tcPr>
          <w:p w14:paraId="4C8F5595" w14:textId="77777777" w:rsidR="001D4F77" w:rsidRPr="0099205D" w:rsidRDefault="001D4F77" w:rsidP="00343524">
            <w:pPr>
              <w:jc w:val="both"/>
              <w:rPr>
                <w:sz w:val="22"/>
                <w:szCs w:val="22"/>
              </w:rPr>
            </w:pPr>
            <w:r w:rsidRPr="0099205D">
              <w:rPr>
                <w:sz w:val="22"/>
                <w:szCs w:val="22"/>
              </w:rPr>
              <w:t xml:space="preserve">Tinkamos finansuoti vietos projekto įgyvendinimo išlaidos turi atitikti taikytinus ES ir nacionalinius standartus </w:t>
            </w:r>
          </w:p>
        </w:tc>
        <w:tc>
          <w:tcPr>
            <w:tcW w:w="6896" w:type="dxa"/>
            <w:shd w:val="clear" w:color="auto" w:fill="auto"/>
          </w:tcPr>
          <w:p w14:paraId="31D31B7B" w14:textId="77777777" w:rsidR="001D4F77" w:rsidRPr="0099205D" w:rsidRDefault="001D4F77" w:rsidP="001D4F77">
            <w:pPr>
              <w:jc w:val="center"/>
              <w:rPr>
                <w:i/>
                <w:sz w:val="22"/>
                <w:szCs w:val="22"/>
              </w:rPr>
            </w:pPr>
            <w:r w:rsidRPr="0099205D">
              <w:rPr>
                <w:i/>
                <w:sz w:val="22"/>
                <w:szCs w:val="22"/>
              </w:rPr>
              <w:t>-</w:t>
            </w:r>
          </w:p>
        </w:tc>
        <w:tc>
          <w:tcPr>
            <w:tcW w:w="3369" w:type="dxa"/>
            <w:shd w:val="clear" w:color="auto" w:fill="auto"/>
          </w:tcPr>
          <w:p w14:paraId="0AD21C2C" w14:textId="3B45B7BB" w:rsidR="007D2F4D" w:rsidRPr="0099205D" w:rsidRDefault="00790F5C" w:rsidP="00F61B11">
            <w:pPr>
              <w:jc w:val="both"/>
              <w:rPr>
                <w:sz w:val="22"/>
                <w:szCs w:val="22"/>
              </w:rPr>
            </w:pPr>
            <w:r w:rsidRPr="0099205D">
              <w:rPr>
                <w:sz w:val="22"/>
                <w:szCs w:val="22"/>
              </w:rPr>
              <w:t xml:space="preserve">Atitiktis tinkamumo </w:t>
            </w:r>
            <w:r w:rsidR="00F61B11">
              <w:rPr>
                <w:sz w:val="22"/>
                <w:szCs w:val="22"/>
              </w:rPr>
              <w:t>sąlygai</w:t>
            </w:r>
            <w:r w:rsidR="00F61B11" w:rsidRPr="0099205D">
              <w:rPr>
                <w:sz w:val="22"/>
                <w:szCs w:val="22"/>
              </w:rPr>
              <w:t xml:space="preserve"> </w:t>
            </w:r>
            <w:r w:rsidRPr="0099205D">
              <w:rPr>
                <w:sz w:val="22"/>
                <w:szCs w:val="22"/>
              </w:rPr>
              <w:t xml:space="preserve">nustatoma vietos projekto įgyvendinimo metu, t. y. mokėjimo prašymo vertinimo, patikros vietoje metu bei vietos projekto kontrolės laikotarpio metu. </w:t>
            </w:r>
            <w:r w:rsidR="00343524" w:rsidRPr="0099205D">
              <w:rPr>
                <w:sz w:val="22"/>
                <w:szCs w:val="22"/>
              </w:rPr>
              <w:t>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1D4F77" w:rsidRPr="0099205D" w14:paraId="3D18BDE9" w14:textId="77777777" w:rsidTr="0045519F">
        <w:tc>
          <w:tcPr>
            <w:tcW w:w="1120" w:type="dxa"/>
            <w:gridSpan w:val="2"/>
            <w:shd w:val="clear" w:color="auto" w:fill="auto"/>
          </w:tcPr>
          <w:p w14:paraId="502E984E" w14:textId="77777777" w:rsidR="001D4F77" w:rsidRPr="0099205D" w:rsidRDefault="001D4F77" w:rsidP="001D4F77">
            <w:pPr>
              <w:rPr>
                <w:sz w:val="22"/>
                <w:szCs w:val="22"/>
              </w:rPr>
            </w:pPr>
            <w:r w:rsidRPr="0099205D">
              <w:rPr>
                <w:sz w:val="22"/>
                <w:szCs w:val="22"/>
              </w:rPr>
              <w:t>3.2.10.</w:t>
            </w:r>
          </w:p>
        </w:tc>
        <w:tc>
          <w:tcPr>
            <w:tcW w:w="3182" w:type="dxa"/>
            <w:shd w:val="clear" w:color="auto" w:fill="auto"/>
          </w:tcPr>
          <w:p w14:paraId="2695CDCA" w14:textId="77777777" w:rsidR="001D4F77" w:rsidRPr="00F8248A" w:rsidRDefault="001D4F77" w:rsidP="001D4F77">
            <w:pPr>
              <w:jc w:val="both"/>
              <w:rPr>
                <w:sz w:val="22"/>
                <w:szCs w:val="22"/>
              </w:rPr>
            </w:pPr>
            <w:r w:rsidRPr="00F8248A">
              <w:rPr>
                <w:sz w:val="22"/>
                <w:szCs w:val="22"/>
              </w:rPr>
              <w:t xml:space="preserve">Tinkamos finansuoti vietos projekto įgyvendinimo išlaidos turi būti patirtos nepažeidžiant </w:t>
            </w:r>
            <w:r w:rsidRPr="00F8248A">
              <w:rPr>
                <w:sz w:val="22"/>
                <w:szCs w:val="22"/>
              </w:rPr>
              <w:lastRenderedPageBreak/>
              <w:t>pirkimų tvarkos, nurodytos Vietos projektų administravimo taisyklių 189–194 punktuose</w:t>
            </w:r>
          </w:p>
        </w:tc>
        <w:tc>
          <w:tcPr>
            <w:tcW w:w="6896" w:type="dxa"/>
            <w:shd w:val="clear" w:color="auto" w:fill="auto"/>
          </w:tcPr>
          <w:p w14:paraId="5C0495F9" w14:textId="77777777" w:rsidR="001D4F77" w:rsidRPr="00F8248A" w:rsidRDefault="00C6218C" w:rsidP="001D4F77">
            <w:pPr>
              <w:jc w:val="both"/>
              <w:rPr>
                <w:i/>
                <w:sz w:val="22"/>
                <w:szCs w:val="22"/>
              </w:rPr>
            </w:pPr>
            <w:r w:rsidRPr="00F8248A">
              <w:rPr>
                <w:sz w:val="22"/>
                <w:szCs w:val="22"/>
              </w:rPr>
              <w:lastRenderedPageBreak/>
              <w:t>Atitiktis tinkamumo sąlygai</w:t>
            </w:r>
            <w:r w:rsidRPr="00F8248A" w:rsidDel="000F29C7">
              <w:rPr>
                <w:i/>
                <w:sz w:val="22"/>
                <w:szCs w:val="22"/>
              </w:rPr>
              <w:t xml:space="preserve"> </w:t>
            </w:r>
            <w:r w:rsidRPr="00637371">
              <w:rPr>
                <w:sz w:val="22"/>
                <w:szCs w:val="22"/>
              </w:rPr>
              <w:t xml:space="preserve">tikrinama priminės vietos projekto paraiškos vertinimo metu tuo atveju, jei patirtos bendrosios išlaidos, kaip numato Vietos projektų administravimo taisyklių 24.12 papunktis. Vietos projektų </w:t>
            </w:r>
            <w:r w:rsidRPr="00637371">
              <w:rPr>
                <w:sz w:val="22"/>
                <w:szCs w:val="22"/>
              </w:rPr>
              <w:lastRenderedPageBreak/>
              <w:t xml:space="preserve">vykdytojai, kurie yra perkančiosios organizacijos pagal Lietuvos Respublikos viešųjų pirkimų įstatymą (toliau – Viešųjų pirkimų įstatymas) teikia pagal Viešųjų pirkimų įstatymą privalomus pirkimų dokumentus. Vietos projektų vykdytojai, kurie nėra perkančiosios organizacijos pagal Viešųjų pirkimų įstatymą. teikia pagal </w:t>
            </w:r>
            <w:r w:rsidRPr="00637371">
              <w:rPr>
                <w:color w:val="000000"/>
                <w:sz w:val="22"/>
                <w:szCs w:val="22"/>
              </w:rPr>
              <w:t xml:space="preserve">Projekto vykdytojo, pretenduojančio gauti paramą iš Europos žemės ūkio fondo kaimo plėtrai pagal Lietuvos kaimo plėtros 2014–2020 metų programos priemones, prekių, paslaugų ar darbų pirkimo taisykles, patvirtintas Lietuvos Respublikos žemės ūkio ministro 2014 </w:t>
            </w:r>
            <w:proofErr w:type="spellStart"/>
            <w:r w:rsidRPr="00637371">
              <w:rPr>
                <w:color w:val="000000"/>
                <w:sz w:val="22"/>
                <w:szCs w:val="22"/>
              </w:rPr>
              <w:t>m</w:t>
            </w:r>
            <w:proofErr w:type="spellEnd"/>
            <w:r w:rsidRPr="00637371">
              <w:rPr>
                <w:color w:val="000000"/>
                <w:sz w:val="22"/>
                <w:szCs w:val="22"/>
              </w:rPr>
              <w:t xml:space="preserve">. gruodžio 3 </w:t>
            </w:r>
            <w:proofErr w:type="spellStart"/>
            <w:r w:rsidRPr="00637371">
              <w:rPr>
                <w:color w:val="000000"/>
                <w:sz w:val="22"/>
                <w:szCs w:val="22"/>
              </w:rPr>
              <w:t>d</w:t>
            </w:r>
            <w:proofErr w:type="spellEnd"/>
            <w:r w:rsidRPr="00637371">
              <w:rPr>
                <w:color w:val="000000"/>
                <w:sz w:val="22"/>
                <w:szCs w:val="22"/>
              </w:rPr>
              <w:t xml:space="preserve">. įsakymu </w:t>
            </w:r>
            <w:proofErr w:type="spellStart"/>
            <w:r w:rsidRPr="00637371">
              <w:rPr>
                <w:color w:val="000000"/>
                <w:sz w:val="22"/>
                <w:szCs w:val="22"/>
              </w:rPr>
              <w:t>Nr</w:t>
            </w:r>
            <w:proofErr w:type="spellEnd"/>
            <w:r w:rsidRPr="00637371">
              <w:rPr>
                <w:color w:val="000000"/>
                <w:sz w:val="22"/>
                <w:szCs w:val="22"/>
              </w:rPr>
              <w:t xml:space="preserve">. 3D-924, privalomus pirkimu </w:t>
            </w:r>
            <w:r w:rsidR="0099205D" w:rsidRPr="00637371">
              <w:rPr>
                <w:color w:val="000000"/>
                <w:sz w:val="22"/>
                <w:szCs w:val="22"/>
              </w:rPr>
              <w:t>dokumentus</w:t>
            </w:r>
            <w:r w:rsidRPr="00637371">
              <w:rPr>
                <w:color w:val="000000"/>
                <w:sz w:val="22"/>
                <w:szCs w:val="22"/>
              </w:rPr>
              <w:t xml:space="preserve"> arba, jei </w:t>
            </w:r>
            <w:r w:rsidRPr="00637371">
              <w:rPr>
                <w:sz w:val="22"/>
                <w:szCs w:val="22"/>
              </w:rPr>
              <w:t>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teikia tik išlaidų pagrindimo ir išlaidų apmokėjimo įrodymo dokumentus.</w:t>
            </w:r>
          </w:p>
        </w:tc>
        <w:tc>
          <w:tcPr>
            <w:tcW w:w="3369" w:type="dxa"/>
            <w:shd w:val="clear" w:color="auto" w:fill="auto"/>
          </w:tcPr>
          <w:p w14:paraId="36FA5842" w14:textId="77777777" w:rsidR="001D4F77" w:rsidRPr="00F8248A" w:rsidRDefault="00C6218C" w:rsidP="001D4F77">
            <w:pPr>
              <w:jc w:val="both"/>
              <w:rPr>
                <w:i/>
                <w:sz w:val="22"/>
                <w:szCs w:val="22"/>
              </w:rPr>
            </w:pPr>
            <w:r w:rsidRPr="00F8248A">
              <w:rPr>
                <w:sz w:val="22"/>
                <w:szCs w:val="22"/>
              </w:rPr>
              <w:lastRenderedPageBreak/>
              <w:t xml:space="preserve">Atitiktis tinkamumo kriterijui nustatoma vietos projekto įgyvendinimo metu, t. y. mokėjimo </w:t>
            </w:r>
            <w:r w:rsidRPr="00F8248A">
              <w:rPr>
                <w:sz w:val="22"/>
                <w:szCs w:val="22"/>
              </w:rPr>
              <w:lastRenderedPageBreak/>
              <w:t xml:space="preserve">prašymo vertinimo metu. Vietos projektų vykdytojai, kurie yra perkančiosios organizacijos pagal Lietuvos Respublikos viešųjų pirkimų įstatymą (toliau – Viešųjų pirkimų įstatymas) teikia pagal Viešųjų pirkimų įstatymą privalomus pirkimų dokumentus. Vietos projektų vykdytojai, kurie nėra perkančiosios organizacijos pagal Viešųjų pirkimų įstatymą. teikia pagal </w:t>
            </w:r>
            <w:r w:rsidRPr="00637371">
              <w:rPr>
                <w:color w:val="000000"/>
                <w:sz w:val="22"/>
                <w:szCs w:val="22"/>
              </w:rPr>
              <w:t xml:space="preserve">Projekto vykdytojo, pretenduojančio gauti paramą iš Europos žemės ūkio fondo kaimo plėtrai pagal Lietuvos kaimo plėtros 2014–2020 metų programos priemones, prekių, paslaugų ar darbų pirkimo taisykles, patvirtintas Lietuvos Respublikos žemės ūkio ministro 2014 </w:t>
            </w:r>
            <w:proofErr w:type="spellStart"/>
            <w:r w:rsidRPr="00637371">
              <w:rPr>
                <w:color w:val="000000"/>
                <w:sz w:val="22"/>
                <w:szCs w:val="22"/>
              </w:rPr>
              <w:t>m</w:t>
            </w:r>
            <w:proofErr w:type="spellEnd"/>
            <w:r w:rsidRPr="00637371">
              <w:rPr>
                <w:color w:val="000000"/>
                <w:sz w:val="22"/>
                <w:szCs w:val="22"/>
              </w:rPr>
              <w:t xml:space="preserve">. gruodžio 3 </w:t>
            </w:r>
            <w:proofErr w:type="spellStart"/>
            <w:r w:rsidRPr="00637371">
              <w:rPr>
                <w:color w:val="000000"/>
                <w:sz w:val="22"/>
                <w:szCs w:val="22"/>
              </w:rPr>
              <w:t>d</w:t>
            </w:r>
            <w:proofErr w:type="spellEnd"/>
            <w:r w:rsidRPr="00637371">
              <w:rPr>
                <w:color w:val="000000"/>
                <w:sz w:val="22"/>
                <w:szCs w:val="22"/>
              </w:rPr>
              <w:t xml:space="preserve">. įsakymu </w:t>
            </w:r>
            <w:proofErr w:type="spellStart"/>
            <w:r w:rsidRPr="00637371">
              <w:rPr>
                <w:color w:val="000000"/>
                <w:sz w:val="22"/>
                <w:szCs w:val="22"/>
              </w:rPr>
              <w:t>Nr</w:t>
            </w:r>
            <w:proofErr w:type="spellEnd"/>
            <w:r w:rsidRPr="00637371">
              <w:rPr>
                <w:color w:val="000000"/>
                <w:sz w:val="22"/>
                <w:szCs w:val="22"/>
              </w:rPr>
              <w:t xml:space="preserve">. 3D-924, privalomus pirkimu </w:t>
            </w:r>
            <w:r w:rsidR="0099205D" w:rsidRPr="00637371">
              <w:rPr>
                <w:color w:val="000000"/>
                <w:sz w:val="22"/>
                <w:szCs w:val="22"/>
              </w:rPr>
              <w:t>dokumentus</w:t>
            </w:r>
            <w:r w:rsidRPr="00637371">
              <w:rPr>
                <w:color w:val="000000"/>
                <w:sz w:val="22"/>
                <w:szCs w:val="22"/>
              </w:rPr>
              <w:t xml:space="preserve"> arba, jei </w:t>
            </w:r>
            <w:r w:rsidRPr="00637371">
              <w:rPr>
                <w:sz w:val="22"/>
                <w:szCs w:val="22"/>
              </w:rPr>
              <w:t>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teikia tik išlaidų pagrindimo ir išlaidų apmokėjimo įrodymo dokumentus.</w:t>
            </w:r>
          </w:p>
        </w:tc>
      </w:tr>
      <w:tr w:rsidR="001D4F77" w:rsidRPr="0099205D" w14:paraId="313A6748" w14:textId="77777777" w:rsidTr="0045519F">
        <w:tc>
          <w:tcPr>
            <w:tcW w:w="1120" w:type="dxa"/>
            <w:gridSpan w:val="2"/>
            <w:shd w:val="clear" w:color="auto" w:fill="auto"/>
          </w:tcPr>
          <w:p w14:paraId="793A56A1" w14:textId="77777777" w:rsidR="001D4F77" w:rsidRPr="0099205D" w:rsidRDefault="001D4F77" w:rsidP="001D4F77">
            <w:pPr>
              <w:rPr>
                <w:sz w:val="22"/>
                <w:szCs w:val="22"/>
              </w:rPr>
            </w:pPr>
            <w:r w:rsidRPr="0099205D">
              <w:rPr>
                <w:sz w:val="22"/>
                <w:szCs w:val="22"/>
              </w:rPr>
              <w:lastRenderedPageBreak/>
              <w:t>3.2.11.</w:t>
            </w:r>
          </w:p>
        </w:tc>
        <w:tc>
          <w:tcPr>
            <w:tcW w:w="3182" w:type="dxa"/>
            <w:shd w:val="clear" w:color="auto" w:fill="auto"/>
          </w:tcPr>
          <w:p w14:paraId="4E1A472A" w14:textId="77777777" w:rsidR="001D4F77" w:rsidRPr="00F8248A" w:rsidRDefault="001D4F77" w:rsidP="007A20DC">
            <w:pPr>
              <w:jc w:val="both"/>
              <w:rPr>
                <w:sz w:val="22"/>
                <w:szCs w:val="22"/>
              </w:rPr>
            </w:pPr>
            <w:r w:rsidRPr="00F8248A">
              <w:rPr>
                <w:sz w:val="22"/>
                <w:szCs w:val="22"/>
              </w:rPr>
              <w:t xml:space="preserve">Tinkamos finansuoti vietos </w:t>
            </w:r>
            <w:r w:rsidRPr="00F8248A">
              <w:rPr>
                <w:sz w:val="22"/>
                <w:szCs w:val="22"/>
              </w:rPr>
              <w:lastRenderedPageBreak/>
              <w:t xml:space="preserve">projekto įgyvendinimo išlaidos turi būti pagrįstos išlaidų pagrindimo ir išlaidų apmokėjimo įrodymo dokumentais </w:t>
            </w:r>
          </w:p>
        </w:tc>
        <w:tc>
          <w:tcPr>
            <w:tcW w:w="6896" w:type="dxa"/>
            <w:shd w:val="clear" w:color="auto" w:fill="auto"/>
          </w:tcPr>
          <w:p w14:paraId="6128E6A7" w14:textId="77777777" w:rsidR="001D4F77" w:rsidRPr="00F8248A" w:rsidRDefault="00C6218C" w:rsidP="002A293F">
            <w:pPr>
              <w:rPr>
                <w:i/>
                <w:sz w:val="22"/>
                <w:szCs w:val="22"/>
              </w:rPr>
            </w:pPr>
            <w:r w:rsidRPr="00F8248A">
              <w:rPr>
                <w:sz w:val="22"/>
                <w:szCs w:val="22"/>
              </w:rPr>
              <w:lastRenderedPageBreak/>
              <w:t>Atitiktis tinkamumo sąlygai</w:t>
            </w:r>
            <w:r w:rsidRPr="00F8248A" w:rsidDel="000F29C7">
              <w:rPr>
                <w:i/>
                <w:sz w:val="22"/>
                <w:szCs w:val="22"/>
              </w:rPr>
              <w:t xml:space="preserve"> </w:t>
            </w:r>
            <w:r w:rsidR="00762CBE" w:rsidRPr="00637371">
              <w:rPr>
                <w:sz w:val="22"/>
                <w:szCs w:val="22"/>
              </w:rPr>
              <w:t xml:space="preserve">tikrinama </w:t>
            </w:r>
            <w:r w:rsidRPr="00637371">
              <w:rPr>
                <w:sz w:val="22"/>
                <w:szCs w:val="22"/>
              </w:rPr>
              <w:t xml:space="preserve">vietos projekto paraiškos vertinimo </w:t>
            </w:r>
            <w:r w:rsidRPr="00637371">
              <w:rPr>
                <w:sz w:val="22"/>
                <w:szCs w:val="22"/>
              </w:rPr>
              <w:lastRenderedPageBreak/>
              <w:t>metu tuo atveju, jei patirtos bendrosios išlaidos, kaip numato Vietos projektų administravimo taisyklių 24.12 papunktis, pagal išlaidų pagrindimo dokumentus (rangovų, paslaugų teikėjų ar prekių tiekėjų pateiktas sąskaitas, priėmimo–perdavimo aktus ar kitus dokumentus,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p>
        </w:tc>
        <w:tc>
          <w:tcPr>
            <w:tcW w:w="3369" w:type="dxa"/>
            <w:shd w:val="clear" w:color="auto" w:fill="auto"/>
          </w:tcPr>
          <w:p w14:paraId="7925910C" w14:textId="77777777" w:rsidR="002F5395" w:rsidRPr="00F8248A" w:rsidRDefault="00F00329" w:rsidP="00F00329">
            <w:pPr>
              <w:jc w:val="both"/>
              <w:rPr>
                <w:sz w:val="22"/>
                <w:szCs w:val="22"/>
              </w:rPr>
            </w:pPr>
            <w:r w:rsidRPr="00F8248A">
              <w:rPr>
                <w:sz w:val="22"/>
                <w:szCs w:val="22"/>
              </w:rPr>
              <w:lastRenderedPageBreak/>
              <w:t xml:space="preserve">Atitiktis tinkamumo sąlygai </w:t>
            </w:r>
            <w:r w:rsidR="009429EC" w:rsidRPr="00F8248A">
              <w:rPr>
                <w:sz w:val="22"/>
                <w:szCs w:val="22"/>
              </w:rPr>
              <w:t xml:space="preserve">vietos </w:t>
            </w:r>
            <w:r w:rsidR="009429EC" w:rsidRPr="00F8248A">
              <w:rPr>
                <w:sz w:val="22"/>
                <w:szCs w:val="22"/>
              </w:rPr>
              <w:lastRenderedPageBreak/>
              <w:t xml:space="preserve">projekto įgyvendinimo metu nustatoma </w:t>
            </w:r>
            <w:r w:rsidRPr="00F8248A">
              <w:rPr>
                <w:sz w:val="22"/>
                <w:szCs w:val="22"/>
              </w:rPr>
              <w:t xml:space="preserve">mokėjimo prašymų vertinimo metu pagal </w:t>
            </w:r>
            <w:r w:rsidR="007A20DC" w:rsidRPr="00F8248A">
              <w:rPr>
                <w:sz w:val="22"/>
                <w:szCs w:val="22"/>
              </w:rPr>
              <w:t>i</w:t>
            </w:r>
            <w:r w:rsidRPr="00F8248A">
              <w:rPr>
                <w:sz w:val="22"/>
                <w:szCs w:val="22"/>
              </w:rPr>
              <w:t>šlaidų pagrindimo dokumentus</w:t>
            </w:r>
            <w:r w:rsidR="007A20DC" w:rsidRPr="00F8248A">
              <w:rPr>
                <w:sz w:val="22"/>
                <w:szCs w:val="22"/>
              </w:rPr>
              <w:t xml:space="preserve"> </w:t>
            </w:r>
            <w:r w:rsidRPr="00F8248A">
              <w:rPr>
                <w:sz w:val="22"/>
                <w:szCs w:val="22"/>
              </w:rPr>
              <w:t>(</w:t>
            </w:r>
            <w:r w:rsidR="007A20DC" w:rsidRPr="00F8248A">
              <w:rPr>
                <w:sz w:val="22"/>
                <w:szCs w:val="22"/>
              </w:rPr>
              <w:t xml:space="preserve">rangovų, paslaugų teikėjų ar </w:t>
            </w:r>
            <w:r w:rsidRPr="00F8248A">
              <w:rPr>
                <w:sz w:val="22"/>
                <w:szCs w:val="22"/>
              </w:rPr>
              <w:t>prekių tiekėjų pateiktas sąskaitas, priėmimo–perdavimo aktus ar kitus dokumentus</w:t>
            </w:r>
            <w:r w:rsidR="007A20DC" w:rsidRPr="00F8248A">
              <w:rPr>
                <w:sz w:val="22"/>
                <w:szCs w:val="22"/>
              </w:rPr>
              <w:t>,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r w:rsidRPr="00F8248A">
              <w:rPr>
                <w:sz w:val="22"/>
                <w:szCs w:val="22"/>
              </w:rPr>
              <w:t>.</w:t>
            </w:r>
          </w:p>
        </w:tc>
      </w:tr>
      <w:tr w:rsidR="001D4F77" w:rsidRPr="0099205D" w14:paraId="5DBD0487" w14:textId="77777777" w:rsidTr="0045519F">
        <w:tc>
          <w:tcPr>
            <w:tcW w:w="1120" w:type="dxa"/>
            <w:gridSpan w:val="2"/>
            <w:shd w:val="clear" w:color="auto" w:fill="auto"/>
          </w:tcPr>
          <w:p w14:paraId="2898FA9E" w14:textId="77777777" w:rsidR="001D4F77" w:rsidRPr="0099205D" w:rsidRDefault="001D4F77" w:rsidP="001D4F77">
            <w:pPr>
              <w:rPr>
                <w:sz w:val="22"/>
                <w:szCs w:val="22"/>
              </w:rPr>
            </w:pPr>
            <w:r w:rsidRPr="0099205D">
              <w:rPr>
                <w:sz w:val="22"/>
                <w:szCs w:val="22"/>
              </w:rPr>
              <w:lastRenderedPageBreak/>
              <w:t>3.2.12.</w:t>
            </w:r>
          </w:p>
        </w:tc>
        <w:tc>
          <w:tcPr>
            <w:tcW w:w="3182" w:type="dxa"/>
            <w:shd w:val="clear" w:color="auto" w:fill="auto"/>
          </w:tcPr>
          <w:p w14:paraId="0FD3417D" w14:textId="77777777" w:rsidR="001D4F77" w:rsidRPr="0099205D" w:rsidRDefault="001D4F77" w:rsidP="001D4F77">
            <w:pPr>
              <w:jc w:val="both"/>
              <w:rPr>
                <w:color w:val="000000"/>
                <w:sz w:val="22"/>
                <w:szCs w:val="22"/>
              </w:rPr>
            </w:pPr>
            <w:r w:rsidRPr="0099205D">
              <w:rPr>
                <w:sz w:val="22"/>
                <w:szCs w:val="22"/>
              </w:rPr>
              <w:t xml:space="preserve">Tinkamos finansuoti vietos projekto įgyvendinimo išlaidos turi būti patirtos nuo vietos projekto patvirtinimo dienos iki vietos projekto įgyvendinimo tinkamo laikotarpio pabaigos, išskyrus vietos projekto bendrąsias išlaidas (vietos projekto bendrosios išlaidos gali būti patirtos ne anksčiau kaip </w:t>
            </w:r>
            <w:r w:rsidR="00C64F75" w:rsidRPr="0099205D">
              <w:rPr>
                <w:sz w:val="22"/>
                <w:szCs w:val="22"/>
              </w:rPr>
              <w:t xml:space="preserve">12 (dvylika) mėnesių </w:t>
            </w:r>
            <w:r w:rsidRPr="0099205D">
              <w:rPr>
                <w:sz w:val="22"/>
                <w:szCs w:val="22"/>
              </w:rPr>
              <w:t xml:space="preserve">iki vietos projekto paraiškos pateikimo </w:t>
            </w:r>
            <w:r w:rsidRPr="0099205D">
              <w:rPr>
                <w:sz w:val="22"/>
                <w:szCs w:val="22"/>
              </w:rPr>
              <w:lastRenderedPageBreak/>
              <w:t xml:space="preserve">dienos. Vietos projekto tinkamas įgyvendinimo laikotarpis – iki 36 </w:t>
            </w:r>
            <w:proofErr w:type="spellStart"/>
            <w:r w:rsidRPr="0099205D">
              <w:rPr>
                <w:sz w:val="22"/>
                <w:szCs w:val="22"/>
              </w:rPr>
              <w:t>mėn</w:t>
            </w:r>
            <w:proofErr w:type="spellEnd"/>
            <w:r w:rsidRPr="0099205D">
              <w:rPr>
                <w:sz w:val="22"/>
                <w:szCs w:val="22"/>
              </w:rPr>
              <w:t>. nuo vietos projekto vykdymo sutarties sudarymo dienos</w:t>
            </w:r>
            <w:r w:rsidRPr="0099205D">
              <w:rPr>
                <w:color w:val="000000"/>
                <w:sz w:val="22"/>
                <w:szCs w:val="22"/>
              </w:rPr>
              <w:t xml:space="preserve">). </w:t>
            </w:r>
          </w:p>
          <w:p w14:paraId="368413D4" w14:textId="77777777" w:rsidR="001D4F77" w:rsidRPr="0099205D" w:rsidRDefault="001D4F77" w:rsidP="00727563">
            <w:pPr>
              <w:jc w:val="both"/>
              <w:rPr>
                <w:sz w:val="22"/>
                <w:szCs w:val="22"/>
              </w:rPr>
            </w:pPr>
            <w:r w:rsidRPr="0099205D">
              <w:rPr>
                <w:sz w:val="22"/>
                <w:szCs w:val="22"/>
              </w:rPr>
              <w:t xml:space="preserve">(Visos vietos projektų įgyvendinimo išlaidos turi būti patirtos ir pagrįstos išlaidų pagrindimo bei išlaidų apmokėjimo įrodymo dokumentais ne vėliau kaip iki 2023 </w:t>
            </w:r>
            <w:proofErr w:type="spellStart"/>
            <w:r w:rsidRPr="0099205D">
              <w:rPr>
                <w:sz w:val="22"/>
                <w:szCs w:val="22"/>
              </w:rPr>
              <w:t>m</w:t>
            </w:r>
            <w:proofErr w:type="spellEnd"/>
            <w:r w:rsidRPr="0099205D">
              <w:rPr>
                <w:sz w:val="22"/>
                <w:szCs w:val="22"/>
              </w:rPr>
              <w:t xml:space="preserve">. liepos 1 </w:t>
            </w:r>
            <w:proofErr w:type="spellStart"/>
            <w:r w:rsidRPr="0099205D">
              <w:rPr>
                <w:sz w:val="22"/>
                <w:szCs w:val="22"/>
              </w:rPr>
              <w:t>d</w:t>
            </w:r>
            <w:proofErr w:type="spellEnd"/>
            <w:r w:rsidRPr="0099205D">
              <w:rPr>
                <w:color w:val="000000"/>
                <w:sz w:val="22"/>
                <w:szCs w:val="22"/>
              </w:rPr>
              <w:t>. Visais atvejais vietos projektų įgyvendinimo išlaidos turi būti patirtos ne vėliau kaip 1 mėnuo iki VVG įgyvendinamos VPS įgyvendinimo pabaigos)</w:t>
            </w:r>
          </w:p>
        </w:tc>
        <w:tc>
          <w:tcPr>
            <w:tcW w:w="6896" w:type="dxa"/>
            <w:shd w:val="clear" w:color="auto" w:fill="auto"/>
          </w:tcPr>
          <w:p w14:paraId="03F9876F" w14:textId="77777777" w:rsidR="001D4F77" w:rsidRPr="0099205D" w:rsidRDefault="00727563" w:rsidP="00C4756C">
            <w:pPr>
              <w:jc w:val="both"/>
              <w:rPr>
                <w:i/>
                <w:sz w:val="22"/>
                <w:szCs w:val="22"/>
              </w:rPr>
            </w:pPr>
            <w:r w:rsidRPr="0099205D">
              <w:rPr>
                <w:sz w:val="22"/>
                <w:szCs w:val="22"/>
              </w:rPr>
              <w:lastRenderedPageBreak/>
              <w:t xml:space="preserve">Atitiktis tinkamumo sąlygai vietos projekto paraiškos vertinimo metu vertinama tik tuo atveju, jei vietos projekto paraiškoje numatytos bendrosios išlaidos buvo patirtos iki vietos projekto paraiškos pateikimo dienos. Šiuo atveju </w:t>
            </w:r>
            <w:r w:rsidR="00C4756C" w:rsidRPr="0099205D">
              <w:rPr>
                <w:sz w:val="22"/>
                <w:szCs w:val="22"/>
              </w:rPr>
              <w:t>v</w:t>
            </w:r>
            <w:r w:rsidRPr="0099205D">
              <w:rPr>
                <w:sz w:val="22"/>
                <w:szCs w:val="22"/>
              </w:rPr>
              <w:t>ietos projekto paraiškos vertinimo metu pagal išlaidų pagrindimo dokumentus (rangovų, paslaugų teikėjų pateiktas sąskaitas, priėmimo–perdavimo aktus ar kitus dokumentus) tikrinama, ar vietos projekto bendrosios išlaidos patirtos ne anksčiau kaip 12 (dvylika) mėnesių iki vietos projekto paraiškos pateikimo dienos.</w:t>
            </w:r>
          </w:p>
        </w:tc>
        <w:tc>
          <w:tcPr>
            <w:tcW w:w="3369" w:type="dxa"/>
            <w:shd w:val="clear" w:color="auto" w:fill="auto"/>
          </w:tcPr>
          <w:p w14:paraId="16CD5184" w14:textId="77777777" w:rsidR="001D4F77" w:rsidRPr="0099205D" w:rsidRDefault="00727563" w:rsidP="001D4F77">
            <w:pPr>
              <w:jc w:val="both"/>
              <w:rPr>
                <w:i/>
                <w:sz w:val="22"/>
                <w:szCs w:val="22"/>
              </w:rPr>
            </w:pPr>
            <w:r w:rsidRPr="0099205D">
              <w:rPr>
                <w:sz w:val="22"/>
                <w:szCs w:val="22"/>
              </w:rPr>
              <w:t xml:space="preserve">Atitiktis tinkamumo sąlygai vietos projekto įgyvendinimo metu nustatoma mokėjimo prašymų vertinimo metu pagal išlaidų pagrindimo dokumentus (rangovų, paslaugų teikėjų ar prekių tiekėjų pateiktas sąskaitas, priėmimo–perdavimo aktus ar kitus dokumentus, kuriais pagrindžiamos patirtos išlaidos. Išlaidų apmokėjimo įrodymo dokumentai – banko sąskaitos išrašai, interneto </w:t>
            </w:r>
            <w:r w:rsidRPr="0099205D">
              <w:rPr>
                <w:sz w:val="22"/>
                <w:szCs w:val="22"/>
              </w:rPr>
              <w:lastRenderedPageBreak/>
              <w:t>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p>
        </w:tc>
      </w:tr>
      <w:tr w:rsidR="001D4F77" w:rsidRPr="0099205D" w14:paraId="7FF75E3C" w14:textId="77777777" w:rsidTr="00736A88">
        <w:tc>
          <w:tcPr>
            <w:tcW w:w="14567" w:type="dxa"/>
            <w:gridSpan w:val="5"/>
            <w:tcBorders>
              <w:bottom w:val="single" w:sz="4" w:space="0" w:color="auto"/>
            </w:tcBorders>
            <w:shd w:val="clear" w:color="auto" w:fill="F7CAAC"/>
          </w:tcPr>
          <w:p w14:paraId="37638523" w14:textId="77777777" w:rsidR="001D4F77" w:rsidRPr="0099205D" w:rsidRDefault="000A5F93" w:rsidP="0038707B">
            <w:pPr>
              <w:jc w:val="both"/>
              <w:rPr>
                <w:b/>
                <w:sz w:val="22"/>
                <w:szCs w:val="22"/>
              </w:rPr>
            </w:pPr>
            <w:r w:rsidRPr="0099205D">
              <w:rPr>
                <w:b/>
                <w:sz w:val="22"/>
                <w:szCs w:val="22"/>
              </w:rPr>
              <w:lastRenderedPageBreak/>
              <w:t>3.3</w:t>
            </w:r>
            <w:r w:rsidR="001D4F77" w:rsidRPr="0099205D">
              <w:rPr>
                <w:b/>
                <w:sz w:val="22"/>
                <w:szCs w:val="22"/>
              </w:rPr>
              <w:t>. Tinkamų finansuoti išlaidų sąrašas:</w:t>
            </w:r>
          </w:p>
        </w:tc>
      </w:tr>
      <w:tr w:rsidR="001D4F77" w:rsidRPr="0099205D" w14:paraId="72F0FEF2" w14:textId="77777777" w:rsidTr="0045519F">
        <w:tc>
          <w:tcPr>
            <w:tcW w:w="1041" w:type="dxa"/>
            <w:tcBorders>
              <w:top w:val="single" w:sz="4" w:space="0" w:color="auto"/>
            </w:tcBorders>
            <w:shd w:val="clear" w:color="auto" w:fill="auto"/>
          </w:tcPr>
          <w:p w14:paraId="4FE731C9" w14:textId="77777777" w:rsidR="001D4F77" w:rsidRPr="0099205D" w:rsidRDefault="001D4F77" w:rsidP="001D4F77">
            <w:pPr>
              <w:jc w:val="center"/>
              <w:rPr>
                <w:b/>
                <w:sz w:val="22"/>
                <w:szCs w:val="22"/>
              </w:rPr>
            </w:pPr>
            <w:r w:rsidRPr="0099205D">
              <w:rPr>
                <w:b/>
                <w:sz w:val="22"/>
                <w:szCs w:val="22"/>
              </w:rPr>
              <w:t>I</w:t>
            </w:r>
          </w:p>
        </w:tc>
        <w:tc>
          <w:tcPr>
            <w:tcW w:w="3261" w:type="dxa"/>
            <w:gridSpan w:val="2"/>
            <w:tcBorders>
              <w:top w:val="single" w:sz="4" w:space="0" w:color="auto"/>
            </w:tcBorders>
            <w:shd w:val="clear" w:color="auto" w:fill="auto"/>
          </w:tcPr>
          <w:p w14:paraId="736DCDF3" w14:textId="77777777" w:rsidR="001D4F77" w:rsidRPr="0099205D" w:rsidRDefault="001D4F77" w:rsidP="001D4F77">
            <w:pPr>
              <w:jc w:val="center"/>
              <w:rPr>
                <w:b/>
                <w:sz w:val="22"/>
                <w:szCs w:val="22"/>
              </w:rPr>
            </w:pPr>
            <w:r w:rsidRPr="0099205D">
              <w:rPr>
                <w:b/>
                <w:sz w:val="22"/>
                <w:szCs w:val="22"/>
              </w:rPr>
              <w:t>II</w:t>
            </w:r>
          </w:p>
        </w:tc>
        <w:tc>
          <w:tcPr>
            <w:tcW w:w="10265" w:type="dxa"/>
            <w:gridSpan w:val="2"/>
            <w:tcBorders>
              <w:top w:val="single" w:sz="4" w:space="0" w:color="auto"/>
            </w:tcBorders>
            <w:shd w:val="clear" w:color="auto" w:fill="auto"/>
          </w:tcPr>
          <w:p w14:paraId="5682CCA0" w14:textId="77777777" w:rsidR="001D4F77" w:rsidRPr="0099205D" w:rsidRDefault="001D4F77" w:rsidP="001D4F77">
            <w:pPr>
              <w:jc w:val="center"/>
              <w:rPr>
                <w:b/>
                <w:sz w:val="22"/>
                <w:szCs w:val="22"/>
              </w:rPr>
            </w:pPr>
            <w:r w:rsidRPr="0099205D">
              <w:rPr>
                <w:b/>
                <w:sz w:val="22"/>
                <w:szCs w:val="22"/>
              </w:rPr>
              <w:t>III</w:t>
            </w:r>
          </w:p>
        </w:tc>
      </w:tr>
      <w:tr w:rsidR="001D4F77" w:rsidRPr="0099205D" w14:paraId="39AAC8C7" w14:textId="77777777" w:rsidTr="006675A1">
        <w:tc>
          <w:tcPr>
            <w:tcW w:w="1041" w:type="dxa"/>
            <w:shd w:val="clear" w:color="auto" w:fill="auto"/>
            <w:vAlign w:val="center"/>
          </w:tcPr>
          <w:p w14:paraId="22718E8A" w14:textId="77777777" w:rsidR="001D4F77" w:rsidRPr="0099205D" w:rsidRDefault="001D4F77" w:rsidP="001D4F77">
            <w:pPr>
              <w:jc w:val="center"/>
              <w:rPr>
                <w:b/>
                <w:sz w:val="22"/>
                <w:szCs w:val="22"/>
              </w:rPr>
            </w:pPr>
            <w:proofErr w:type="spellStart"/>
            <w:r w:rsidRPr="0099205D">
              <w:rPr>
                <w:b/>
                <w:sz w:val="22"/>
                <w:szCs w:val="22"/>
              </w:rPr>
              <w:t>Eil</w:t>
            </w:r>
            <w:proofErr w:type="spellEnd"/>
            <w:r w:rsidRPr="0099205D">
              <w:rPr>
                <w:b/>
                <w:sz w:val="22"/>
                <w:szCs w:val="22"/>
              </w:rPr>
              <w:t xml:space="preserve">. </w:t>
            </w:r>
            <w:proofErr w:type="spellStart"/>
            <w:r w:rsidRPr="0099205D">
              <w:rPr>
                <w:b/>
                <w:sz w:val="22"/>
                <w:szCs w:val="22"/>
              </w:rPr>
              <w:t>Nr</w:t>
            </w:r>
            <w:proofErr w:type="spellEnd"/>
            <w:r w:rsidRPr="0099205D">
              <w:rPr>
                <w:b/>
                <w:sz w:val="22"/>
                <w:szCs w:val="22"/>
              </w:rPr>
              <w:t xml:space="preserve">. </w:t>
            </w:r>
          </w:p>
        </w:tc>
        <w:tc>
          <w:tcPr>
            <w:tcW w:w="3261" w:type="dxa"/>
            <w:gridSpan w:val="2"/>
            <w:shd w:val="clear" w:color="auto" w:fill="auto"/>
            <w:vAlign w:val="center"/>
          </w:tcPr>
          <w:p w14:paraId="79760B16" w14:textId="77777777" w:rsidR="001D4F77" w:rsidRPr="0099205D" w:rsidRDefault="001D4F77" w:rsidP="006675A1">
            <w:pPr>
              <w:jc w:val="center"/>
              <w:rPr>
                <w:b/>
                <w:sz w:val="22"/>
                <w:szCs w:val="22"/>
              </w:rPr>
            </w:pPr>
            <w:r w:rsidRPr="0099205D">
              <w:rPr>
                <w:b/>
                <w:sz w:val="22"/>
                <w:szCs w:val="22"/>
              </w:rPr>
              <w:t>Tinkamos išlaidos pavadinimas</w:t>
            </w:r>
          </w:p>
        </w:tc>
        <w:tc>
          <w:tcPr>
            <w:tcW w:w="10265" w:type="dxa"/>
            <w:gridSpan w:val="2"/>
            <w:shd w:val="clear" w:color="auto" w:fill="auto"/>
            <w:vAlign w:val="center"/>
          </w:tcPr>
          <w:p w14:paraId="40944BB8" w14:textId="77777777" w:rsidR="006675A1" w:rsidRDefault="006675A1" w:rsidP="006675A1">
            <w:pPr>
              <w:jc w:val="center"/>
              <w:rPr>
                <w:b/>
                <w:sz w:val="22"/>
                <w:szCs w:val="22"/>
              </w:rPr>
            </w:pPr>
          </w:p>
          <w:p w14:paraId="1429AE15" w14:textId="77777777" w:rsidR="001D4F77" w:rsidRDefault="001D4F77" w:rsidP="006675A1">
            <w:pPr>
              <w:jc w:val="center"/>
              <w:rPr>
                <w:b/>
                <w:sz w:val="22"/>
                <w:szCs w:val="22"/>
              </w:rPr>
            </w:pPr>
            <w:r w:rsidRPr="0099205D">
              <w:rPr>
                <w:b/>
                <w:sz w:val="22"/>
                <w:szCs w:val="22"/>
              </w:rPr>
              <w:t>Galimas kainos pagrindimo būdas</w:t>
            </w:r>
          </w:p>
          <w:p w14:paraId="1E08261C" w14:textId="77777777" w:rsidR="006675A1" w:rsidRPr="0099205D" w:rsidRDefault="006675A1" w:rsidP="006675A1">
            <w:pPr>
              <w:jc w:val="center"/>
              <w:rPr>
                <w:i/>
                <w:sz w:val="22"/>
                <w:szCs w:val="22"/>
              </w:rPr>
            </w:pPr>
          </w:p>
        </w:tc>
      </w:tr>
      <w:tr w:rsidR="001D4F77" w:rsidRPr="0099205D" w14:paraId="4EBEC706" w14:textId="77777777" w:rsidTr="0045519F">
        <w:tc>
          <w:tcPr>
            <w:tcW w:w="1041" w:type="dxa"/>
            <w:shd w:val="clear" w:color="auto" w:fill="auto"/>
          </w:tcPr>
          <w:p w14:paraId="67E55481" w14:textId="77777777" w:rsidR="001D4F77" w:rsidRPr="0099205D" w:rsidRDefault="0045519F" w:rsidP="001D4F77">
            <w:pPr>
              <w:rPr>
                <w:b/>
                <w:sz w:val="22"/>
                <w:szCs w:val="22"/>
              </w:rPr>
            </w:pPr>
            <w:r w:rsidRPr="0099205D">
              <w:rPr>
                <w:b/>
                <w:sz w:val="22"/>
                <w:szCs w:val="22"/>
              </w:rPr>
              <w:t>3.3</w:t>
            </w:r>
            <w:r w:rsidR="001D4F77" w:rsidRPr="0099205D">
              <w:rPr>
                <w:b/>
                <w:sz w:val="22"/>
                <w:szCs w:val="22"/>
              </w:rPr>
              <w:t>.1.</w:t>
            </w:r>
          </w:p>
        </w:tc>
        <w:tc>
          <w:tcPr>
            <w:tcW w:w="13526" w:type="dxa"/>
            <w:gridSpan w:val="4"/>
            <w:shd w:val="clear" w:color="auto" w:fill="auto"/>
          </w:tcPr>
          <w:p w14:paraId="63E7CD60" w14:textId="77777777" w:rsidR="001D4F77" w:rsidRPr="0099205D" w:rsidRDefault="001D4F77" w:rsidP="0045519F">
            <w:pPr>
              <w:jc w:val="both"/>
              <w:rPr>
                <w:b/>
                <w:sz w:val="22"/>
                <w:szCs w:val="22"/>
              </w:rPr>
            </w:pPr>
            <w:r w:rsidRPr="0099205D">
              <w:rPr>
                <w:b/>
                <w:sz w:val="22"/>
                <w:szCs w:val="22"/>
              </w:rPr>
              <w:t>Naujų prekių įsigijimo:</w:t>
            </w:r>
          </w:p>
        </w:tc>
      </w:tr>
      <w:tr w:rsidR="001D4F77" w:rsidRPr="0099205D" w14:paraId="5AA5A056" w14:textId="77777777" w:rsidTr="0045519F">
        <w:tc>
          <w:tcPr>
            <w:tcW w:w="1041" w:type="dxa"/>
            <w:shd w:val="clear" w:color="auto" w:fill="auto"/>
          </w:tcPr>
          <w:p w14:paraId="07E60148" w14:textId="77777777" w:rsidR="001D4F77" w:rsidRPr="0099205D" w:rsidRDefault="0045519F" w:rsidP="001D4F77">
            <w:pPr>
              <w:rPr>
                <w:sz w:val="22"/>
                <w:szCs w:val="22"/>
              </w:rPr>
            </w:pPr>
            <w:r w:rsidRPr="0099205D">
              <w:rPr>
                <w:sz w:val="22"/>
                <w:szCs w:val="22"/>
              </w:rPr>
              <w:t>3.3</w:t>
            </w:r>
            <w:r w:rsidR="001D4F77" w:rsidRPr="0099205D">
              <w:rPr>
                <w:sz w:val="22"/>
                <w:szCs w:val="22"/>
              </w:rPr>
              <w:t>.1.1.</w:t>
            </w:r>
          </w:p>
        </w:tc>
        <w:tc>
          <w:tcPr>
            <w:tcW w:w="3261" w:type="dxa"/>
            <w:gridSpan w:val="2"/>
            <w:shd w:val="clear" w:color="auto" w:fill="auto"/>
          </w:tcPr>
          <w:p w14:paraId="1DCBE14E" w14:textId="77777777" w:rsidR="001D4F77" w:rsidRPr="0099205D" w:rsidRDefault="008A7133" w:rsidP="001D4F77">
            <w:pPr>
              <w:jc w:val="both"/>
              <w:rPr>
                <w:sz w:val="22"/>
                <w:szCs w:val="22"/>
              </w:rPr>
            </w:pPr>
            <w:r w:rsidRPr="0099205D">
              <w:rPr>
                <w:sz w:val="22"/>
                <w:szCs w:val="22"/>
              </w:rPr>
              <w:t>naujos technikos ir įrangos, skirtų projekto reikmėms, įsigijimas ir įrengimas projekto įgyvendinimo vietoje</w:t>
            </w:r>
            <w:r w:rsidR="0045519F" w:rsidRPr="0099205D">
              <w:rPr>
                <w:sz w:val="22"/>
                <w:szCs w:val="22"/>
              </w:rPr>
              <w:t xml:space="preserve">, </w:t>
            </w:r>
            <w:proofErr w:type="spellStart"/>
            <w:r w:rsidR="0099205D" w:rsidRPr="0099205D">
              <w:rPr>
                <w:sz w:val="22"/>
                <w:szCs w:val="22"/>
              </w:rPr>
              <w:t>t.y</w:t>
            </w:r>
            <w:proofErr w:type="spellEnd"/>
            <w:r w:rsidR="0099205D" w:rsidRPr="0099205D">
              <w:rPr>
                <w:sz w:val="22"/>
                <w:szCs w:val="22"/>
              </w:rPr>
              <w:t>.</w:t>
            </w:r>
            <w:r w:rsidR="0045519F" w:rsidRPr="0099205D">
              <w:rPr>
                <w:sz w:val="22"/>
                <w:szCs w:val="22"/>
              </w:rPr>
              <w:t>:</w:t>
            </w:r>
          </w:p>
        </w:tc>
        <w:tc>
          <w:tcPr>
            <w:tcW w:w="10265" w:type="dxa"/>
            <w:gridSpan w:val="2"/>
            <w:shd w:val="clear" w:color="auto" w:fill="auto"/>
          </w:tcPr>
          <w:p w14:paraId="318F1F04" w14:textId="77777777" w:rsidR="001D4F77" w:rsidRPr="0099205D" w:rsidRDefault="0045519F" w:rsidP="001D4F77">
            <w:pPr>
              <w:jc w:val="both"/>
              <w:rPr>
                <w:sz w:val="22"/>
                <w:szCs w:val="22"/>
              </w:rPr>
            </w:pPr>
            <w:r w:rsidRPr="0099205D">
              <w:rPr>
                <w:sz w:val="22"/>
                <w:szCs w:val="22"/>
              </w:rPr>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9205D" w14:paraId="2EBFCFD0" w14:textId="77777777" w:rsidTr="0045519F">
        <w:tc>
          <w:tcPr>
            <w:tcW w:w="1041" w:type="dxa"/>
            <w:shd w:val="clear" w:color="auto" w:fill="auto"/>
          </w:tcPr>
          <w:p w14:paraId="1F04F2D0" w14:textId="77777777" w:rsidR="001D4F77" w:rsidRPr="0099205D" w:rsidRDefault="0045519F" w:rsidP="001D4F77">
            <w:pPr>
              <w:rPr>
                <w:sz w:val="22"/>
                <w:szCs w:val="22"/>
              </w:rPr>
            </w:pPr>
            <w:r w:rsidRPr="0099205D">
              <w:rPr>
                <w:sz w:val="22"/>
                <w:szCs w:val="22"/>
              </w:rPr>
              <w:t>3.3.1.1</w:t>
            </w:r>
            <w:r w:rsidR="001D4F77" w:rsidRPr="0099205D">
              <w:rPr>
                <w:sz w:val="22"/>
                <w:szCs w:val="22"/>
              </w:rPr>
              <w:t>.</w:t>
            </w:r>
            <w:r w:rsidRPr="0099205D">
              <w:rPr>
                <w:sz w:val="22"/>
                <w:szCs w:val="22"/>
              </w:rPr>
              <w:t>1.</w:t>
            </w:r>
          </w:p>
        </w:tc>
        <w:tc>
          <w:tcPr>
            <w:tcW w:w="3261" w:type="dxa"/>
            <w:gridSpan w:val="2"/>
            <w:shd w:val="clear" w:color="auto" w:fill="auto"/>
          </w:tcPr>
          <w:p w14:paraId="1BE3DACC" w14:textId="77777777" w:rsidR="001D4F77" w:rsidRPr="0099205D" w:rsidRDefault="008A7133" w:rsidP="001D4F77">
            <w:pPr>
              <w:jc w:val="both"/>
              <w:rPr>
                <w:sz w:val="22"/>
                <w:szCs w:val="22"/>
              </w:rPr>
            </w:pPr>
            <w:r w:rsidRPr="0099205D">
              <w:rPr>
                <w:sz w:val="22"/>
                <w:szCs w:val="22"/>
              </w:rPr>
              <w:t>speciali kompiuterinė ir programinė įranga, skirta įsigyjamos įrangos ar technologinio proceso valdymui</w:t>
            </w:r>
            <w:r w:rsidR="0045519F" w:rsidRPr="0099205D">
              <w:rPr>
                <w:sz w:val="22"/>
                <w:szCs w:val="22"/>
              </w:rPr>
              <w:t>;</w:t>
            </w:r>
          </w:p>
        </w:tc>
        <w:tc>
          <w:tcPr>
            <w:tcW w:w="10265" w:type="dxa"/>
            <w:gridSpan w:val="2"/>
            <w:shd w:val="clear" w:color="auto" w:fill="auto"/>
          </w:tcPr>
          <w:p w14:paraId="0F4D97A8" w14:textId="77777777" w:rsidR="001D4F77" w:rsidRPr="0099205D" w:rsidRDefault="0045519F" w:rsidP="001D4F77">
            <w:pPr>
              <w:jc w:val="both"/>
              <w:rPr>
                <w:sz w:val="22"/>
                <w:szCs w:val="22"/>
              </w:rPr>
            </w:pPr>
            <w:r w:rsidRPr="0099205D">
              <w:rPr>
                <w:sz w:val="22"/>
                <w:szCs w:val="22"/>
              </w:rPr>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lastRenderedPageBreak/>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9205D" w14:paraId="54D1AED4" w14:textId="77777777" w:rsidTr="0045519F">
        <w:tc>
          <w:tcPr>
            <w:tcW w:w="1041" w:type="dxa"/>
            <w:shd w:val="clear" w:color="auto" w:fill="auto"/>
          </w:tcPr>
          <w:p w14:paraId="0F9438DB" w14:textId="77777777" w:rsidR="001D4F77" w:rsidRPr="0099205D" w:rsidRDefault="0045519F" w:rsidP="001D4F77">
            <w:pPr>
              <w:rPr>
                <w:sz w:val="22"/>
                <w:szCs w:val="22"/>
              </w:rPr>
            </w:pPr>
            <w:r w:rsidRPr="0099205D">
              <w:rPr>
                <w:sz w:val="22"/>
                <w:szCs w:val="22"/>
              </w:rPr>
              <w:lastRenderedPageBreak/>
              <w:t>3.3</w:t>
            </w:r>
            <w:r w:rsidR="001D4F77" w:rsidRPr="0099205D">
              <w:rPr>
                <w:sz w:val="22"/>
                <w:szCs w:val="22"/>
              </w:rPr>
              <w:t>.1.</w:t>
            </w:r>
            <w:r w:rsidRPr="0099205D">
              <w:rPr>
                <w:sz w:val="22"/>
                <w:szCs w:val="22"/>
              </w:rPr>
              <w:t>1</w:t>
            </w:r>
            <w:r w:rsidR="001D4F77" w:rsidRPr="0099205D">
              <w:rPr>
                <w:sz w:val="22"/>
                <w:szCs w:val="22"/>
              </w:rPr>
              <w:t>.</w:t>
            </w:r>
            <w:r w:rsidRPr="0099205D">
              <w:rPr>
                <w:sz w:val="22"/>
                <w:szCs w:val="22"/>
              </w:rPr>
              <w:t>2.</w:t>
            </w:r>
          </w:p>
        </w:tc>
        <w:tc>
          <w:tcPr>
            <w:tcW w:w="3261" w:type="dxa"/>
            <w:gridSpan w:val="2"/>
            <w:shd w:val="clear" w:color="auto" w:fill="auto"/>
          </w:tcPr>
          <w:p w14:paraId="4455D850" w14:textId="77777777" w:rsidR="001D4F77" w:rsidRPr="0099205D" w:rsidRDefault="000E23F9" w:rsidP="0045519F">
            <w:pPr>
              <w:jc w:val="both"/>
              <w:rPr>
                <w:sz w:val="22"/>
                <w:szCs w:val="22"/>
              </w:rPr>
            </w:pPr>
            <w:r w:rsidRPr="0099205D">
              <w:rPr>
                <w:sz w:val="22"/>
                <w:szCs w:val="22"/>
              </w:rPr>
              <w:t>projektui įgyvendinti ir projekte numatytai veiklai vykdyti būtina specializuota technika ir (arba) įranga</w:t>
            </w:r>
            <w:r w:rsidR="0045519F" w:rsidRPr="0099205D">
              <w:rPr>
                <w:sz w:val="22"/>
                <w:szCs w:val="22"/>
              </w:rPr>
              <w:t>;</w:t>
            </w:r>
          </w:p>
        </w:tc>
        <w:tc>
          <w:tcPr>
            <w:tcW w:w="10265" w:type="dxa"/>
            <w:gridSpan w:val="2"/>
            <w:shd w:val="clear" w:color="auto" w:fill="auto"/>
          </w:tcPr>
          <w:p w14:paraId="2C585C17" w14:textId="77777777" w:rsidR="001D4F77" w:rsidRPr="0099205D" w:rsidRDefault="0045519F" w:rsidP="001D4F77">
            <w:pPr>
              <w:jc w:val="both"/>
              <w:rPr>
                <w:sz w:val="22"/>
                <w:szCs w:val="22"/>
              </w:rPr>
            </w:pPr>
            <w:r w:rsidRPr="0099205D">
              <w:rPr>
                <w:sz w:val="22"/>
                <w:szCs w:val="22"/>
              </w:rPr>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0E23F9" w:rsidRPr="0099205D" w14:paraId="4ACED1D2" w14:textId="77777777" w:rsidTr="0045519F">
        <w:tc>
          <w:tcPr>
            <w:tcW w:w="1041" w:type="dxa"/>
            <w:shd w:val="clear" w:color="auto" w:fill="auto"/>
          </w:tcPr>
          <w:p w14:paraId="0B2CD801" w14:textId="77777777" w:rsidR="000E23F9" w:rsidRPr="0099205D" w:rsidRDefault="0045519F" w:rsidP="001D4F77">
            <w:pPr>
              <w:rPr>
                <w:sz w:val="22"/>
                <w:szCs w:val="22"/>
              </w:rPr>
            </w:pPr>
            <w:r w:rsidRPr="0099205D">
              <w:rPr>
                <w:sz w:val="22"/>
                <w:szCs w:val="22"/>
              </w:rPr>
              <w:t>3.3.1.1.3.</w:t>
            </w:r>
          </w:p>
        </w:tc>
        <w:tc>
          <w:tcPr>
            <w:tcW w:w="3261" w:type="dxa"/>
            <w:gridSpan w:val="2"/>
            <w:shd w:val="clear" w:color="auto" w:fill="auto"/>
          </w:tcPr>
          <w:p w14:paraId="535EA465" w14:textId="17512663" w:rsidR="000E23F9" w:rsidRPr="0099205D" w:rsidRDefault="00E03583" w:rsidP="0045519F">
            <w:pPr>
              <w:jc w:val="both"/>
              <w:rPr>
                <w:rFonts w:ascii="Arial" w:hAnsi="Arial" w:cs="Arial"/>
                <w:sz w:val="20"/>
                <w:szCs w:val="20"/>
              </w:rPr>
            </w:pPr>
            <w:r w:rsidRPr="00637371">
              <w:rPr>
                <w:sz w:val="22"/>
                <w:szCs w:val="22"/>
              </w:rPr>
              <w:t xml:space="preserve">projektui įgyvendinti ir projekte numatytai veiklai vykdyti būtinos motorinės transporto priemonės, išskyrus nurodytas šio </w:t>
            </w:r>
            <w:r w:rsidR="00E544A9">
              <w:rPr>
                <w:sz w:val="22"/>
                <w:szCs w:val="22"/>
              </w:rPr>
              <w:t>FSA</w:t>
            </w:r>
            <w:r w:rsidR="00801960" w:rsidRPr="00801960">
              <w:rPr>
                <w:sz w:val="22"/>
                <w:szCs w:val="22"/>
              </w:rPr>
              <w:t xml:space="preserve"> 3</w:t>
            </w:r>
            <w:r w:rsidR="00801960">
              <w:rPr>
                <w:sz w:val="22"/>
                <w:szCs w:val="22"/>
              </w:rPr>
              <w:t>.</w:t>
            </w:r>
            <w:r w:rsidRPr="00637371">
              <w:rPr>
                <w:sz w:val="22"/>
                <w:szCs w:val="22"/>
              </w:rPr>
              <w:t xml:space="preserve">4.13 papunktyje kaip netinkamas finansuoti išlaidas.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w:t>
            </w:r>
            <w:proofErr w:type="spellStart"/>
            <w:r w:rsidRPr="00637371">
              <w:rPr>
                <w:sz w:val="22"/>
                <w:szCs w:val="22"/>
              </w:rPr>
              <w:t>m</w:t>
            </w:r>
            <w:proofErr w:type="spellEnd"/>
            <w:r w:rsidRPr="00637371">
              <w:rPr>
                <w:sz w:val="22"/>
                <w:szCs w:val="22"/>
              </w:rPr>
              <w:t xml:space="preserve">. gruodžio 2 </w:t>
            </w:r>
            <w:proofErr w:type="spellStart"/>
            <w:r w:rsidRPr="00637371">
              <w:rPr>
                <w:sz w:val="22"/>
                <w:szCs w:val="22"/>
              </w:rPr>
              <w:t>d</w:t>
            </w:r>
            <w:proofErr w:type="spellEnd"/>
            <w:r w:rsidRPr="00637371">
              <w:rPr>
                <w:sz w:val="22"/>
                <w:szCs w:val="22"/>
              </w:rPr>
              <w:t xml:space="preserve">. įsakymu </w:t>
            </w:r>
            <w:proofErr w:type="spellStart"/>
            <w:r w:rsidRPr="00637371">
              <w:rPr>
                <w:sz w:val="22"/>
                <w:szCs w:val="22"/>
              </w:rPr>
              <w:t>Nr</w:t>
            </w:r>
            <w:proofErr w:type="spellEnd"/>
            <w:r w:rsidRPr="00637371">
              <w:rPr>
                <w:sz w:val="22"/>
                <w:szCs w:val="22"/>
              </w:rPr>
              <w:t xml:space="preserve">. 2B-479 „Dėl Motorinių transporto priemonių ir jų priekabų kategorijų ir klasių pagal konstrukciją reikalavimų patvirtinimo“, teikiama tuo atveju, </w:t>
            </w:r>
            <w:r w:rsidRPr="00637371">
              <w:rPr>
                <w:sz w:val="22"/>
                <w:szCs w:val="22"/>
              </w:rPr>
              <w:lastRenderedPageBreak/>
              <w:t>kai joje yra 2 arba 3 sėdimosios vietos, pertvara atskirtas ir be langų krovinių skyrius</w:t>
            </w:r>
            <w:r w:rsidR="00F8248A">
              <w:rPr>
                <w:sz w:val="22"/>
                <w:szCs w:val="22"/>
              </w:rPr>
              <w:t>.</w:t>
            </w:r>
          </w:p>
        </w:tc>
        <w:tc>
          <w:tcPr>
            <w:tcW w:w="10265" w:type="dxa"/>
            <w:gridSpan w:val="2"/>
            <w:shd w:val="clear" w:color="auto" w:fill="auto"/>
          </w:tcPr>
          <w:p w14:paraId="70D587FC" w14:textId="77777777" w:rsidR="000E23F9" w:rsidRPr="0099205D" w:rsidRDefault="0045519F" w:rsidP="001D4F77">
            <w:pPr>
              <w:jc w:val="both"/>
              <w:rPr>
                <w:i/>
                <w:sz w:val="22"/>
                <w:szCs w:val="22"/>
              </w:rPr>
            </w:pPr>
            <w:r w:rsidRPr="0099205D">
              <w:rPr>
                <w:sz w:val="22"/>
                <w:szCs w:val="22"/>
              </w:rPr>
              <w:lastRenderedPageBreak/>
              <w:t xml:space="preserve">Kaina grindžiama 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9205D" w14:paraId="30229765" w14:textId="77777777" w:rsidTr="0045519F">
        <w:tc>
          <w:tcPr>
            <w:tcW w:w="1041" w:type="dxa"/>
            <w:shd w:val="clear" w:color="auto" w:fill="auto"/>
          </w:tcPr>
          <w:p w14:paraId="7B54481E" w14:textId="77777777" w:rsidR="001D4F77" w:rsidRPr="0099205D" w:rsidRDefault="0045519F" w:rsidP="001D4F77">
            <w:pPr>
              <w:rPr>
                <w:b/>
                <w:sz w:val="22"/>
                <w:szCs w:val="22"/>
              </w:rPr>
            </w:pPr>
            <w:r w:rsidRPr="0099205D">
              <w:rPr>
                <w:b/>
                <w:sz w:val="22"/>
                <w:szCs w:val="22"/>
              </w:rPr>
              <w:lastRenderedPageBreak/>
              <w:t>3.3</w:t>
            </w:r>
            <w:r w:rsidR="001D4F77" w:rsidRPr="0099205D">
              <w:rPr>
                <w:b/>
                <w:sz w:val="22"/>
                <w:szCs w:val="22"/>
              </w:rPr>
              <w:t>.2.</w:t>
            </w:r>
          </w:p>
        </w:tc>
        <w:tc>
          <w:tcPr>
            <w:tcW w:w="3261" w:type="dxa"/>
            <w:gridSpan w:val="2"/>
            <w:shd w:val="clear" w:color="auto" w:fill="auto"/>
          </w:tcPr>
          <w:p w14:paraId="6B5F9724" w14:textId="77777777" w:rsidR="001D4F77" w:rsidRPr="0099205D" w:rsidRDefault="001D4F77" w:rsidP="001D4F77">
            <w:pPr>
              <w:jc w:val="both"/>
              <w:rPr>
                <w:b/>
                <w:sz w:val="22"/>
                <w:szCs w:val="22"/>
              </w:rPr>
            </w:pPr>
            <w:r w:rsidRPr="0099205D">
              <w:rPr>
                <w:b/>
                <w:sz w:val="22"/>
                <w:szCs w:val="22"/>
              </w:rPr>
              <w:t>Darbų ir paslaugų įsigijimo:</w:t>
            </w:r>
          </w:p>
        </w:tc>
        <w:tc>
          <w:tcPr>
            <w:tcW w:w="10265" w:type="dxa"/>
            <w:gridSpan w:val="2"/>
            <w:shd w:val="clear" w:color="auto" w:fill="auto"/>
          </w:tcPr>
          <w:p w14:paraId="4D361DD0" w14:textId="77777777" w:rsidR="001D4F77" w:rsidRPr="0099205D" w:rsidRDefault="001D4F77" w:rsidP="001D4F77">
            <w:pPr>
              <w:jc w:val="both"/>
              <w:rPr>
                <w:b/>
                <w:sz w:val="22"/>
                <w:szCs w:val="22"/>
              </w:rPr>
            </w:pPr>
          </w:p>
        </w:tc>
      </w:tr>
      <w:tr w:rsidR="001D4F77" w:rsidRPr="0099205D" w14:paraId="179AF612" w14:textId="77777777" w:rsidTr="0045519F">
        <w:tc>
          <w:tcPr>
            <w:tcW w:w="1041" w:type="dxa"/>
            <w:shd w:val="clear" w:color="auto" w:fill="auto"/>
          </w:tcPr>
          <w:p w14:paraId="3A16C792" w14:textId="77777777" w:rsidR="001D4F77" w:rsidRPr="0099205D" w:rsidRDefault="0045519F" w:rsidP="001D4F77">
            <w:pPr>
              <w:jc w:val="both"/>
              <w:rPr>
                <w:sz w:val="22"/>
                <w:szCs w:val="22"/>
              </w:rPr>
            </w:pPr>
            <w:r w:rsidRPr="0099205D">
              <w:rPr>
                <w:sz w:val="22"/>
                <w:szCs w:val="22"/>
              </w:rPr>
              <w:t>3.3</w:t>
            </w:r>
            <w:r w:rsidR="001D4F77" w:rsidRPr="0099205D">
              <w:rPr>
                <w:sz w:val="22"/>
                <w:szCs w:val="22"/>
              </w:rPr>
              <w:t>.2.1.</w:t>
            </w:r>
          </w:p>
        </w:tc>
        <w:tc>
          <w:tcPr>
            <w:tcW w:w="3261" w:type="dxa"/>
            <w:gridSpan w:val="2"/>
            <w:shd w:val="clear" w:color="auto" w:fill="auto"/>
          </w:tcPr>
          <w:p w14:paraId="16F309A1" w14:textId="77777777" w:rsidR="001D4F77" w:rsidRPr="00637371" w:rsidRDefault="008A7133" w:rsidP="001D4F77">
            <w:pPr>
              <w:jc w:val="both"/>
              <w:rPr>
                <w:rFonts w:eastAsia="Calibri"/>
                <w:sz w:val="22"/>
                <w:szCs w:val="22"/>
              </w:rPr>
            </w:pPr>
            <w:r w:rsidRPr="00637371">
              <w:rPr>
                <w:rFonts w:eastAsia="Calibri"/>
                <w:sz w:val="22"/>
                <w:szCs w:val="22"/>
              </w:rPr>
              <w:t>projekte numatytai veiklai vykdyti skirtų gamybinių ir kitų būtinų statinių nauja statyba, rekonstravimas ir (arba) kapitalinis remontas.</w:t>
            </w:r>
          </w:p>
        </w:tc>
        <w:tc>
          <w:tcPr>
            <w:tcW w:w="10265" w:type="dxa"/>
            <w:gridSpan w:val="2"/>
            <w:shd w:val="clear" w:color="auto" w:fill="auto"/>
          </w:tcPr>
          <w:p w14:paraId="04C513F3" w14:textId="4A18878C" w:rsidR="001D4F77" w:rsidRPr="0099205D" w:rsidRDefault="0045519F" w:rsidP="001D4F77">
            <w:pPr>
              <w:jc w:val="both"/>
              <w:rPr>
                <w:sz w:val="22"/>
                <w:szCs w:val="22"/>
              </w:rPr>
            </w:pPr>
            <w:r w:rsidRPr="0099205D">
              <w:rPr>
                <w:sz w:val="22"/>
                <w:szCs w:val="22"/>
              </w:rPr>
              <w:t xml:space="preserve">Kaina grindžiama </w:t>
            </w:r>
            <w:r w:rsidR="00795C33" w:rsidRPr="00637371">
              <w:rPr>
                <w:sz w:val="22"/>
                <w:szCs w:val="22"/>
              </w:rPr>
              <w:t>statinio techninio projekto statyb</w:t>
            </w:r>
            <w:r w:rsidR="00795C33" w:rsidRPr="00795C33">
              <w:rPr>
                <w:sz w:val="22"/>
                <w:szCs w:val="22"/>
              </w:rPr>
              <w:t>os skaičiuojamosios kainos dali</w:t>
            </w:r>
            <w:r w:rsidR="00795C33">
              <w:rPr>
                <w:sz w:val="22"/>
                <w:szCs w:val="22"/>
              </w:rPr>
              <w:t>mi</w:t>
            </w:r>
            <w:r w:rsidR="00795C33" w:rsidRPr="00637371">
              <w:rPr>
                <w:sz w:val="22"/>
                <w:szCs w:val="22"/>
              </w:rPr>
              <w:t xml:space="preserve"> (sąmata) sudaryta atestuotų </w:t>
            </w:r>
            <w:proofErr w:type="spellStart"/>
            <w:r w:rsidR="00795C33" w:rsidRPr="00637371">
              <w:rPr>
                <w:sz w:val="22"/>
                <w:szCs w:val="22"/>
              </w:rPr>
              <w:t>sąmatininkų</w:t>
            </w:r>
            <w:proofErr w:type="spellEnd"/>
            <w:r w:rsidR="00795C33" w:rsidRPr="0099205D">
              <w:rPr>
                <w:sz w:val="22"/>
                <w:szCs w:val="22"/>
              </w:rPr>
              <w:t xml:space="preserve"> </w:t>
            </w:r>
            <w:r w:rsidR="00795C33">
              <w:rPr>
                <w:sz w:val="22"/>
                <w:szCs w:val="22"/>
              </w:rPr>
              <w:t xml:space="preserve">arba </w:t>
            </w:r>
            <w:r w:rsidRPr="0099205D">
              <w:rPr>
                <w:sz w:val="22"/>
                <w:szCs w:val="22"/>
              </w:rPr>
              <w:t xml:space="preserve">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9205D" w14:paraId="4247F2F1" w14:textId="77777777" w:rsidTr="0045519F">
        <w:tc>
          <w:tcPr>
            <w:tcW w:w="1041" w:type="dxa"/>
            <w:shd w:val="clear" w:color="auto" w:fill="auto"/>
          </w:tcPr>
          <w:p w14:paraId="2EDECB22" w14:textId="77777777" w:rsidR="001D4F77" w:rsidRPr="0099205D" w:rsidRDefault="0045519F" w:rsidP="001D4F77">
            <w:pPr>
              <w:jc w:val="both"/>
              <w:rPr>
                <w:sz w:val="22"/>
                <w:szCs w:val="22"/>
              </w:rPr>
            </w:pPr>
            <w:r w:rsidRPr="0099205D">
              <w:rPr>
                <w:sz w:val="22"/>
                <w:szCs w:val="22"/>
              </w:rPr>
              <w:t>3.3</w:t>
            </w:r>
            <w:r w:rsidR="001D4F77" w:rsidRPr="0099205D">
              <w:rPr>
                <w:sz w:val="22"/>
                <w:szCs w:val="22"/>
              </w:rPr>
              <w:t>.2.2.</w:t>
            </w:r>
          </w:p>
        </w:tc>
        <w:tc>
          <w:tcPr>
            <w:tcW w:w="3261" w:type="dxa"/>
            <w:gridSpan w:val="2"/>
            <w:shd w:val="clear" w:color="auto" w:fill="auto"/>
          </w:tcPr>
          <w:p w14:paraId="3423B2D7" w14:textId="77777777" w:rsidR="001D4F77" w:rsidRPr="00637371" w:rsidRDefault="0045519F" w:rsidP="001D4F77">
            <w:pPr>
              <w:jc w:val="both"/>
              <w:rPr>
                <w:rFonts w:eastAsia="Calibri"/>
                <w:sz w:val="22"/>
                <w:szCs w:val="22"/>
              </w:rPr>
            </w:pPr>
            <w:r w:rsidRPr="00637371">
              <w:rPr>
                <w:rFonts w:eastAsia="Calibri"/>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265" w:type="dxa"/>
            <w:gridSpan w:val="2"/>
            <w:shd w:val="clear" w:color="auto" w:fill="auto"/>
          </w:tcPr>
          <w:p w14:paraId="5890B3A0" w14:textId="665D5521" w:rsidR="001D4F77" w:rsidRPr="0099205D" w:rsidRDefault="0045519F" w:rsidP="001D4F77">
            <w:pPr>
              <w:jc w:val="both"/>
              <w:rPr>
                <w:sz w:val="22"/>
                <w:szCs w:val="22"/>
              </w:rPr>
            </w:pPr>
            <w:r w:rsidRPr="0099205D">
              <w:rPr>
                <w:sz w:val="22"/>
                <w:szCs w:val="22"/>
              </w:rPr>
              <w:t xml:space="preserve">Kaina grindžiama </w:t>
            </w:r>
            <w:r w:rsidR="00795C33" w:rsidRPr="000113EA">
              <w:rPr>
                <w:sz w:val="22"/>
                <w:szCs w:val="22"/>
              </w:rPr>
              <w:t>statinio techninio projekto statyb</w:t>
            </w:r>
            <w:r w:rsidR="00795C33" w:rsidRPr="00795C33">
              <w:rPr>
                <w:sz w:val="22"/>
                <w:szCs w:val="22"/>
              </w:rPr>
              <w:t>os skaičiuojamosios kainos dali</w:t>
            </w:r>
            <w:r w:rsidR="00795C33">
              <w:rPr>
                <w:sz w:val="22"/>
                <w:szCs w:val="22"/>
              </w:rPr>
              <w:t>mi</w:t>
            </w:r>
            <w:r w:rsidR="00795C33" w:rsidRPr="000113EA">
              <w:rPr>
                <w:sz w:val="22"/>
                <w:szCs w:val="22"/>
              </w:rPr>
              <w:t xml:space="preserve"> (sąmata) sudaryta atestuotų </w:t>
            </w:r>
            <w:proofErr w:type="spellStart"/>
            <w:r w:rsidR="00795C33" w:rsidRPr="000113EA">
              <w:rPr>
                <w:sz w:val="22"/>
                <w:szCs w:val="22"/>
              </w:rPr>
              <w:t>sąmatininkų</w:t>
            </w:r>
            <w:proofErr w:type="spellEnd"/>
            <w:r w:rsidR="00795C33" w:rsidRPr="0099205D">
              <w:rPr>
                <w:sz w:val="22"/>
                <w:szCs w:val="22"/>
              </w:rPr>
              <w:t xml:space="preserve"> </w:t>
            </w:r>
            <w:r w:rsidR="00795C33">
              <w:rPr>
                <w:sz w:val="22"/>
                <w:szCs w:val="22"/>
              </w:rPr>
              <w:t xml:space="preserve">arba </w:t>
            </w:r>
            <w:r w:rsidRPr="0099205D">
              <w:rPr>
                <w:sz w:val="22"/>
                <w:szCs w:val="22"/>
              </w:rPr>
              <w:t xml:space="preserve">bent </w:t>
            </w:r>
            <w:r w:rsidRPr="0099205D">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99205D">
              <w:rPr>
                <w:color w:val="000000"/>
                <w:sz w:val="22"/>
                <w:szCs w:val="22"/>
              </w:rPr>
              <w:t>komplektacija</w:t>
            </w:r>
            <w:proofErr w:type="spellEnd"/>
            <w:r w:rsidRPr="0099205D">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99205D">
              <w:rPr>
                <w:color w:val="000000"/>
                <w:sz w:val="22"/>
                <w:szCs w:val="22"/>
              </w:rPr>
              <w:t>k</w:t>
            </w:r>
            <w:proofErr w:type="spellEnd"/>
            <w:r w:rsidRPr="0099205D">
              <w:rPr>
                <w:color w:val="000000"/>
                <w:sz w:val="22"/>
                <w:szCs w:val="22"/>
              </w:rPr>
              <w:t xml:space="preserve">. </w:t>
            </w:r>
            <w:r w:rsidRPr="0099205D">
              <w:rPr>
                <w:i/>
                <w:iCs/>
                <w:color w:val="000000"/>
                <w:sz w:val="22"/>
                <w:szCs w:val="22"/>
              </w:rPr>
              <w:t>„</w:t>
            </w:r>
            <w:proofErr w:type="spellStart"/>
            <w:r w:rsidRPr="0099205D">
              <w:rPr>
                <w:i/>
                <w:iCs/>
                <w:color w:val="000000"/>
                <w:sz w:val="22"/>
                <w:szCs w:val="22"/>
              </w:rPr>
              <w:t>Print</w:t>
            </w:r>
            <w:proofErr w:type="spellEnd"/>
            <w:r w:rsidRPr="0099205D">
              <w:rPr>
                <w:i/>
                <w:iCs/>
                <w:color w:val="000000"/>
                <w:sz w:val="22"/>
                <w:szCs w:val="22"/>
              </w:rPr>
              <w:t xml:space="preserve"> </w:t>
            </w:r>
            <w:proofErr w:type="spellStart"/>
            <w:r w:rsidRPr="0099205D">
              <w:rPr>
                <w:i/>
                <w:iCs/>
                <w:color w:val="000000"/>
                <w:sz w:val="22"/>
                <w:szCs w:val="22"/>
              </w:rPr>
              <w:t>Screen</w:t>
            </w:r>
            <w:proofErr w:type="spellEnd"/>
            <w:r w:rsidRPr="0099205D">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9205D" w14:paraId="7184A96D" w14:textId="77777777" w:rsidTr="0045519F">
        <w:tc>
          <w:tcPr>
            <w:tcW w:w="1041" w:type="dxa"/>
            <w:shd w:val="clear" w:color="auto" w:fill="auto"/>
          </w:tcPr>
          <w:p w14:paraId="5D3FDE04" w14:textId="77777777" w:rsidR="001D4F77" w:rsidRPr="0099205D" w:rsidRDefault="0045519F" w:rsidP="001D4F77">
            <w:pPr>
              <w:jc w:val="both"/>
              <w:rPr>
                <w:b/>
                <w:sz w:val="22"/>
                <w:szCs w:val="22"/>
              </w:rPr>
            </w:pPr>
            <w:r w:rsidRPr="0099205D">
              <w:rPr>
                <w:b/>
                <w:sz w:val="22"/>
                <w:szCs w:val="22"/>
              </w:rPr>
              <w:t>3.3</w:t>
            </w:r>
            <w:r w:rsidR="001D4F77" w:rsidRPr="0099205D">
              <w:rPr>
                <w:b/>
                <w:sz w:val="22"/>
                <w:szCs w:val="22"/>
              </w:rPr>
              <w:t>.3.</w:t>
            </w:r>
          </w:p>
        </w:tc>
        <w:tc>
          <w:tcPr>
            <w:tcW w:w="3261" w:type="dxa"/>
            <w:gridSpan w:val="2"/>
            <w:shd w:val="clear" w:color="auto" w:fill="auto"/>
          </w:tcPr>
          <w:p w14:paraId="763530D1" w14:textId="77777777" w:rsidR="001D4F77" w:rsidRPr="0099205D" w:rsidRDefault="001D4F77" w:rsidP="0045519F">
            <w:pPr>
              <w:jc w:val="both"/>
              <w:rPr>
                <w:b/>
                <w:sz w:val="22"/>
                <w:szCs w:val="22"/>
              </w:rPr>
            </w:pPr>
            <w:r w:rsidRPr="0099205D">
              <w:rPr>
                <w:b/>
                <w:sz w:val="22"/>
                <w:szCs w:val="22"/>
              </w:rPr>
              <w:t xml:space="preserve">Vietos projekto bendrosios išlaidos </w:t>
            </w:r>
            <w:r w:rsidRPr="0099205D">
              <w:rPr>
                <w:sz w:val="22"/>
                <w:szCs w:val="22"/>
              </w:rPr>
              <w:t>(įskaitant viešinimo priemonių, nurodytų Vietos projektų administravimo taisyklių 211–216 punktuose, įsigijimo)</w:t>
            </w:r>
            <w:r w:rsidRPr="0099205D">
              <w:rPr>
                <w:b/>
                <w:sz w:val="22"/>
                <w:szCs w:val="22"/>
              </w:rPr>
              <w:t>:</w:t>
            </w:r>
          </w:p>
        </w:tc>
        <w:tc>
          <w:tcPr>
            <w:tcW w:w="10265" w:type="dxa"/>
            <w:gridSpan w:val="2"/>
            <w:shd w:val="clear" w:color="auto" w:fill="auto"/>
          </w:tcPr>
          <w:p w14:paraId="719EBB4F" w14:textId="77777777" w:rsidR="001D4F77" w:rsidRPr="0099205D" w:rsidRDefault="001D4F77" w:rsidP="001D4F77">
            <w:pPr>
              <w:jc w:val="both"/>
              <w:rPr>
                <w:sz w:val="22"/>
                <w:szCs w:val="22"/>
              </w:rPr>
            </w:pPr>
            <w:r w:rsidRPr="0099205D">
              <w:rPr>
                <w:sz w:val="22"/>
                <w:szCs w:val="22"/>
              </w:rPr>
              <w:t xml:space="preserve">Vietos projekto bendrosios išlaidos negali viršyti 10 </w:t>
            </w:r>
            <w:proofErr w:type="spellStart"/>
            <w:r w:rsidRPr="0099205D">
              <w:rPr>
                <w:sz w:val="22"/>
                <w:szCs w:val="22"/>
              </w:rPr>
              <w:t>proc</w:t>
            </w:r>
            <w:proofErr w:type="spellEnd"/>
            <w:r w:rsidRPr="0099205D">
              <w:rPr>
                <w:sz w:val="22"/>
                <w:szCs w:val="22"/>
              </w:rPr>
              <w:t>. kitų tinkamų finansuoti vietos projekto išlaidų (skaičiuojama nuo visų tinkamų finansuoti išlaidų, išskyrus bendrąsias)</w:t>
            </w:r>
          </w:p>
        </w:tc>
      </w:tr>
      <w:tr w:rsidR="001D4F77" w:rsidRPr="0099205D" w14:paraId="2C8CDB50" w14:textId="77777777" w:rsidTr="0045519F">
        <w:tc>
          <w:tcPr>
            <w:tcW w:w="1041" w:type="dxa"/>
            <w:shd w:val="clear" w:color="auto" w:fill="auto"/>
          </w:tcPr>
          <w:p w14:paraId="0964B1D0" w14:textId="77777777" w:rsidR="001D4F77" w:rsidRPr="0099205D" w:rsidRDefault="0045519F" w:rsidP="001D4F77">
            <w:pPr>
              <w:jc w:val="both"/>
              <w:rPr>
                <w:sz w:val="22"/>
                <w:szCs w:val="22"/>
              </w:rPr>
            </w:pPr>
            <w:r w:rsidRPr="0099205D">
              <w:rPr>
                <w:sz w:val="22"/>
                <w:szCs w:val="22"/>
              </w:rPr>
              <w:t>3.3</w:t>
            </w:r>
            <w:r w:rsidR="001D4F77" w:rsidRPr="0099205D">
              <w:rPr>
                <w:sz w:val="22"/>
                <w:szCs w:val="22"/>
              </w:rPr>
              <w:t>.3.1.</w:t>
            </w:r>
          </w:p>
        </w:tc>
        <w:tc>
          <w:tcPr>
            <w:tcW w:w="3261" w:type="dxa"/>
            <w:gridSpan w:val="2"/>
            <w:shd w:val="clear" w:color="auto" w:fill="auto"/>
          </w:tcPr>
          <w:p w14:paraId="77062BBC" w14:textId="77777777" w:rsidR="001D4F77" w:rsidRPr="00F8248A" w:rsidRDefault="0045519F" w:rsidP="001D4F77">
            <w:pPr>
              <w:jc w:val="both"/>
              <w:rPr>
                <w:i/>
                <w:sz w:val="22"/>
                <w:szCs w:val="22"/>
              </w:rPr>
            </w:pPr>
            <w:r w:rsidRPr="00637371">
              <w:rPr>
                <w:sz w:val="22"/>
                <w:szCs w:val="22"/>
              </w:rPr>
              <w:t xml:space="preserve">atlyginimas architektams, inžinieriams ir konsultantams už konsultacijas, susijusias su aplinkosauginiu ir ekonominiu tvarumu, įskaitant galimybių </w:t>
            </w:r>
            <w:r w:rsidRPr="00637371">
              <w:rPr>
                <w:sz w:val="22"/>
                <w:szCs w:val="22"/>
              </w:rPr>
              <w:lastRenderedPageBreak/>
              <w:t>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c>
          <w:tcPr>
            <w:tcW w:w="10265" w:type="dxa"/>
            <w:gridSpan w:val="2"/>
            <w:shd w:val="clear" w:color="auto" w:fill="auto"/>
          </w:tcPr>
          <w:p w14:paraId="42C8CDD2" w14:textId="77777777" w:rsidR="001D4F77" w:rsidRPr="00F8248A" w:rsidRDefault="0045519F" w:rsidP="001D4F77">
            <w:pPr>
              <w:jc w:val="both"/>
              <w:rPr>
                <w:sz w:val="22"/>
                <w:szCs w:val="22"/>
              </w:rPr>
            </w:pPr>
            <w:r w:rsidRPr="00F8248A">
              <w:rPr>
                <w:sz w:val="22"/>
                <w:szCs w:val="22"/>
              </w:rPr>
              <w:lastRenderedPageBreak/>
              <w:t xml:space="preserve">Kaina grindžiama bent </w:t>
            </w:r>
            <w:r w:rsidRPr="00F8248A">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8248A">
              <w:rPr>
                <w:color w:val="000000"/>
                <w:sz w:val="22"/>
                <w:szCs w:val="22"/>
              </w:rPr>
              <w:t>komplektacija</w:t>
            </w:r>
            <w:proofErr w:type="spellEnd"/>
            <w:r w:rsidRPr="00F8248A">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F8248A">
              <w:rPr>
                <w:color w:val="000000"/>
                <w:sz w:val="22"/>
                <w:szCs w:val="22"/>
              </w:rPr>
              <w:t>k</w:t>
            </w:r>
            <w:proofErr w:type="spellEnd"/>
            <w:r w:rsidRPr="00F8248A">
              <w:rPr>
                <w:color w:val="000000"/>
                <w:sz w:val="22"/>
                <w:szCs w:val="22"/>
              </w:rPr>
              <w:t xml:space="preserve">. </w:t>
            </w:r>
            <w:r w:rsidRPr="00F8248A">
              <w:rPr>
                <w:i/>
                <w:iCs/>
                <w:color w:val="000000"/>
                <w:sz w:val="22"/>
                <w:szCs w:val="22"/>
              </w:rPr>
              <w:t>„</w:t>
            </w:r>
            <w:proofErr w:type="spellStart"/>
            <w:r w:rsidRPr="00F8248A">
              <w:rPr>
                <w:i/>
                <w:iCs/>
                <w:color w:val="000000"/>
                <w:sz w:val="22"/>
                <w:szCs w:val="22"/>
              </w:rPr>
              <w:t>Print</w:t>
            </w:r>
            <w:proofErr w:type="spellEnd"/>
            <w:r w:rsidRPr="00F8248A">
              <w:rPr>
                <w:i/>
                <w:iCs/>
                <w:color w:val="000000"/>
                <w:sz w:val="22"/>
                <w:szCs w:val="22"/>
              </w:rPr>
              <w:t xml:space="preserve"> </w:t>
            </w:r>
            <w:proofErr w:type="spellStart"/>
            <w:r w:rsidRPr="00F8248A">
              <w:rPr>
                <w:i/>
                <w:iCs/>
                <w:color w:val="000000"/>
                <w:sz w:val="22"/>
                <w:szCs w:val="22"/>
              </w:rPr>
              <w:t>Screen</w:t>
            </w:r>
            <w:proofErr w:type="spellEnd"/>
            <w:r w:rsidRPr="00F8248A">
              <w:rPr>
                <w:color w:val="000000"/>
                <w:sz w:val="22"/>
                <w:szCs w:val="22"/>
              </w:rPr>
              <w:t xml:space="preserve">“), arba kitu būdu, leidžiančiu objektyviai palyginti bent 3 (trijų) skirtingų prekių tiekėjų ir (arba) </w:t>
            </w:r>
            <w:r w:rsidRPr="00F8248A">
              <w:rPr>
                <w:color w:val="000000"/>
                <w:sz w:val="22"/>
                <w:szCs w:val="22"/>
              </w:rPr>
              <w:lastRenderedPageBreak/>
              <w:t>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99205D" w14:paraId="005FBF2C" w14:textId="77777777" w:rsidTr="00736A88">
        <w:tc>
          <w:tcPr>
            <w:tcW w:w="14567" w:type="dxa"/>
            <w:gridSpan w:val="5"/>
            <w:shd w:val="clear" w:color="auto" w:fill="F4B083"/>
          </w:tcPr>
          <w:p w14:paraId="32C666BA" w14:textId="77777777" w:rsidR="001D4F77" w:rsidRPr="0099205D" w:rsidRDefault="0038707B" w:rsidP="001D4F77">
            <w:pPr>
              <w:jc w:val="both"/>
              <w:rPr>
                <w:b/>
                <w:sz w:val="22"/>
                <w:szCs w:val="22"/>
              </w:rPr>
            </w:pPr>
            <w:r w:rsidRPr="0099205D">
              <w:rPr>
                <w:b/>
                <w:sz w:val="22"/>
                <w:szCs w:val="22"/>
              </w:rPr>
              <w:lastRenderedPageBreak/>
              <w:t>3.4</w:t>
            </w:r>
            <w:r w:rsidR="001D4F77" w:rsidRPr="0099205D">
              <w:rPr>
                <w:b/>
                <w:sz w:val="22"/>
                <w:szCs w:val="22"/>
              </w:rPr>
              <w:t>. Netinkamos finansuoti išlaidos yra nurodytos Vietos projektų administravimo taisyklių 28 punkte ir yra šios:</w:t>
            </w:r>
          </w:p>
        </w:tc>
      </w:tr>
      <w:tr w:rsidR="001D4F77" w:rsidRPr="0099205D" w14:paraId="6F64DCBC" w14:textId="77777777" w:rsidTr="00736A88">
        <w:tc>
          <w:tcPr>
            <w:tcW w:w="14567" w:type="dxa"/>
            <w:gridSpan w:val="5"/>
            <w:shd w:val="clear" w:color="auto" w:fill="auto"/>
          </w:tcPr>
          <w:p w14:paraId="7435A70A" w14:textId="23D7BA18" w:rsidR="001D4F77" w:rsidRPr="0099205D" w:rsidRDefault="0038707B" w:rsidP="001D4F77">
            <w:pPr>
              <w:jc w:val="both"/>
              <w:rPr>
                <w:sz w:val="22"/>
                <w:szCs w:val="22"/>
              </w:rPr>
            </w:pPr>
            <w:r w:rsidRPr="0099205D">
              <w:rPr>
                <w:sz w:val="22"/>
                <w:szCs w:val="22"/>
              </w:rPr>
              <w:t>3.4</w:t>
            </w:r>
            <w:r w:rsidR="001D4F77" w:rsidRPr="0099205D">
              <w:rPr>
                <w:sz w:val="22"/>
                <w:szCs w:val="22"/>
              </w:rPr>
              <w:t>.1. neatitinkančios Vietos projektų administravimo taisyklių 27 punkte nurodytų tinkamų finansuoti išlaidų kategorijų ir neišvardytos FSA;</w:t>
            </w:r>
          </w:p>
          <w:p w14:paraId="49562358"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.2. neišvardytos VVG patvirtintoje vietos projekto paraiškoje (po vietos projekto paraiškos patvirtinimo neleidžiama įtraukti naujų išlaidų ar jas keisti kitomis);</w:t>
            </w:r>
          </w:p>
          <w:p w14:paraId="0896C0D0"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.3. išlaidų dalis, viršijanti tinkamų finansuoti išlaidų įkainį (kai toks yra nustatytas);</w:t>
            </w:r>
          </w:p>
          <w:p w14:paraId="1A6F96E0"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.4. nepagrįstai didelės išlaidos;</w:t>
            </w:r>
          </w:p>
          <w:p w14:paraId="45FBC267"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 xml:space="preserve">.5. vietos projekto administravimo išlaidos; </w:t>
            </w:r>
          </w:p>
          <w:p w14:paraId="665DB7A4"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.6. nekilnojamojo turto įsigijimo išlaidos;</w:t>
            </w:r>
          </w:p>
          <w:p w14:paraId="345B00B2"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.7. naudotų prekių įsigijimo išlaidos;</w:t>
            </w:r>
          </w:p>
          <w:p w14:paraId="223678A5"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.8. baudos, nuobaudos ir bylinėjimosi išlaidos;</w:t>
            </w:r>
          </w:p>
          <w:p w14:paraId="1EBF0C76" w14:textId="77777777" w:rsidR="001D4F77" w:rsidRPr="0099205D" w:rsidRDefault="0038707B" w:rsidP="001D4F77">
            <w:pPr>
              <w:jc w:val="both"/>
              <w:rPr>
                <w:sz w:val="22"/>
                <w:szCs w:val="22"/>
              </w:rPr>
            </w:pPr>
            <w:r w:rsidRPr="0099205D">
              <w:rPr>
                <w:sz w:val="22"/>
                <w:szCs w:val="22"/>
              </w:rPr>
              <w:t>3.4</w:t>
            </w:r>
            <w:r w:rsidR="001D4F77" w:rsidRPr="0099205D">
              <w:rPr>
                <w:sz w:val="22"/>
                <w:szCs w:val="22"/>
              </w:rPr>
              <w:t xml:space="preserve">.9. išlaidos, nepagrįstos faktine gautų prekių, atliktų darbų ar suteiktų paslaugų verte; </w:t>
            </w:r>
          </w:p>
          <w:p w14:paraId="224DDF63" w14:textId="77777777" w:rsidR="001D4F77" w:rsidRPr="0099205D" w:rsidRDefault="0038707B" w:rsidP="001D4F77">
            <w:pPr>
              <w:jc w:val="both"/>
              <w:rPr>
                <w:sz w:val="22"/>
                <w:szCs w:val="22"/>
              </w:rPr>
            </w:pPr>
            <w:r w:rsidRPr="0099205D">
              <w:rPr>
                <w:sz w:val="22"/>
                <w:szCs w:val="22"/>
              </w:rPr>
              <w:t>3.4</w:t>
            </w:r>
            <w:r w:rsidR="0031357A" w:rsidRPr="0099205D">
              <w:rPr>
                <w:sz w:val="22"/>
                <w:szCs w:val="22"/>
              </w:rPr>
              <w:t>.10. išlaidos, kurios</w:t>
            </w:r>
            <w:r w:rsidR="001D4F77" w:rsidRPr="0099205D">
              <w:rPr>
                <w:sz w:val="22"/>
                <w:szCs w:val="22"/>
              </w:rPr>
              <w:t xml:space="preserve"> buvo finansuotos (apmokėtos) iš Lietuvos Respublikos valstybės biudžeto ir (arba) savivaldybių biudžetų, kitų piniginių išteklių, kuriais disponuoja valstybė ir (arba) savivaldybės,</w:t>
            </w:r>
            <w:r w:rsidR="001D4F77" w:rsidRPr="0099205D">
              <w:rPr>
                <w:b/>
                <w:bCs/>
                <w:sz w:val="22"/>
                <w:szCs w:val="22"/>
              </w:rPr>
              <w:t xml:space="preserve"> </w:t>
            </w:r>
            <w:r w:rsidR="001D4F77" w:rsidRPr="0099205D">
              <w:rPr>
                <w:sz w:val="22"/>
                <w:szCs w:val="22"/>
              </w:rPr>
              <w:t>ES</w:t>
            </w:r>
            <w:r w:rsidR="001D4F77" w:rsidRPr="0099205D">
              <w:rPr>
                <w:b/>
                <w:bCs/>
                <w:sz w:val="22"/>
                <w:szCs w:val="22"/>
              </w:rPr>
              <w:t xml:space="preserve"> </w:t>
            </w:r>
            <w:r w:rsidR="001D4F77" w:rsidRPr="0099205D">
              <w:rPr>
                <w:sz w:val="22"/>
                <w:szCs w:val="22"/>
              </w:rPr>
              <w:t>struktūrinių</w:t>
            </w:r>
            <w:r w:rsidR="001D4F77" w:rsidRPr="0099205D">
              <w:rPr>
                <w:b/>
                <w:bCs/>
                <w:sz w:val="22"/>
                <w:szCs w:val="22"/>
              </w:rPr>
              <w:t xml:space="preserve"> </w:t>
            </w:r>
            <w:r w:rsidR="001D4F77" w:rsidRPr="0099205D">
              <w:rPr>
                <w:sz w:val="22"/>
                <w:szCs w:val="22"/>
              </w:rPr>
              <w:t>fondų, kitų ES finansinės paramos priemonių ar kitos tarptautinės paramos</w:t>
            </w:r>
            <w:r w:rsidR="001D4F77" w:rsidRPr="0099205D">
              <w:rPr>
                <w:b/>
                <w:bCs/>
                <w:sz w:val="22"/>
                <w:szCs w:val="22"/>
              </w:rPr>
              <w:t xml:space="preserve"> </w:t>
            </w:r>
            <w:r w:rsidR="001D4F77" w:rsidRPr="0099205D">
              <w:rPr>
                <w:sz w:val="22"/>
                <w:szCs w:val="22"/>
              </w:rPr>
              <w:t xml:space="preserve">lėšų ir kurioms apmokėti skyrus paramos VPS įgyvendinti lėšų jos būtų pripažintos tinkamomis finansuoti ir apmokėtos daugiau nei vieną kartą (jeigu vietos projekto vykdytojo – viešojo </w:t>
            </w:r>
            <w:r w:rsidR="001D4F77" w:rsidRPr="0099205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1D4F77" w:rsidRPr="0099205D">
              <w:rPr>
                <w:sz w:val="22"/>
                <w:szCs w:val="22"/>
              </w:rPr>
              <w:t>;</w:t>
            </w:r>
          </w:p>
          <w:p w14:paraId="207FAE9C" w14:textId="77777777" w:rsidR="001D4F77" w:rsidRDefault="0038707B" w:rsidP="001D4F77">
            <w:pPr>
              <w:jc w:val="both"/>
              <w:rPr>
                <w:color w:val="000000"/>
                <w:sz w:val="22"/>
                <w:szCs w:val="22"/>
              </w:rPr>
            </w:pPr>
            <w:r w:rsidRPr="0099205D">
              <w:rPr>
                <w:sz w:val="22"/>
                <w:szCs w:val="22"/>
              </w:rPr>
              <w:t>3.4</w:t>
            </w:r>
            <w:r w:rsidR="001D4F77" w:rsidRPr="0099205D">
              <w:rPr>
                <w:sz w:val="22"/>
                <w:szCs w:val="22"/>
              </w:rPr>
              <w:t>.11.</w:t>
            </w:r>
            <w:r w:rsidR="001D4F77" w:rsidRPr="0099205D">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r w:rsidR="00471679">
              <w:rPr>
                <w:color w:val="000000"/>
                <w:sz w:val="22"/>
                <w:szCs w:val="22"/>
              </w:rPr>
              <w:t>;</w:t>
            </w:r>
          </w:p>
          <w:p w14:paraId="13EA7002" w14:textId="77777777" w:rsidR="00E03583" w:rsidRDefault="00471679" w:rsidP="001D4F77">
            <w:pPr>
              <w:jc w:val="both"/>
              <w:rPr>
                <w:color w:val="000000"/>
                <w:sz w:val="22"/>
                <w:szCs w:val="22"/>
              </w:rPr>
            </w:pPr>
            <w:proofErr w:type="gramStart"/>
            <w:r>
              <w:rPr>
                <w:color w:val="000000"/>
                <w:sz w:val="22"/>
                <w:szCs w:val="22"/>
                <w:lang w:val="ru-RU"/>
              </w:rPr>
              <w:t xml:space="preserve">3.4.12. </w:t>
            </w:r>
            <w:r w:rsidRPr="002E12CF">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w:t>
            </w:r>
            <w:proofErr w:type="gramEnd"/>
            <w:r w:rsidRPr="002E12CF">
              <w:rPr>
                <w:color w:val="000000"/>
                <w:sz w:val="22"/>
                <w:szCs w:val="22"/>
              </w:rPr>
              <w:t>, pavyzdžiui, kai nėra kitos galimybės)</w:t>
            </w:r>
            <w:r w:rsidR="00E03583">
              <w:rPr>
                <w:color w:val="000000"/>
                <w:sz w:val="22"/>
                <w:szCs w:val="22"/>
              </w:rPr>
              <w:t>;</w:t>
            </w:r>
          </w:p>
          <w:p w14:paraId="5D5A61C0" w14:textId="1F3A5A11" w:rsidR="00471679" w:rsidRPr="00471679" w:rsidRDefault="00E03583" w:rsidP="001D4F77">
            <w:pPr>
              <w:jc w:val="both"/>
              <w:rPr>
                <w:color w:val="000000"/>
                <w:sz w:val="22"/>
                <w:szCs w:val="22"/>
                <w:lang w:val="ru-RU"/>
              </w:rPr>
            </w:pPr>
            <w:r w:rsidRPr="00637371">
              <w:rPr>
                <w:color w:val="000000"/>
                <w:sz w:val="22"/>
                <w:szCs w:val="22"/>
              </w:rPr>
              <w:t xml:space="preserve">3.4.13. transporto priemonės, kurios priskiriamos ir (arba) prilyginamos L kategorijai (mopedai, motociklai, triračiai, </w:t>
            </w:r>
            <w:proofErr w:type="spellStart"/>
            <w:r w:rsidRPr="00637371">
              <w:rPr>
                <w:color w:val="000000"/>
                <w:sz w:val="22"/>
                <w:szCs w:val="22"/>
              </w:rPr>
              <w:t>keturračiai</w:t>
            </w:r>
            <w:proofErr w:type="spellEnd"/>
            <w:r w:rsidRPr="00637371">
              <w:rPr>
                <w:color w:val="000000"/>
                <w:sz w:val="22"/>
                <w:szCs w:val="22"/>
              </w:rPr>
              <w:t xml:space="preserve"> motociklai, bagiai, kartingai ir </w:t>
            </w:r>
            <w:proofErr w:type="spellStart"/>
            <w:r w:rsidRPr="00637371">
              <w:rPr>
                <w:color w:val="000000"/>
                <w:sz w:val="22"/>
                <w:szCs w:val="22"/>
              </w:rPr>
              <w:t>pan</w:t>
            </w:r>
            <w:proofErr w:type="spellEnd"/>
            <w:r w:rsidRPr="00637371">
              <w:rPr>
                <w:color w:val="000000"/>
                <w:sz w:val="22"/>
                <w:szCs w:val="22"/>
              </w:rPr>
              <w:t xml:space="preserve">.);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w:t>
            </w:r>
            <w:r w:rsidRPr="00637371">
              <w:rPr>
                <w:color w:val="000000"/>
                <w:sz w:val="22"/>
                <w:szCs w:val="22"/>
              </w:rPr>
              <w:lastRenderedPageBreak/>
              <w:t xml:space="preserve">DD (L kategorijos priemonės priekaba); specialiosios paskirties transporto priemones (gyvenamieji automobiliai, </w:t>
            </w:r>
            <w:proofErr w:type="spellStart"/>
            <w:r w:rsidRPr="00637371">
              <w:rPr>
                <w:color w:val="000000"/>
                <w:sz w:val="22"/>
                <w:szCs w:val="22"/>
              </w:rPr>
              <w:t>kemperiai</w:t>
            </w:r>
            <w:proofErr w:type="spellEnd"/>
            <w:r w:rsidRPr="00637371">
              <w:rPr>
                <w:color w:val="000000"/>
                <w:sz w:val="22"/>
                <w:szCs w:val="22"/>
              </w:rPr>
              <w:t xml:space="preserve"> ir </w:t>
            </w:r>
            <w:proofErr w:type="spellStart"/>
            <w:r w:rsidRPr="00637371">
              <w:rPr>
                <w:color w:val="000000"/>
                <w:sz w:val="22"/>
                <w:szCs w:val="22"/>
              </w:rPr>
              <w:t>kt</w:t>
            </w:r>
            <w:proofErr w:type="spellEnd"/>
            <w:r w:rsidRPr="00637371">
              <w:rPr>
                <w:color w:val="000000"/>
                <w:sz w:val="22"/>
                <w:szCs w:val="22"/>
              </w:rPr>
              <w:t>.), kurių kodai – SA, SB, SC, SE, SJ, SN, SR, ST, SV ir SZ.</w:t>
            </w:r>
          </w:p>
        </w:tc>
      </w:tr>
    </w:tbl>
    <w:p w14:paraId="0B751E46" w14:textId="77777777" w:rsidR="0057430A" w:rsidRPr="0099205D" w:rsidRDefault="0057430A" w:rsidP="00A909E9">
      <w:pPr>
        <w:jc w:val="both"/>
        <w:rPr>
          <w:sz w:val="22"/>
          <w:szCs w:val="22"/>
        </w:rPr>
        <w:sectPr w:rsidR="0057430A" w:rsidRPr="0099205D" w:rsidSect="00D04D57">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567" w:left="1134" w:header="567" w:footer="567" w:gutter="0"/>
          <w:cols w:space="1296"/>
          <w:titlePg/>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5976"/>
        <w:gridCol w:w="3380"/>
      </w:tblGrid>
      <w:tr w:rsidR="005D4D6D" w:rsidRPr="0099205D" w14:paraId="3A8922F5" w14:textId="77777777" w:rsidTr="003316C0">
        <w:trPr>
          <w:trHeight w:val="278"/>
        </w:trPr>
        <w:tc>
          <w:tcPr>
            <w:tcW w:w="14709" w:type="dxa"/>
            <w:gridSpan w:val="4"/>
            <w:shd w:val="clear" w:color="auto" w:fill="F4B083"/>
            <w:vAlign w:val="center"/>
          </w:tcPr>
          <w:p w14:paraId="27170E37" w14:textId="77777777" w:rsidR="005D4D6D" w:rsidRPr="0099205D" w:rsidRDefault="00E10445" w:rsidP="00535237">
            <w:pPr>
              <w:jc w:val="both"/>
              <w:rPr>
                <w:b/>
                <w:sz w:val="22"/>
                <w:szCs w:val="22"/>
              </w:rPr>
            </w:pPr>
            <w:r w:rsidRPr="0099205D">
              <w:rPr>
                <w:b/>
                <w:sz w:val="22"/>
                <w:szCs w:val="22"/>
              </w:rPr>
              <w:lastRenderedPageBreak/>
              <w:t>4</w:t>
            </w:r>
            <w:r w:rsidR="005D4D6D" w:rsidRPr="0099205D">
              <w:rPr>
                <w:b/>
                <w:sz w:val="22"/>
                <w:szCs w:val="22"/>
              </w:rPr>
              <w:t xml:space="preserve">. </w:t>
            </w:r>
            <w:r w:rsidR="00535237" w:rsidRPr="0099205D">
              <w:rPr>
                <w:b/>
                <w:sz w:val="22"/>
                <w:szCs w:val="22"/>
              </w:rPr>
              <w:t xml:space="preserve">VIETOS PROJEKTŲ TINKAMUMO FINANSUOTI SĄLYGOS IR VIETOS PROJEKTŲ VYKDYTOJŲ ĮSIPAREIGOJIMAI </w:t>
            </w:r>
          </w:p>
        </w:tc>
      </w:tr>
      <w:tr w:rsidR="003D567E" w:rsidRPr="0099205D" w14:paraId="6483C34C" w14:textId="77777777" w:rsidTr="00643D9C">
        <w:trPr>
          <w:trHeight w:val="760"/>
        </w:trPr>
        <w:tc>
          <w:tcPr>
            <w:tcW w:w="1056" w:type="dxa"/>
            <w:shd w:val="clear" w:color="auto" w:fill="auto"/>
            <w:vAlign w:val="center"/>
          </w:tcPr>
          <w:p w14:paraId="3A0ED5B7" w14:textId="77777777" w:rsidR="003D567E" w:rsidRPr="0099205D" w:rsidRDefault="003D567E" w:rsidP="00535237">
            <w:pPr>
              <w:jc w:val="both"/>
              <w:rPr>
                <w:b/>
                <w:sz w:val="22"/>
                <w:szCs w:val="22"/>
              </w:rPr>
            </w:pPr>
            <w:r w:rsidRPr="0099205D">
              <w:rPr>
                <w:b/>
                <w:sz w:val="22"/>
                <w:szCs w:val="22"/>
              </w:rPr>
              <w:t>4.1.</w:t>
            </w:r>
          </w:p>
        </w:tc>
        <w:tc>
          <w:tcPr>
            <w:tcW w:w="13653" w:type="dxa"/>
            <w:gridSpan w:val="3"/>
            <w:shd w:val="clear" w:color="auto" w:fill="auto"/>
            <w:vAlign w:val="center"/>
          </w:tcPr>
          <w:p w14:paraId="6629969C" w14:textId="77777777" w:rsidR="003D567E" w:rsidRPr="0099205D" w:rsidRDefault="003316C0" w:rsidP="00643D9C">
            <w:pPr>
              <w:jc w:val="both"/>
              <w:rPr>
                <w:b/>
                <w:sz w:val="22"/>
                <w:szCs w:val="22"/>
              </w:rPr>
            </w:pPr>
            <w:r w:rsidRPr="0099205D">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9205D" w14:paraId="47CC4B5B" w14:textId="77777777" w:rsidTr="00755C87">
        <w:trPr>
          <w:trHeight w:val="122"/>
        </w:trPr>
        <w:tc>
          <w:tcPr>
            <w:tcW w:w="1056" w:type="dxa"/>
            <w:shd w:val="clear" w:color="auto" w:fill="auto"/>
            <w:vAlign w:val="center"/>
          </w:tcPr>
          <w:p w14:paraId="2DE838A4" w14:textId="77777777" w:rsidR="003D567E" w:rsidRPr="0099205D" w:rsidRDefault="003D567E" w:rsidP="00535237">
            <w:pPr>
              <w:jc w:val="both"/>
              <w:rPr>
                <w:b/>
                <w:sz w:val="22"/>
                <w:szCs w:val="22"/>
              </w:rPr>
            </w:pPr>
            <w:r w:rsidRPr="0099205D">
              <w:rPr>
                <w:b/>
                <w:sz w:val="22"/>
                <w:szCs w:val="22"/>
              </w:rPr>
              <w:t>4.2.</w:t>
            </w:r>
          </w:p>
        </w:tc>
        <w:tc>
          <w:tcPr>
            <w:tcW w:w="13653" w:type="dxa"/>
            <w:gridSpan w:val="3"/>
            <w:shd w:val="clear" w:color="auto" w:fill="auto"/>
            <w:vAlign w:val="center"/>
          </w:tcPr>
          <w:p w14:paraId="40D1B2FC" w14:textId="77777777" w:rsidR="003D567E" w:rsidRPr="0099205D" w:rsidRDefault="003316C0" w:rsidP="00535237">
            <w:pPr>
              <w:jc w:val="both"/>
              <w:rPr>
                <w:b/>
                <w:sz w:val="22"/>
                <w:szCs w:val="22"/>
              </w:rPr>
            </w:pPr>
            <w:r w:rsidRPr="0099205D">
              <w:rPr>
                <w:sz w:val="22"/>
                <w:szCs w:val="22"/>
              </w:rPr>
              <w:t xml:space="preserve">Vietos projektų tinkamumo </w:t>
            </w:r>
            <w:r w:rsidR="00643D9C" w:rsidRPr="0099205D">
              <w:rPr>
                <w:sz w:val="22"/>
                <w:szCs w:val="22"/>
              </w:rPr>
              <w:t xml:space="preserve">finansuoti </w:t>
            </w:r>
            <w:r w:rsidRPr="0099205D">
              <w:rPr>
                <w:sz w:val="22"/>
                <w:szCs w:val="22"/>
              </w:rPr>
              <w:t>vertinimo tvarką nustato Vietos proj</w:t>
            </w:r>
            <w:r w:rsidR="00643D9C" w:rsidRPr="0099205D">
              <w:rPr>
                <w:sz w:val="22"/>
                <w:szCs w:val="22"/>
              </w:rPr>
              <w:t>ektų administravimo taisyklių 104–108</w:t>
            </w:r>
            <w:r w:rsidRPr="0099205D">
              <w:rPr>
                <w:sz w:val="22"/>
                <w:szCs w:val="22"/>
              </w:rPr>
              <w:t xml:space="preserve"> punktai.</w:t>
            </w:r>
          </w:p>
        </w:tc>
      </w:tr>
      <w:tr w:rsidR="00A51500" w:rsidRPr="0099205D" w14:paraId="5E78629A" w14:textId="77777777" w:rsidTr="004D1B70">
        <w:tc>
          <w:tcPr>
            <w:tcW w:w="1056" w:type="dxa"/>
            <w:shd w:val="clear" w:color="auto" w:fill="auto"/>
            <w:vAlign w:val="center"/>
          </w:tcPr>
          <w:p w14:paraId="0373CBC9" w14:textId="77777777" w:rsidR="00663ED2" w:rsidRPr="0099205D" w:rsidRDefault="00663ED2" w:rsidP="00CC61AF">
            <w:pPr>
              <w:jc w:val="center"/>
              <w:rPr>
                <w:b/>
                <w:sz w:val="22"/>
                <w:szCs w:val="22"/>
              </w:rPr>
            </w:pPr>
            <w:proofErr w:type="spellStart"/>
            <w:r w:rsidRPr="0099205D">
              <w:rPr>
                <w:b/>
                <w:sz w:val="22"/>
                <w:szCs w:val="22"/>
              </w:rPr>
              <w:t>Eil</w:t>
            </w:r>
            <w:proofErr w:type="spellEnd"/>
            <w:r w:rsidRPr="0099205D">
              <w:rPr>
                <w:b/>
                <w:sz w:val="22"/>
                <w:szCs w:val="22"/>
              </w:rPr>
              <w:t xml:space="preserve">. </w:t>
            </w:r>
            <w:proofErr w:type="spellStart"/>
            <w:r w:rsidRPr="0099205D">
              <w:rPr>
                <w:b/>
                <w:sz w:val="22"/>
                <w:szCs w:val="22"/>
              </w:rPr>
              <w:t>Nr</w:t>
            </w:r>
            <w:proofErr w:type="spellEnd"/>
            <w:r w:rsidRPr="0099205D">
              <w:rPr>
                <w:b/>
                <w:sz w:val="22"/>
                <w:szCs w:val="22"/>
              </w:rPr>
              <w:t>.</w:t>
            </w:r>
          </w:p>
        </w:tc>
        <w:tc>
          <w:tcPr>
            <w:tcW w:w="4297" w:type="dxa"/>
            <w:shd w:val="clear" w:color="auto" w:fill="auto"/>
            <w:vAlign w:val="center"/>
          </w:tcPr>
          <w:p w14:paraId="0C5D9CD0" w14:textId="77777777" w:rsidR="00663ED2" w:rsidRPr="0099205D" w:rsidRDefault="00663ED2" w:rsidP="00CC61AF">
            <w:pPr>
              <w:jc w:val="center"/>
              <w:rPr>
                <w:b/>
                <w:sz w:val="22"/>
                <w:szCs w:val="22"/>
              </w:rPr>
            </w:pPr>
            <w:r w:rsidRPr="0099205D">
              <w:rPr>
                <w:b/>
                <w:sz w:val="22"/>
                <w:szCs w:val="22"/>
              </w:rPr>
              <w:t xml:space="preserve">Vietos projektų finansavimo sąlyga </w:t>
            </w:r>
          </w:p>
        </w:tc>
        <w:tc>
          <w:tcPr>
            <w:tcW w:w="5976" w:type="dxa"/>
            <w:shd w:val="clear" w:color="auto" w:fill="auto"/>
            <w:vAlign w:val="center"/>
          </w:tcPr>
          <w:p w14:paraId="7E559347" w14:textId="77777777" w:rsidR="00663ED2" w:rsidRPr="0099205D" w:rsidRDefault="00663ED2" w:rsidP="00CC61AF">
            <w:pPr>
              <w:jc w:val="center"/>
              <w:rPr>
                <w:b/>
                <w:sz w:val="22"/>
                <w:szCs w:val="22"/>
              </w:rPr>
            </w:pPr>
            <w:proofErr w:type="spellStart"/>
            <w:r w:rsidRPr="0099205D">
              <w:rPr>
                <w:b/>
                <w:sz w:val="22"/>
                <w:szCs w:val="22"/>
              </w:rPr>
              <w:t>Patikrinamumas</w:t>
            </w:r>
            <w:proofErr w:type="spellEnd"/>
          </w:p>
          <w:p w14:paraId="34000214" w14:textId="77777777" w:rsidR="00663ED2" w:rsidRPr="0099205D" w:rsidRDefault="008077AA" w:rsidP="009C6C4D">
            <w:pPr>
              <w:jc w:val="center"/>
              <w:rPr>
                <w:sz w:val="22"/>
                <w:szCs w:val="22"/>
              </w:rPr>
            </w:pPr>
            <w:r w:rsidRPr="0099205D">
              <w:rPr>
                <w:sz w:val="22"/>
                <w:szCs w:val="22"/>
              </w:rPr>
              <w:t>(</w:t>
            </w:r>
            <w:r w:rsidR="00663ED2" w:rsidRPr="0099205D">
              <w:rPr>
                <w:sz w:val="22"/>
                <w:szCs w:val="22"/>
              </w:rPr>
              <w:t xml:space="preserve">Pateikiamas paaiškinimas, kaip </w:t>
            </w:r>
            <w:r w:rsidR="00663ED2" w:rsidRPr="0099205D">
              <w:rPr>
                <w:b/>
                <w:sz w:val="22"/>
                <w:szCs w:val="22"/>
              </w:rPr>
              <w:t>vietos projekto paraiškos vertinimo</w:t>
            </w:r>
            <w:r w:rsidR="00663ED2" w:rsidRPr="0099205D">
              <w:rPr>
                <w:sz w:val="22"/>
                <w:szCs w:val="22"/>
              </w:rPr>
              <w:t xml:space="preserve"> </w:t>
            </w:r>
            <w:r w:rsidR="00663ED2" w:rsidRPr="0099205D">
              <w:rPr>
                <w:b/>
                <w:sz w:val="22"/>
                <w:szCs w:val="22"/>
              </w:rPr>
              <w:t>metu</w:t>
            </w:r>
            <w:r w:rsidR="00663ED2" w:rsidRPr="0099205D">
              <w:rPr>
                <w:sz w:val="22"/>
                <w:szCs w:val="22"/>
              </w:rPr>
              <w:t xml:space="preserve"> bus vertinama atitiktis finansavimo sąlygai, t. y. kokius rašytinius įrodymus turi pateikti pareiškėjas, kad būtų teigiamai įvertint</w:t>
            </w:r>
            <w:r w:rsidRPr="0099205D">
              <w:rPr>
                <w:sz w:val="22"/>
                <w:szCs w:val="22"/>
              </w:rPr>
              <w:t>a atitiktis finansavimo sąlygai)</w:t>
            </w:r>
          </w:p>
        </w:tc>
        <w:tc>
          <w:tcPr>
            <w:tcW w:w="3380" w:type="dxa"/>
            <w:shd w:val="clear" w:color="auto" w:fill="auto"/>
            <w:vAlign w:val="center"/>
          </w:tcPr>
          <w:p w14:paraId="7F5C99B2" w14:textId="77777777" w:rsidR="00663ED2" w:rsidRPr="0099205D" w:rsidRDefault="00663ED2" w:rsidP="00CC61AF">
            <w:pPr>
              <w:jc w:val="center"/>
              <w:rPr>
                <w:b/>
                <w:sz w:val="22"/>
                <w:szCs w:val="22"/>
              </w:rPr>
            </w:pPr>
            <w:proofErr w:type="spellStart"/>
            <w:r w:rsidRPr="0099205D">
              <w:rPr>
                <w:b/>
                <w:sz w:val="22"/>
                <w:szCs w:val="22"/>
              </w:rPr>
              <w:t>Kontroliuojamumas</w:t>
            </w:r>
            <w:proofErr w:type="spellEnd"/>
          </w:p>
          <w:p w14:paraId="1E81391A" w14:textId="77777777" w:rsidR="00663ED2" w:rsidRPr="0099205D" w:rsidRDefault="008077AA" w:rsidP="00CC61AF">
            <w:pPr>
              <w:jc w:val="center"/>
              <w:rPr>
                <w:sz w:val="22"/>
                <w:szCs w:val="22"/>
              </w:rPr>
            </w:pPr>
            <w:r w:rsidRPr="0099205D">
              <w:rPr>
                <w:sz w:val="22"/>
                <w:szCs w:val="22"/>
              </w:rPr>
              <w:t>(</w:t>
            </w:r>
            <w:r w:rsidR="00663ED2" w:rsidRPr="0099205D">
              <w:rPr>
                <w:sz w:val="22"/>
                <w:szCs w:val="22"/>
              </w:rPr>
              <w:t xml:space="preserve">Pateikiamas paaiškinimas, kaip </w:t>
            </w:r>
            <w:r w:rsidR="00663ED2" w:rsidRPr="0099205D">
              <w:rPr>
                <w:b/>
                <w:sz w:val="22"/>
                <w:szCs w:val="22"/>
              </w:rPr>
              <w:t xml:space="preserve">vietos projekto įgyvendinimo metu ir vietos projekto kontrolės laikotarpio metu </w:t>
            </w:r>
            <w:r w:rsidR="00663ED2" w:rsidRPr="0099205D">
              <w:rPr>
                <w:sz w:val="22"/>
                <w:szCs w:val="22"/>
              </w:rPr>
              <w:t xml:space="preserve">bus vertinama atitiktis finansavimo sąlygai, t. y. kokius rašytinius įrodymus turės pateikti vietos projekto vykdytojas patikrų vietoje ir </w:t>
            </w:r>
            <w:proofErr w:type="spellStart"/>
            <w:r w:rsidR="00663ED2" w:rsidRPr="0099205D">
              <w:rPr>
                <w:sz w:val="22"/>
                <w:szCs w:val="22"/>
              </w:rPr>
              <w:t>ex-post</w:t>
            </w:r>
            <w:proofErr w:type="spellEnd"/>
            <w:r w:rsidR="00663ED2" w:rsidRPr="0099205D">
              <w:rPr>
                <w:sz w:val="22"/>
                <w:szCs w:val="22"/>
              </w:rPr>
              <w:t xml:space="preserve"> patikrų metu, kad Agentūra galėtų įsitikinti, jog yra visišk</w:t>
            </w:r>
            <w:r w:rsidRPr="0099205D">
              <w:rPr>
                <w:sz w:val="22"/>
                <w:szCs w:val="22"/>
              </w:rPr>
              <w:t>ai laikomasi finansavimo sąlygų)</w:t>
            </w:r>
            <w:r w:rsidR="00663ED2" w:rsidRPr="0099205D">
              <w:rPr>
                <w:sz w:val="22"/>
                <w:szCs w:val="22"/>
              </w:rPr>
              <w:t xml:space="preserve"> </w:t>
            </w:r>
          </w:p>
        </w:tc>
      </w:tr>
      <w:tr w:rsidR="00A51500" w:rsidRPr="0099205D" w14:paraId="1C9D8AAC" w14:textId="77777777" w:rsidTr="004D1B70">
        <w:tc>
          <w:tcPr>
            <w:tcW w:w="1056" w:type="dxa"/>
            <w:tcBorders>
              <w:bottom w:val="single" w:sz="18" w:space="0" w:color="auto"/>
            </w:tcBorders>
            <w:shd w:val="clear" w:color="auto" w:fill="auto"/>
          </w:tcPr>
          <w:p w14:paraId="4B6B84B6" w14:textId="77777777" w:rsidR="00663ED2" w:rsidRPr="0099205D" w:rsidRDefault="00663ED2" w:rsidP="00CC61AF">
            <w:pPr>
              <w:jc w:val="center"/>
              <w:rPr>
                <w:b/>
                <w:sz w:val="22"/>
                <w:szCs w:val="22"/>
              </w:rPr>
            </w:pPr>
            <w:r w:rsidRPr="0099205D">
              <w:rPr>
                <w:b/>
                <w:sz w:val="22"/>
                <w:szCs w:val="22"/>
              </w:rPr>
              <w:t>I</w:t>
            </w:r>
          </w:p>
        </w:tc>
        <w:tc>
          <w:tcPr>
            <w:tcW w:w="4297" w:type="dxa"/>
            <w:tcBorders>
              <w:bottom w:val="single" w:sz="18" w:space="0" w:color="auto"/>
            </w:tcBorders>
            <w:shd w:val="clear" w:color="auto" w:fill="auto"/>
          </w:tcPr>
          <w:p w14:paraId="76CF20FE" w14:textId="77777777" w:rsidR="00663ED2" w:rsidRPr="0099205D" w:rsidRDefault="00663ED2" w:rsidP="00CC61AF">
            <w:pPr>
              <w:jc w:val="center"/>
              <w:rPr>
                <w:b/>
                <w:sz w:val="22"/>
                <w:szCs w:val="22"/>
              </w:rPr>
            </w:pPr>
            <w:r w:rsidRPr="0099205D">
              <w:rPr>
                <w:b/>
                <w:sz w:val="22"/>
                <w:szCs w:val="22"/>
              </w:rPr>
              <w:t>II</w:t>
            </w:r>
          </w:p>
        </w:tc>
        <w:tc>
          <w:tcPr>
            <w:tcW w:w="5976" w:type="dxa"/>
            <w:tcBorders>
              <w:bottom w:val="single" w:sz="18" w:space="0" w:color="auto"/>
            </w:tcBorders>
            <w:shd w:val="clear" w:color="auto" w:fill="auto"/>
          </w:tcPr>
          <w:p w14:paraId="0331992D" w14:textId="77777777" w:rsidR="00663ED2" w:rsidRPr="0099205D" w:rsidRDefault="00663ED2" w:rsidP="00CC61AF">
            <w:pPr>
              <w:jc w:val="center"/>
              <w:rPr>
                <w:b/>
                <w:sz w:val="22"/>
                <w:szCs w:val="22"/>
              </w:rPr>
            </w:pPr>
            <w:r w:rsidRPr="0099205D">
              <w:rPr>
                <w:b/>
                <w:sz w:val="22"/>
                <w:szCs w:val="22"/>
              </w:rPr>
              <w:t>III</w:t>
            </w:r>
          </w:p>
        </w:tc>
        <w:tc>
          <w:tcPr>
            <w:tcW w:w="3380" w:type="dxa"/>
            <w:tcBorders>
              <w:bottom w:val="single" w:sz="18" w:space="0" w:color="auto"/>
            </w:tcBorders>
            <w:shd w:val="clear" w:color="auto" w:fill="auto"/>
          </w:tcPr>
          <w:p w14:paraId="20CE1237" w14:textId="77777777" w:rsidR="00663ED2" w:rsidRPr="0099205D" w:rsidRDefault="00663ED2" w:rsidP="00CC61AF">
            <w:pPr>
              <w:jc w:val="center"/>
              <w:rPr>
                <w:b/>
                <w:sz w:val="22"/>
                <w:szCs w:val="22"/>
              </w:rPr>
            </w:pPr>
            <w:r w:rsidRPr="0099205D">
              <w:rPr>
                <w:b/>
                <w:sz w:val="22"/>
                <w:szCs w:val="22"/>
              </w:rPr>
              <w:t>IV</w:t>
            </w:r>
          </w:p>
        </w:tc>
      </w:tr>
      <w:tr w:rsidR="00663ED2" w:rsidRPr="0099205D" w14:paraId="30C12286" w14:textId="77777777" w:rsidTr="00755C87">
        <w:tc>
          <w:tcPr>
            <w:tcW w:w="1056" w:type="dxa"/>
            <w:tcBorders>
              <w:top w:val="single" w:sz="18" w:space="0" w:color="auto"/>
              <w:left w:val="single" w:sz="18" w:space="0" w:color="auto"/>
              <w:bottom w:val="single" w:sz="18" w:space="0" w:color="auto"/>
            </w:tcBorders>
            <w:shd w:val="clear" w:color="auto" w:fill="F7CAAC"/>
            <w:vAlign w:val="center"/>
          </w:tcPr>
          <w:p w14:paraId="62DDA5EC" w14:textId="77777777" w:rsidR="00663ED2" w:rsidRPr="0099205D" w:rsidRDefault="00EC720B" w:rsidP="00CC61AF">
            <w:pPr>
              <w:rPr>
                <w:b/>
                <w:sz w:val="22"/>
                <w:szCs w:val="22"/>
              </w:rPr>
            </w:pPr>
            <w:r w:rsidRPr="0099205D">
              <w:rPr>
                <w:b/>
                <w:sz w:val="22"/>
                <w:szCs w:val="22"/>
              </w:rPr>
              <w:t>4.3</w:t>
            </w:r>
            <w:r w:rsidR="00663ED2" w:rsidRPr="0099205D">
              <w:rPr>
                <w:b/>
                <w:sz w:val="22"/>
                <w:szCs w:val="22"/>
              </w:rPr>
              <w:t>.</w:t>
            </w:r>
          </w:p>
        </w:tc>
        <w:tc>
          <w:tcPr>
            <w:tcW w:w="13653" w:type="dxa"/>
            <w:gridSpan w:val="3"/>
            <w:tcBorders>
              <w:bottom w:val="single" w:sz="18" w:space="0" w:color="auto"/>
              <w:right w:val="single" w:sz="18" w:space="0" w:color="auto"/>
            </w:tcBorders>
            <w:shd w:val="clear" w:color="auto" w:fill="F7CAAC"/>
          </w:tcPr>
          <w:p w14:paraId="6C334CD6" w14:textId="77777777" w:rsidR="00663ED2" w:rsidRPr="0099205D" w:rsidRDefault="00663ED2" w:rsidP="001E42D6">
            <w:pPr>
              <w:rPr>
                <w:b/>
                <w:sz w:val="22"/>
                <w:szCs w:val="22"/>
                <w:u w:val="single"/>
              </w:rPr>
            </w:pPr>
            <w:r w:rsidRPr="0099205D">
              <w:rPr>
                <w:b/>
                <w:sz w:val="22"/>
                <w:szCs w:val="22"/>
                <w:u w:val="single"/>
              </w:rPr>
              <w:t>Tinkamumo finansuoti sąlygos:</w:t>
            </w:r>
          </w:p>
          <w:p w14:paraId="0717A27C" w14:textId="77777777" w:rsidR="001E42D6" w:rsidRPr="0099205D" w:rsidRDefault="001E42D6" w:rsidP="001E42D6">
            <w:pPr>
              <w:rPr>
                <w:b/>
                <w:sz w:val="22"/>
                <w:szCs w:val="22"/>
                <w:u w:val="single"/>
              </w:rPr>
            </w:pPr>
          </w:p>
        </w:tc>
      </w:tr>
      <w:tr w:rsidR="00663ED2" w:rsidRPr="0099205D" w14:paraId="695D984A" w14:textId="77777777" w:rsidTr="00755C87">
        <w:tc>
          <w:tcPr>
            <w:tcW w:w="1056" w:type="dxa"/>
            <w:tcBorders>
              <w:top w:val="single" w:sz="18" w:space="0" w:color="auto"/>
            </w:tcBorders>
            <w:shd w:val="clear" w:color="auto" w:fill="auto"/>
            <w:vAlign w:val="center"/>
          </w:tcPr>
          <w:p w14:paraId="7C564059" w14:textId="77777777" w:rsidR="00663ED2" w:rsidRPr="0099205D" w:rsidRDefault="00EC720B" w:rsidP="00CC61AF">
            <w:pPr>
              <w:rPr>
                <w:b/>
                <w:sz w:val="22"/>
                <w:szCs w:val="22"/>
              </w:rPr>
            </w:pPr>
            <w:r w:rsidRPr="0099205D">
              <w:rPr>
                <w:b/>
                <w:sz w:val="22"/>
                <w:szCs w:val="22"/>
              </w:rPr>
              <w:t>4.3.</w:t>
            </w:r>
            <w:r w:rsidR="0087743D" w:rsidRPr="0099205D">
              <w:rPr>
                <w:b/>
                <w:sz w:val="22"/>
                <w:szCs w:val="22"/>
              </w:rPr>
              <w:t>1.</w:t>
            </w:r>
          </w:p>
        </w:tc>
        <w:tc>
          <w:tcPr>
            <w:tcW w:w="13653" w:type="dxa"/>
            <w:gridSpan w:val="3"/>
            <w:tcBorders>
              <w:top w:val="single" w:sz="18" w:space="0" w:color="auto"/>
            </w:tcBorders>
            <w:shd w:val="clear" w:color="auto" w:fill="auto"/>
          </w:tcPr>
          <w:p w14:paraId="13EF9616" w14:textId="77777777" w:rsidR="00663ED2" w:rsidRPr="0099205D" w:rsidRDefault="00933528" w:rsidP="00C40DA0">
            <w:pPr>
              <w:jc w:val="both"/>
              <w:rPr>
                <w:b/>
                <w:sz w:val="22"/>
                <w:szCs w:val="22"/>
              </w:rPr>
            </w:pPr>
            <w:r w:rsidRPr="0099205D">
              <w:rPr>
                <w:b/>
                <w:sz w:val="22"/>
                <w:szCs w:val="22"/>
              </w:rPr>
              <w:t>Bendrosios t</w:t>
            </w:r>
            <w:r w:rsidR="00663ED2" w:rsidRPr="0099205D">
              <w:rPr>
                <w:b/>
                <w:sz w:val="22"/>
                <w:szCs w:val="22"/>
              </w:rPr>
              <w:t>inkamumo sąlygos pareiškėju</w:t>
            </w:r>
            <w:r w:rsidR="00C40DA0" w:rsidRPr="0099205D">
              <w:rPr>
                <w:b/>
                <w:sz w:val="22"/>
                <w:szCs w:val="22"/>
              </w:rPr>
              <w:t>i</w:t>
            </w:r>
            <w:r w:rsidR="00A22F0F" w:rsidRPr="0099205D">
              <w:rPr>
                <w:b/>
                <w:sz w:val="22"/>
                <w:szCs w:val="22"/>
              </w:rPr>
              <w:t>:</w:t>
            </w:r>
          </w:p>
        </w:tc>
      </w:tr>
      <w:tr w:rsidR="00A51500" w:rsidRPr="0099205D" w14:paraId="0F9ECD9C" w14:textId="77777777" w:rsidTr="004D1B70">
        <w:tc>
          <w:tcPr>
            <w:tcW w:w="1056" w:type="dxa"/>
            <w:shd w:val="clear" w:color="auto" w:fill="auto"/>
          </w:tcPr>
          <w:p w14:paraId="46A847F8" w14:textId="77777777" w:rsidR="00663ED2" w:rsidRPr="0099205D" w:rsidRDefault="009B5991" w:rsidP="00CC61AF">
            <w:pPr>
              <w:rPr>
                <w:sz w:val="22"/>
                <w:szCs w:val="22"/>
              </w:rPr>
            </w:pPr>
            <w:r w:rsidRPr="0099205D">
              <w:rPr>
                <w:sz w:val="22"/>
                <w:szCs w:val="22"/>
              </w:rPr>
              <w:t>4.3.1.</w:t>
            </w:r>
            <w:r w:rsidR="00663ED2" w:rsidRPr="0099205D">
              <w:rPr>
                <w:sz w:val="22"/>
                <w:szCs w:val="22"/>
              </w:rPr>
              <w:t>1.</w:t>
            </w:r>
          </w:p>
        </w:tc>
        <w:tc>
          <w:tcPr>
            <w:tcW w:w="4297" w:type="dxa"/>
            <w:shd w:val="clear" w:color="auto" w:fill="auto"/>
          </w:tcPr>
          <w:p w14:paraId="40DDBCF3" w14:textId="77777777" w:rsidR="00663ED2" w:rsidRPr="0099205D" w:rsidRDefault="00C66DD6" w:rsidP="005D709B">
            <w:pPr>
              <w:jc w:val="both"/>
              <w:rPr>
                <w:sz w:val="22"/>
                <w:szCs w:val="22"/>
              </w:rPr>
            </w:pPr>
            <w:r w:rsidRPr="0099205D">
              <w:rPr>
                <w:sz w:val="22"/>
                <w:szCs w:val="22"/>
              </w:rPr>
              <w:t xml:space="preserve">Vietos projekto paraišką teikiantis asmuo turi </w:t>
            </w:r>
            <w:r w:rsidR="005D709B" w:rsidRPr="0099205D">
              <w:rPr>
                <w:sz w:val="22"/>
                <w:szCs w:val="22"/>
              </w:rPr>
              <w:t>atitikti</w:t>
            </w:r>
            <w:r w:rsidRPr="0099205D">
              <w:rPr>
                <w:sz w:val="22"/>
                <w:szCs w:val="22"/>
              </w:rPr>
              <w:t xml:space="preserve"> VPS nurodytą tinkamą paramos gavėją pagal konkrečią VPS priemonę (-</w:t>
            </w:r>
            <w:proofErr w:type="spellStart"/>
            <w:r w:rsidRPr="0099205D">
              <w:rPr>
                <w:sz w:val="22"/>
                <w:szCs w:val="22"/>
              </w:rPr>
              <w:t>es</w:t>
            </w:r>
            <w:proofErr w:type="spellEnd"/>
            <w:r w:rsidRPr="0099205D">
              <w:rPr>
                <w:sz w:val="22"/>
                <w:szCs w:val="22"/>
              </w:rPr>
              <w:t>) ar jos veiklos sritį (-</w:t>
            </w:r>
            <w:proofErr w:type="spellStart"/>
            <w:r w:rsidRPr="0099205D">
              <w:rPr>
                <w:sz w:val="22"/>
                <w:szCs w:val="22"/>
              </w:rPr>
              <w:t>is</w:t>
            </w:r>
            <w:proofErr w:type="spellEnd"/>
            <w:r w:rsidRPr="0099205D">
              <w:rPr>
                <w:sz w:val="22"/>
                <w:szCs w:val="22"/>
              </w:rPr>
              <w:t>), pagal kurią (-</w:t>
            </w:r>
            <w:proofErr w:type="spellStart"/>
            <w:r w:rsidRPr="0099205D">
              <w:rPr>
                <w:sz w:val="22"/>
                <w:szCs w:val="22"/>
              </w:rPr>
              <w:t>ias</w:t>
            </w:r>
            <w:proofErr w:type="spellEnd"/>
            <w:r w:rsidRPr="0099205D">
              <w:rPr>
                <w:sz w:val="22"/>
                <w:szCs w:val="22"/>
              </w:rPr>
              <w:t>) skelbiamas kvietimas teikti vietos projektus</w:t>
            </w:r>
            <w:r w:rsidR="0089458C" w:rsidRPr="0099205D">
              <w:rPr>
                <w:sz w:val="22"/>
                <w:szCs w:val="22"/>
              </w:rPr>
              <w:t>.</w:t>
            </w:r>
          </w:p>
        </w:tc>
        <w:tc>
          <w:tcPr>
            <w:tcW w:w="5976" w:type="dxa"/>
            <w:shd w:val="clear" w:color="auto" w:fill="auto"/>
          </w:tcPr>
          <w:p w14:paraId="15A6978A" w14:textId="126A562A" w:rsidR="00663ED2" w:rsidRPr="0099205D" w:rsidRDefault="00921EF7" w:rsidP="00C4756C">
            <w:pPr>
              <w:jc w:val="both"/>
              <w:rPr>
                <w:sz w:val="22"/>
                <w:szCs w:val="22"/>
              </w:rPr>
            </w:pPr>
            <w:r w:rsidRPr="0099205D">
              <w:rPr>
                <w:sz w:val="22"/>
                <w:szCs w:val="22"/>
              </w:rPr>
              <w:t>Atitiktis tinkamumo sąlygai nustatoma vietos projekto paraiškos tinka</w:t>
            </w:r>
            <w:r w:rsidR="00A01553" w:rsidRPr="0099205D">
              <w:rPr>
                <w:sz w:val="22"/>
                <w:szCs w:val="22"/>
              </w:rPr>
              <w:t>mumo finansuoti vertinimo etape</w:t>
            </w:r>
            <w:r w:rsidRPr="0099205D">
              <w:rPr>
                <w:sz w:val="22"/>
                <w:szCs w:val="22"/>
              </w:rPr>
              <w:t xml:space="preserve"> pagal vietos projekto paraiškos 1 dalies lentelėje „Be</w:t>
            </w:r>
            <w:r w:rsidR="009C6C4D" w:rsidRPr="0099205D">
              <w:rPr>
                <w:sz w:val="22"/>
                <w:szCs w:val="22"/>
              </w:rPr>
              <w:t>ndra informacija apie pareiškėją</w:t>
            </w:r>
            <w:r w:rsidRPr="0099205D">
              <w:rPr>
                <w:sz w:val="22"/>
                <w:szCs w:val="22"/>
              </w:rPr>
              <w:t>“ pateiktus duomenis. Taip pat juridinių asmenų registro svetainėje tikrinamas paraiškoje pateiktos informacijos teisingumas.</w:t>
            </w:r>
            <w:r w:rsidR="002659B1">
              <w:rPr>
                <w:sz w:val="22"/>
                <w:szCs w:val="22"/>
              </w:rPr>
              <w:t xml:space="preserve"> Kai pareiškėjas fizinis asmuo, pagal seniūnijos išduota pažymą tikrinama, ar jis </w:t>
            </w:r>
            <w:r w:rsidR="002659B1">
              <w:rPr>
                <w:sz w:val="22"/>
              </w:rPr>
              <w:t>deklaruoja</w:t>
            </w:r>
            <w:r w:rsidR="002659B1" w:rsidRPr="0099205D">
              <w:rPr>
                <w:sz w:val="22"/>
              </w:rPr>
              <w:t xml:space="preserve"> gyvenamąją vietą Ignalinos VVG teritorijoje</w:t>
            </w:r>
            <w:r w:rsidR="002659B1">
              <w:rPr>
                <w:sz w:val="22"/>
              </w:rPr>
              <w:t>.</w:t>
            </w:r>
          </w:p>
        </w:tc>
        <w:tc>
          <w:tcPr>
            <w:tcW w:w="3380" w:type="dxa"/>
            <w:shd w:val="clear" w:color="auto" w:fill="auto"/>
          </w:tcPr>
          <w:p w14:paraId="331033C5" w14:textId="77777777" w:rsidR="00663ED2" w:rsidRPr="0099205D" w:rsidRDefault="00921EF7" w:rsidP="00CC61AF">
            <w:pPr>
              <w:jc w:val="both"/>
              <w:rPr>
                <w:sz w:val="22"/>
                <w:szCs w:val="22"/>
              </w:rPr>
            </w:pPr>
            <w:r w:rsidRPr="0099205D">
              <w:rPr>
                <w:sz w:val="22"/>
                <w:szCs w:val="22"/>
              </w:rPr>
              <w:t xml:space="preserve">Vietos projekto įgyvendinimo ir kontrolės laikotarpio metu pareiškėjas turi atitikti tinkamumo sąlygą dėl juridinio asmens </w:t>
            </w:r>
            <w:proofErr w:type="spellStart"/>
            <w:r w:rsidRPr="0099205D">
              <w:rPr>
                <w:sz w:val="22"/>
                <w:szCs w:val="22"/>
              </w:rPr>
              <w:t>asmens</w:t>
            </w:r>
            <w:proofErr w:type="spellEnd"/>
            <w:r w:rsidRPr="0099205D">
              <w:rPr>
                <w:sz w:val="22"/>
                <w:szCs w:val="22"/>
              </w:rPr>
              <w:t xml:space="preserve"> </w:t>
            </w:r>
            <w:r w:rsidR="0099205D" w:rsidRPr="0099205D">
              <w:rPr>
                <w:sz w:val="22"/>
                <w:szCs w:val="22"/>
              </w:rPr>
              <w:t>teisinės</w:t>
            </w:r>
            <w:r w:rsidRPr="0099205D">
              <w:rPr>
                <w:sz w:val="22"/>
                <w:szCs w:val="22"/>
              </w:rPr>
              <w:t xml:space="preserve"> formos. Atitiktis vietos projekto tinkamumo sąlygai nustatoma vietos projekto įgyvendinimo ir užbaigto projekto metinių ataskaitų vertinimo metu pagal ataskaitų duomenis ir VĮ „Registrų centras“ viešos juridinių asmenų paieškos duomenis.</w:t>
            </w:r>
          </w:p>
        </w:tc>
      </w:tr>
      <w:tr w:rsidR="00A51500" w:rsidRPr="0099205D" w14:paraId="79D17655" w14:textId="77777777" w:rsidTr="004D1B70">
        <w:tc>
          <w:tcPr>
            <w:tcW w:w="1056" w:type="dxa"/>
            <w:shd w:val="clear" w:color="auto" w:fill="auto"/>
          </w:tcPr>
          <w:p w14:paraId="5A428042" w14:textId="77777777" w:rsidR="00663ED2" w:rsidRPr="0099205D" w:rsidRDefault="009B5991" w:rsidP="00CC61AF">
            <w:pPr>
              <w:rPr>
                <w:sz w:val="22"/>
                <w:szCs w:val="22"/>
              </w:rPr>
            </w:pPr>
            <w:r w:rsidRPr="0099205D">
              <w:rPr>
                <w:sz w:val="22"/>
                <w:szCs w:val="22"/>
              </w:rPr>
              <w:t>4.3.1.</w:t>
            </w:r>
            <w:r w:rsidR="00663ED2" w:rsidRPr="0099205D">
              <w:rPr>
                <w:sz w:val="22"/>
                <w:szCs w:val="22"/>
              </w:rPr>
              <w:t>2.</w:t>
            </w:r>
          </w:p>
        </w:tc>
        <w:tc>
          <w:tcPr>
            <w:tcW w:w="4297" w:type="dxa"/>
            <w:shd w:val="clear" w:color="auto" w:fill="auto"/>
          </w:tcPr>
          <w:p w14:paraId="443F52B8" w14:textId="77777777" w:rsidR="00663ED2" w:rsidRPr="0099205D" w:rsidRDefault="00CA3A59" w:rsidP="00CC61AF">
            <w:pPr>
              <w:jc w:val="both"/>
              <w:rPr>
                <w:sz w:val="22"/>
                <w:szCs w:val="22"/>
              </w:rPr>
            </w:pPr>
            <w:r w:rsidRPr="0099205D">
              <w:rPr>
                <w:sz w:val="22"/>
                <w:szCs w:val="22"/>
              </w:rPr>
              <w:t>Vietos projekto paraišką teikiantis asmuo</w:t>
            </w:r>
            <w:r w:rsidR="00101FAB" w:rsidRPr="0099205D">
              <w:rPr>
                <w:sz w:val="22"/>
                <w:szCs w:val="22"/>
              </w:rPr>
              <w:t xml:space="preserve"> </w:t>
            </w:r>
            <w:r w:rsidRPr="0099205D">
              <w:rPr>
                <w:sz w:val="22"/>
                <w:szCs w:val="22"/>
              </w:rPr>
              <w:t xml:space="preserve">turi neturėti nė vieno nepabaigto įgyvendinti vietos projekto arba būti įgyvendinančiam </w:t>
            </w:r>
            <w:r w:rsidRPr="0099205D">
              <w:rPr>
                <w:sz w:val="22"/>
                <w:szCs w:val="22"/>
              </w:rPr>
              <w:lastRenderedPageBreak/>
              <w:t xml:space="preserve">leidžiamą projektų kiekį KPP lygmeniu tuo pat metu (netaikoma savivaldybių administracijoms ir kitoms biudžetinėms įstaigoms). </w:t>
            </w:r>
            <w:r w:rsidR="00C1634C" w:rsidRPr="0099205D">
              <w:rPr>
                <w:sz w:val="22"/>
                <w:szCs w:val="22"/>
              </w:rPr>
              <w:t xml:space="preserve">Vietos projekto įgyvendinimo pabaiga laikoma vietos projekto vykdytojo galutinio mokėjimo prašymo apmokėjimo diena. </w:t>
            </w:r>
            <w:r w:rsidRPr="0099205D">
              <w:rPr>
                <w:sz w:val="22"/>
                <w:szCs w:val="22"/>
              </w:rPr>
              <w:t>Tuo pat metu KPP lygmeniu leidžiama įgyvendinti ne daugiau kaip (nurodomos alternatyvos):</w:t>
            </w:r>
          </w:p>
          <w:p w14:paraId="4C554884" w14:textId="77777777" w:rsidR="00CA3A59" w:rsidRPr="0099205D" w:rsidRDefault="00CA3A59" w:rsidP="00CC61AF">
            <w:pPr>
              <w:jc w:val="both"/>
              <w:rPr>
                <w:sz w:val="22"/>
                <w:szCs w:val="22"/>
              </w:rPr>
            </w:pPr>
            <w:r w:rsidRPr="0099205D">
              <w:rPr>
                <w:sz w:val="22"/>
                <w:szCs w:val="22"/>
              </w:rPr>
              <w:t xml:space="preserve">1. </w:t>
            </w:r>
            <w:r w:rsidR="003B46BA" w:rsidRPr="0099205D">
              <w:rPr>
                <w:sz w:val="22"/>
                <w:szCs w:val="22"/>
              </w:rPr>
              <w:t>vieną projektą, susijusį su investicijomis į infrastruktūrą, verslą (įskaitant NVO, bendruomeninį ar socialinį verslą), prekių gamybą, paslaugų teikimą (</w:t>
            </w:r>
            <w:proofErr w:type="spellStart"/>
            <w:r w:rsidR="003B46BA" w:rsidRPr="0099205D">
              <w:rPr>
                <w:sz w:val="22"/>
                <w:szCs w:val="22"/>
              </w:rPr>
              <w:t>pvz</w:t>
            </w:r>
            <w:proofErr w:type="spellEnd"/>
            <w:r w:rsidR="003B46BA" w:rsidRPr="0099205D">
              <w:rPr>
                <w:sz w:val="22"/>
                <w:szCs w:val="22"/>
              </w:rPr>
              <w:t>., verslo kūrimo, verslo plėtros, kaimų atnaujinimo), ir vieną projektą, susijusį su investicijomis į žmogiškąjį kapitalą (</w:t>
            </w:r>
            <w:proofErr w:type="spellStart"/>
            <w:r w:rsidR="003B46BA" w:rsidRPr="0099205D">
              <w:rPr>
                <w:sz w:val="22"/>
                <w:szCs w:val="22"/>
              </w:rPr>
              <w:t>pvz</w:t>
            </w:r>
            <w:proofErr w:type="spellEnd"/>
            <w:r w:rsidR="003B46BA" w:rsidRPr="0099205D">
              <w:rPr>
                <w:sz w:val="22"/>
                <w:szCs w:val="22"/>
              </w:rPr>
              <w:t>., mokymų, kultūros renginių, stovyklų organizavimo)</w:t>
            </w:r>
            <w:r w:rsidRPr="0099205D">
              <w:rPr>
                <w:sz w:val="22"/>
                <w:szCs w:val="22"/>
              </w:rPr>
              <w:t>;</w:t>
            </w:r>
          </w:p>
          <w:p w14:paraId="7ECBCA77" w14:textId="77777777" w:rsidR="00CA3A59" w:rsidRPr="0099205D" w:rsidRDefault="00CA3A59" w:rsidP="00CC61AF">
            <w:pPr>
              <w:jc w:val="both"/>
              <w:rPr>
                <w:sz w:val="22"/>
                <w:szCs w:val="22"/>
              </w:rPr>
            </w:pPr>
            <w:r w:rsidRPr="0099205D">
              <w:rPr>
                <w:sz w:val="22"/>
                <w:szCs w:val="22"/>
              </w:rPr>
              <w:t>2. du projektus, susijusius su investicijomis į žmogiškąjį kapitalą</w:t>
            </w:r>
            <w:r w:rsidR="00015244" w:rsidRPr="0099205D">
              <w:rPr>
                <w:sz w:val="22"/>
                <w:szCs w:val="22"/>
              </w:rPr>
              <w:t>.</w:t>
            </w:r>
          </w:p>
        </w:tc>
        <w:tc>
          <w:tcPr>
            <w:tcW w:w="5976" w:type="dxa"/>
            <w:shd w:val="clear" w:color="auto" w:fill="auto"/>
          </w:tcPr>
          <w:p w14:paraId="6B232140" w14:textId="77777777" w:rsidR="00663ED2" w:rsidRPr="0099205D" w:rsidRDefault="003B46BA" w:rsidP="00C4756C">
            <w:pPr>
              <w:jc w:val="both"/>
              <w:rPr>
                <w:sz w:val="22"/>
                <w:szCs w:val="22"/>
              </w:rPr>
            </w:pPr>
            <w:r w:rsidRPr="0099205D">
              <w:rPr>
                <w:sz w:val="22"/>
                <w:szCs w:val="22"/>
              </w:rPr>
              <w:lastRenderedPageBreak/>
              <w:t xml:space="preserve">Atitiktis tinkamumo sąlygai nustatoma vietos projekto paraiškos tinkamumo finansuoti vertinimo etape pagal VVG turima informacija apie gautus, vertinamus, patvirtintus ir vykdomus </w:t>
            </w:r>
            <w:r w:rsidRPr="0099205D">
              <w:rPr>
                <w:sz w:val="22"/>
                <w:szCs w:val="22"/>
              </w:rPr>
              <w:lastRenderedPageBreak/>
              <w:t xml:space="preserve">projektus NMA informaciniame portale </w:t>
            </w:r>
            <w:hyperlink r:id="rId19" w:history="1">
              <w:r w:rsidRPr="0099205D">
                <w:rPr>
                  <w:rStyle w:val="Hipersaitas"/>
                  <w:sz w:val="22"/>
                  <w:szCs w:val="22"/>
                </w:rPr>
                <w:t>https://portal.nma.lt</w:t>
              </w:r>
            </w:hyperlink>
            <w:r w:rsidRPr="0099205D">
              <w:rPr>
                <w:sz w:val="22"/>
                <w:szCs w:val="22"/>
              </w:rPr>
              <w:t xml:space="preserve"> esančia informacija.</w:t>
            </w:r>
          </w:p>
        </w:tc>
        <w:tc>
          <w:tcPr>
            <w:tcW w:w="3380" w:type="dxa"/>
            <w:shd w:val="clear" w:color="auto" w:fill="auto"/>
          </w:tcPr>
          <w:p w14:paraId="3DBF955A" w14:textId="77777777" w:rsidR="00663ED2" w:rsidRPr="0099205D" w:rsidRDefault="003B46BA" w:rsidP="003B46BA">
            <w:pPr>
              <w:jc w:val="center"/>
              <w:rPr>
                <w:sz w:val="22"/>
                <w:szCs w:val="22"/>
              </w:rPr>
            </w:pPr>
            <w:r w:rsidRPr="0099205D">
              <w:rPr>
                <w:i/>
                <w:sz w:val="22"/>
                <w:szCs w:val="22"/>
              </w:rPr>
              <w:lastRenderedPageBreak/>
              <w:t>-</w:t>
            </w:r>
          </w:p>
        </w:tc>
      </w:tr>
      <w:tr w:rsidR="00A51500" w:rsidRPr="0099205D" w14:paraId="5D9C5A85" w14:textId="77777777" w:rsidTr="004D1B70">
        <w:tc>
          <w:tcPr>
            <w:tcW w:w="1056" w:type="dxa"/>
            <w:shd w:val="clear" w:color="auto" w:fill="auto"/>
          </w:tcPr>
          <w:p w14:paraId="73B59682" w14:textId="77777777" w:rsidR="00933528" w:rsidRPr="0099205D" w:rsidRDefault="009B5991" w:rsidP="00CC61AF">
            <w:pPr>
              <w:rPr>
                <w:sz w:val="22"/>
                <w:szCs w:val="22"/>
              </w:rPr>
            </w:pPr>
            <w:r w:rsidRPr="0099205D">
              <w:rPr>
                <w:sz w:val="22"/>
                <w:szCs w:val="22"/>
              </w:rPr>
              <w:lastRenderedPageBreak/>
              <w:t>4.3.1.</w:t>
            </w:r>
            <w:r w:rsidR="0087743D" w:rsidRPr="0099205D">
              <w:rPr>
                <w:sz w:val="22"/>
                <w:szCs w:val="22"/>
              </w:rPr>
              <w:t>3.</w:t>
            </w:r>
          </w:p>
        </w:tc>
        <w:tc>
          <w:tcPr>
            <w:tcW w:w="4297" w:type="dxa"/>
            <w:shd w:val="clear" w:color="auto" w:fill="auto"/>
          </w:tcPr>
          <w:p w14:paraId="185BEE58" w14:textId="77777777" w:rsidR="00933528" w:rsidRPr="0099205D" w:rsidRDefault="000B3983" w:rsidP="00CC61AF">
            <w:pPr>
              <w:jc w:val="both"/>
              <w:rPr>
                <w:sz w:val="22"/>
                <w:szCs w:val="22"/>
              </w:rPr>
            </w:pPr>
            <w:r w:rsidRPr="0099205D">
              <w:rPr>
                <w:sz w:val="22"/>
                <w:szCs w:val="22"/>
              </w:rPr>
              <w:t>Vietos projekto paraišką teikiantis asmuo turi būti:</w:t>
            </w:r>
          </w:p>
          <w:p w14:paraId="19D355DA" w14:textId="77777777" w:rsidR="001B6782" w:rsidRPr="0099205D" w:rsidRDefault="001B6782" w:rsidP="00CC61AF">
            <w:pPr>
              <w:jc w:val="both"/>
              <w:rPr>
                <w:color w:val="000000"/>
                <w:sz w:val="22"/>
                <w:szCs w:val="22"/>
              </w:rPr>
            </w:pPr>
            <w:r w:rsidRPr="0099205D">
              <w:rPr>
                <w:sz w:val="22"/>
                <w:szCs w:val="22"/>
              </w:rPr>
              <w:t>1. registruotu</w:t>
            </w:r>
            <w:r w:rsidR="00D85375" w:rsidRPr="0099205D">
              <w:rPr>
                <w:sz w:val="22"/>
                <w:szCs w:val="22"/>
              </w:rPr>
              <w:t xml:space="preserve"> VVG</w:t>
            </w:r>
            <w:r w:rsidRPr="0099205D">
              <w:rPr>
                <w:sz w:val="22"/>
                <w:szCs w:val="22"/>
              </w:rPr>
              <w:t>, kuriai teikiama vietos projekto paraiška, teritorijoje arba rajono savivaldybės, kurioje veikia</w:t>
            </w:r>
            <w:r w:rsidR="00D85375" w:rsidRPr="0099205D">
              <w:rPr>
                <w:sz w:val="22"/>
                <w:szCs w:val="22"/>
              </w:rPr>
              <w:t xml:space="preserve"> VVG</w:t>
            </w:r>
            <w:r w:rsidRPr="0099205D">
              <w:rPr>
                <w:sz w:val="22"/>
                <w:szCs w:val="22"/>
              </w:rPr>
              <w:t xml:space="preserve">, atstovaujamoje teritorijoje ir vykdyti veiklą </w:t>
            </w:r>
            <w:r w:rsidR="00D85375" w:rsidRPr="0099205D">
              <w:rPr>
                <w:sz w:val="22"/>
                <w:szCs w:val="22"/>
              </w:rPr>
              <w:t xml:space="preserve">VVG </w:t>
            </w:r>
            <w:r w:rsidRPr="0099205D">
              <w:rPr>
                <w:sz w:val="22"/>
                <w:szCs w:val="22"/>
              </w:rPr>
              <w:t>teritorijoje (</w:t>
            </w:r>
            <w:r w:rsidRPr="0099205D">
              <w:rPr>
                <w:color w:val="000000"/>
                <w:sz w:val="22"/>
                <w:szCs w:val="22"/>
              </w:rPr>
              <w:t>taikoma NVO);</w:t>
            </w:r>
          </w:p>
          <w:p w14:paraId="5B91424B" w14:textId="77777777" w:rsidR="001B6782" w:rsidRPr="0099205D" w:rsidRDefault="001B6782" w:rsidP="00CC61AF">
            <w:pPr>
              <w:jc w:val="both"/>
              <w:rPr>
                <w:color w:val="000000"/>
                <w:sz w:val="22"/>
                <w:szCs w:val="22"/>
              </w:rPr>
            </w:pPr>
            <w:r w:rsidRPr="0099205D">
              <w:rPr>
                <w:sz w:val="22"/>
                <w:szCs w:val="22"/>
              </w:rPr>
              <w:t>2. registruotu</w:t>
            </w:r>
            <w:r w:rsidR="00D85375" w:rsidRPr="0099205D">
              <w:rPr>
                <w:sz w:val="22"/>
                <w:szCs w:val="22"/>
              </w:rPr>
              <w:t xml:space="preserve"> VVG</w:t>
            </w:r>
            <w:r w:rsidRPr="0099205D">
              <w:rPr>
                <w:sz w:val="22"/>
                <w:szCs w:val="22"/>
              </w:rPr>
              <w:t>, kuriai teikiama vietos projekto paraiška, teritorijoje (</w:t>
            </w:r>
            <w:r w:rsidRPr="0099205D">
              <w:rPr>
                <w:color w:val="000000"/>
                <w:sz w:val="22"/>
                <w:szCs w:val="22"/>
              </w:rPr>
              <w:t>taikoma juridiniams asmenims, išskyrus NVO</w:t>
            </w:r>
            <w:r w:rsidR="00940E37" w:rsidRPr="0099205D">
              <w:rPr>
                <w:color w:val="000000"/>
                <w:sz w:val="22"/>
                <w:szCs w:val="22"/>
              </w:rPr>
              <w:t>, savivaldybių administracijas, jų įstaigas ar įmones, teikiančias viešąsias paslaugas, ir kitas biudžetines įstaigas</w:t>
            </w:r>
            <w:r w:rsidRPr="0099205D">
              <w:rPr>
                <w:color w:val="000000"/>
                <w:sz w:val="22"/>
                <w:szCs w:val="22"/>
              </w:rPr>
              <w:t>);</w:t>
            </w:r>
          </w:p>
          <w:p w14:paraId="6EA916A1" w14:textId="77777777" w:rsidR="001B6782" w:rsidRPr="0099205D" w:rsidRDefault="001B6782" w:rsidP="004868BA">
            <w:pPr>
              <w:jc w:val="both"/>
              <w:rPr>
                <w:sz w:val="22"/>
                <w:szCs w:val="22"/>
              </w:rPr>
            </w:pPr>
            <w:r w:rsidRPr="0099205D">
              <w:rPr>
                <w:color w:val="000000"/>
                <w:sz w:val="22"/>
                <w:szCs w:val="22"/>
              </w:rPr>
              <w:t xml:space="preserve">3. </w:t>
            </w:r>
            <w:r w:rsidRPr="0099205D">
              <w:rPr>
                <w:sz w:val="22"/>
                <w:szCs w:val="22"/>
              </w:rPr>
              <w:t>deklaravusiu nuolatinę gyvenamąją vietą</w:t>
            </w:r>
            <w:r w:rsidR="00D85375" w:rsidRPr="0099205D">
              <w:rPr>
                <w:sz w:val="22"/>
                <w:szCs w:val="22"/>
              </w:rPr>
              <w:t xml:space="preserve"> VVG</w:t>
            </w:r>
            <w:r w:rsidRPr="0099205D">
              <w:rPr>
                <w:sz w:val="22"/>
                <w:szCs w:val="22"/>
              </w:rPr>
              <w:t>, kuriai teikiama vietos projekto paraiška, teritorijoje (taikoma fiziniams asmenims)</w:t>
            </w:r>
            <w:r w:rsidR="004868BA" w:rsidRPr="0099205D">
              <w:rPr>
                <w:sz w:val="22"/>
                <w:szCs w:val="22"/>
              </w:rPr>
              <w:t>.</w:t>
            </w:r>
          </w:p>
          <w:p w14:paraId="67D60118" w14:textId="77777777" w:rsidR="004868BA" w:rsidRPr="0099205D" w:rsidRDefault="004868BA" w:rsidP="004868BA">
            <w:pPr>
              <w:jc w:val="both"/>
              <w:rPr>
                <w:sz w:val="22"/>
                <w:szCs w:val="22"/>
              </w:rPr>
            </w:pPr>
            <w:r w:rsidRPr="0099205D">
              <w:rPr>
                <w:sz w:val="22"/>
                <w:szCs w:val="22"/>
              </w:rPr>
              <w:lastRenderedPageBreak/>
              <w:t>VVG teritorija yra Ignalinos rajono savivaldybės teritorija išskyrus Ignalinos miestą.</w:t>
            </w:r>
          </w:p>
        </w:tc>
        <w:tc>
          <w:tcPr>
            <w:tcW w:w="5976" w:type="dxa"/>
            <w:shd w:val="clear" w:color="auto" w:fill="auto"/>
          </w:tcPr>
          <w:p w14:paraId="17F4D10F" w14:textId="77777777" w:rsidR="00474585" w:rsidRPr="0099205D" w:rsidRDefault="00474585" w:rsidP="00474585">
            <w:pPr>
              <w:jc w:val="both"/>
              <w:rPr>
                <w:i/>
                <w:sz w:val="22"/>
                <w:szCs w:val="22"/>
              </w:rPr>
            </w:pPr>
            <w:r w:rsidRPr="0099205D">
              <w:rPr>
                <w:sz w:val="22"/>
                <w:szCs w:val="22"/>
              </w:rPr>
              <w:lastRenderedPageBreak/>
              <w:t>1.</w:t>
            </w:r>
            <w:r w:rsidRPr="0099205D">
              <w:rPr>
                <w:i/>
                <w:sz w:val="22"/>
                <w:szCs w:val="22"/>
              </w:rPr>
              <w:t xml:space="preserve"> </w:t>
            </w:r>
            <w:r w:rsidRPr="0099205D">
              <w:rPr>
                <w:sz w:val="22"/>
                <w:szCs w:val="22"/>
              </w:rPr>
              <w:t>Atitiktis tinkamumo sąlygai nustatoma vietos projekto paraiškos tinkamumo finansuoti vertinimo etape pagal vietos projekto paraiškos 1 dalies lentelėje „Be</w:t>
            </w:r>
            <w:r w:rsidR="009C6C4D" w:rsidRPr="0099205D">
              <w:rPr>
                <w:sz w:val="22"/>
                <w:szCs w:val="22"/>
              </w:rPr>
              <w:t>ndra informacija apie pareiškėją</w:t>
            </w:r>
            <w:r w:rsidRPr="0099205D">
              <w:rPr>
                <w:sz w:val="22"/>
                <w:szCs w:val="22"/>
              </w:rPr>
              <w:t>“ ir 2 dalies lentelėje „Bendra informacija apie vietos projektą“ pateikta informaciją.</w:t>
            </w:r>
          </w:p>
          <w:p w14:paraId="2604F009" w14:textId="77777777" w:rsidR="00474585" w:rsidRPr="0099205D" w:rsidRDefault="00474585" w:rsidP="00474585">
            <w:pPr>
              <w:jc w:val="both"/>
              <w:rPr>
                <w:i/>
                <w:sz w:val="22"/>
                <w:szCs w:val="22"/>
              </w:rPr>
            </w:pPr>
            <w:r w:rsidRPr="0099205D">
              <w:rPr>
                <w:sz w:val="22"/>
                <w:szCs w:val="22"/>
              </w:rPr>
              <w:t>2.</w:t>
            </w:r>
            <w:r w:rsidRPr="0099205D">
              <w:rPr>
                <w:i/>
                <w:sz w:val="22"/>
                <w:szCs w:val="22"/>
              </w:rPr>
              <w:t xml:space="preserve"> </w:t>
            </w:r>
            <w:r w:rsidRPr="0099205D">
              <w:rPr>
                <w:sz w:val="22"/>
                <w:szCs w:val="22"/>
              </w:rPr>
              <w:t>Atitiktis tinkamumo sąlygai nustatoma vietos projekto paraiškos tinkamumo finansuoti vertinimo etape pagal VĮ „Registrų centras“ viešos juridinių asmenų paieškos duomenis.</w:t>
            </w:r>
          </w:p>
          <w:p w14:paraId="26795CF7" w14:textId="77777777" w:rsidR="005028E2" w:rsidRPr="0099205D" w:rsidRDefault="00474585" w:rsidP="00474585">
            <w:pPr>
              <w:jc w:val="both"/>
              <w:rPr>
                <w:sz w:val="22"/>
                <w:szCs w:val="22"/>
              </w:rPr>
            </w:pPr>
            <w:r w:rsidRPr="0099205D">
              <w:rPr>
                <w:sz w:val="22"/>
                <w:szCs w:val="22"/>
              </w:rPr>
              <w:t>3.</w:t>
            </w:r>
            <w:r w:rsidRPr="0099205D">
              <w:rPr>
                <w:i/>
                <w:sz w:val="22"/>
                <w:szCs w:val="22"/>
              </w:rPr>
              <w:t xml:space="preserve"> </w:t>
            </w:r>
            <w:r w:rsidRPr="0099205D">
              <w:rPr>
                <w:sz w:val="22"/>
                <w:szCs w:val="22"/>
              </w:rPr>
              <w:t>Atitiktis tinkamumo sąlygai nustatoma vietos projekto paraiškos tinkamumo finansuoti vertinimo etape pagal pareiškėjo pateikta seniūnijos pažymą dėl jo deklaruotos nuolatinės gyvenamosios vietos.</w:t>
            </w:r>
          </w:p>
        </w:tc>
        <w:tc>
          <w:tcPr>
            <w:tcW w:w="3380" w:type="dxa"/>
            <w:shd w:val="clear" w:color="auto" w:fill="auto"/>
          </w:tcPr>
          <w:p w14:paraId="18F04573" w14:textId="1C9E0E34" w:rsidR="005028E2" w:rsidRPr="0099205D" w:rsidRDefault="00DB4547" w:rsidP="005028E2">
            <w:pPr>
              <w:jc w:val="both"/>
              <w:rPr>
                <w:i/>
                <w:sz w:val="22"/>
                <w:szCs w:val="22"/>
              </w:rPr>
            </w:pPr>
            <w:r w:rsidRPr="0099205D">
              <w:rPr>
                <w:sz w:val="22"/>
                <w:szCs w:val="22"/>
              </w:rPr>
              <w:t>Atitiktis vietos projekto tinkamumo sąlygai nustatoma vietos projekto įgyvendinimo ir užbaigto projekto metinių ataskaitų vertinimo metu pagal ataskaitų duomenis ir VĮ „Registrų centras“ viešos juridinių asmenų paieškos duomenis</w:t>
            </w:r>
            <w:r w:rsidR="002659B1">
              <w:rPr>
                <w:sz w:val="22"/>
                <w:szCs w:val="22"/>
              </w:rPr>
              <w:t xml:space="preserve"> arba </w:t>
            </w:r>
            <w:r w:rsidR="0022761F">
              <w:rPr>
                <w:sz w:val="22"/>
                <w:szCs w:val="22"/>
              </w:rPr>
              <w:t xml:space="preserve">pagal seniūnijos išduotą pažymą apie </w:t>
            </w:r>
            <w:r w:rsidR="0022761F">
              <w:rPr>
                <w:sz w:val="22"/>
              </w:rPr>
              <w:t>deklaruotą</w:t>
            </w:r>
            <w:r w:rsidR="002659B1" w:rsidRPr="0099205D">
              <w:rPr>
                <w:sz w:val="22"/>
              </w:rPr>
              <w:t xml:space="preserve"> gyvenamąją vietą</w:t>
            </w:r>
          </w:p>
          <w:p w14:paraId="54A51ED3" w14:textId="77777777" w:rsidR="00933528" w:rsidRPr="0099205D" w:rsidRDefault="00933528" w:rsidP="005028E2">
            <w:pPr>
              <w:jc w:val="both"/>
              <w:rPr>
                <w:sz w:val="22"/>
                <w:szCs w:val="22"/>
              </w:rPr>
            </w:pPr>
          </w:p>
        </w:tc>
      </w:tr>
      <w:tr w:rsidR="00A51500" w:rsidRPr="0099205D" w14:paraId="16FC1DC4" w14:textId="77777777" w:rsidTr="004D1B70">
        <w:tc>
          <w:tcPr>
            <w:tcW w:w="1056" w:type="dxa"/>
            <w:shd w:val="clear" w:color="auto" w:fill="auto"/>
          </w:tcPr>
          <w:p w14:paraId="5249804C" w14:textId="77777777" w:rsidR="00933528" w:rsidRPr="0099205D" w:rsidRDefault="009B5991" w:rsidP="00CC61AF">
            <w:pPr>
              <w:rPr>
                <w:sz w:val="22"/>
                <w:szCs w:val="22"/>
              </w:rPr>
            </w:pPr>
            <w:r w:rsidRPr="0099205D">
              <w:rPr>
                <w:sz w:val="22"/>
                <w:szCs w:val="22"/>
              </w:rPr>
              <w:lastRenderedPageBreak/>
              <w:t>4.3.1.</w:t>
            </w:r>
            <w:r w:rsidR="0087743D" w:rsidRPr="0099205D">
              <w:rPr>
                <w:sz w:val="22"/>
                <w:szCs w:val="22"/>
              </w:rPr>
              <w:t>4.</w:t>
            </w:r>
          </w:p>
        </w:tc>
        <w:tc>
          <w:tcPr>
            <w:tcW w:w="4297" w:type="dxa"/>
            <w:shd w:val="clear" w:color="auto" w:fill="auto"/>
          </w:tcPr>
          <w:p w14:paraId="68CBD799" w14:textId="77777777" w:rsidR="00933528" w:rsidRPr="0099205D" w:rsidRDefault="00F9111C" w:rsidP="00940E37">
            <w:pPr>
              <w:jc w:val="both"/>
              <w:rPr>
                <w:sz w:val="22"/>
                <w:szCs w:val="22"/>
              </w:rPr>
            </w:pPr>
            <w:r w:rsidRPr="0099205D">
              <w:rPr>
                <w:sz w:val="22"/>
                <w:szCs w:val="22"/>
              </w:rPr>
              <w:t xml:space="preserve">Vietos projekto paraišką teikiantis asmuo turi būti </w:t>
            </w:r>
            <w:r w:rsidR="00940E37" w:rsidRPr="0099205D">
              <w:rPr>
                <w:sz w:val="22"/>
                <w:szCs w:val="22"/>
              </w:rPr>
              <w:t>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w:t>
            </w:r>
          </w:p>
        </w:tc>
        <w:tc>
          <w:tcPr>
            <w:tcW w:w="5976" w:type="dxa"/>
            <w:shd w:val="clear" w:color="auto" w:fill="auto"/>
          </w:tcPr>
          <w:p w14:paraId="6F1AE950" w14:textId="77777777" w:rsidR="00933528" w:rsidRPr="0099205D" w:rsidRDefault="00DB4547" w:rsidP="00C4756C">
            <w:pPr>
              <w:jc w:val="both"/>
              <w:rPr>
                <w:sz w:val="22"/>
                <w:szCs w:val="22"/>
              </w:rPr>
            </w:pPr>
            <w:r w:rsidRPr="0099205D">
              <w:rPr>
                <w:sz w:val="22"/>
                <w:szCs w:val="22"/>
              </w:rPr>
              <w:t>Atitiktis tinkamumo sąlygai nustatoma vietos projekto paraiškos tinkamumo finansuoti vertinimo etape</w:t>
            </w:r>
            <w:r w:rsidRPr="0099205D">
              <w:rPr>
                <w:i/>
                <w:sz w:val="22"/>
                <w:szCs w:val="22"/>
              </w:rPr>
              <w:t xml:space="preserve"> </w:t>
            </w:r>
            <w:r w:rsidRPr="0099205D">
              <w:rPr>
                <w:sz w:val="22"/>
                <w:szCs w:val="22"/>
              </w:rPr>
              <w:t>Valstybinės mokesčių inspekcijos portalo duomenimis</w:t>
            </w:r>
            <w:r w:rsidRPr="0099205D">
              <w:rPr>
                <w:i/>
                <w:sz w:val="22"/>
                <w:szCs w:val="22"/>
              </w:rPr>
              <w:t xml:space="preserve"> (</w:t>
            </w:r>
            <w:hyperlink r:id="rId20" w:history="1">
              <w:r w:rsidRPr="0099205D">
                <w:rPr>
                  <w:rStyle w:val="Hipersaitas"/>
                  <w:i/>
                  <w:sz w:val="22"/>
                  <w:szCs w:val="22"/>
                </w:rPr>
                <w:t>http://www.vmi.lt/cms/asmenys-laiku-vykdantys-mokestinius-isipareigojimus-/-turintys-mokestine-nepriemoka</w:t>
              </w:r>
            </w:hyperlink>
            <w:r w:rsidRPr="0099205D">
              <w:rPr>
                <w:i/>
                <w:sz w:val="22"/>
                <w:szCs w:val="22"/>
              </w:rPr>
              <w:t xml:space="preserve">) </w:t>
            </w:r>
            <w:r w:rsidRPr="0099205D">
              <w:rPr>
                <w:sz w:val="22"/>
                <w:szCs w:val="22"/>
              </w:rPr>
              <w:t>ir Valstybinio socialinio draudimo fondo</w:t>
            </w:r>
            <w:r w:rsidRPr="0099205D">
              <w:rPr>
                <w:i/>
                <w:sz w:val="22"/>
                <w:szCs w:val="22"/>
              </w:rPr>
              <w:t xml:space="preserve"> </w:t>
            </w:r>
            <w:r w:rsidRPr="0099205D">
              <w:rPr>
                <w:sz w:val="22"/>
                <w:szCs w:val="22"/>
              </w:rPr>
              <w:t>portalo</w:t>
            </w:r>
            <w:r w:rsidRPr="0099205D">
              <w:rPr>
                <w:i/>
                <w:sz w:val="22"/>
                <w:szCs w:val="22"/>
              </w:rPr>
              <w:t xml:space="preserve"> </w:t>
            </w:r>
            <w:r w:rsidRPr="0099205D">
              <w:rPr>
                <w:sz w:val="22"/>
                <w:szCs w:val="22"/>
              </w:rPr>
              <w:t>duomenimis</w:t>
            </w:r>
            <w:r w:rsidRPr="0099205D">
              <w:rPr>
                <w:i/>
                <w:sz w:val="22"/>
                <w:szCs w:val="22"/>
              </w:rPr>
              <w:t xml:space="preserve"> (</w:t>
            </w:r>
            <w:hyperlink r:id="rId21" w:history="1">
              <w:r w:rsidRPr="0099205D">
                <w:rPr>
                  <w:rStyle w:val="Hipersaitas"/>
                  <w:i/>
                  <w:sz w:val="22"/>
                  <w:szCs w:val="22"/>
                </w:rPr>
                <w:t>http://draudejai.sodra.lt/draudeju_viesi_duomenys/</w:t>
              </w:r>
            </w:hyperlink>
            <w:r w:rsidRPr="0099205D">
              <w:rPr>
                <w:i/>
                <w:sz w:val="22"/>
                <w:szCs w:val="22"/>
              </w:rPr>
              <w:t>).</w:t>
            </w:r>
          </w:p>
        </w:tc>
        <w:tc>
          <w:tcPr>
            <w:tcW w:w="3380" w:type="dxa"/>
            <w:shd w:val="clear" w:color="auto" w:fill="auto"/>
          </w:tcPr>
          <w:p w14:paraId="76758F01" w14:textId="77777777" w:rsidR="00933528" w:rsidRPr="0099205D" w:rsidRDefault="00DB4547" w:rsidP="00DB4547">
            <w:pPr>
              <w:jc w:val="center"/>
              <w:rPr>
                <w:sz w:val="22"/>
                <w:szCs w:val="22"/>
              </w:rPr>
            </w:pPr>
            <w:r w:rsidRPr="0099205D">
              <w:rPr>
                <w:i/>
                <w:sz w:val="22"/>
                <w:szCs w:val="22"/>
              </w:rPr>
              <w:t>-</w:t>
            </w:r>
          </w:p>
        </w:tc>
      </w:tr>
      <w:tr w:rsidR="00A51500" w:rsidRPr="0099205D" w14:paraId="5613965F" w14:textId="77777777" w:rsidTr="004D1B70">
        <w:tc>
          <w:tcPr>
            <w:tcW w:w="1056" w:type="dxa"/>
            <w:shd w:val="clear" w:color="auto" w:fill="auto"/>
          </w:tcPr>
          <w:p w14:paraId="610E9A2E" w14:textId="77777777" w:rsidR="00933528" w:rsidRPr="0099205D" w:rsidRDefault="009B5991" w:rsidP="00CC61AF">
            <w:pPr>
              <w:rPr>
                <w:sz w:val="22"/>
                <w:szCs w:val="22"/>
                <w:highlight w:val="yellow"/>
              </w:rPr>
            </w:pPr>
            <w:r w:rsidRPr="0099205D">
              <w:rPr>
                <w:sz w:val="22"/>
                <w:szCs w:val="22"/>
              </w:rPr>
              <w:t>4.3.1.</w:t>
            </w:r>
            <w:r w:rsidR="0087743D" w:rsidRPr="0099205D">
              <w:rPr>
                <w:sz w:val="22"/>
                <w:szCs w:val="22"/>
              </w:rPr>
              <w:t>5.</w:t>
            </w:r>
          </w:p>
        </w:tc>
        <w:tc>
          <w:tcPr>
            <w:tcW w:w="4297" w:type="dxa"/>
            <w:shd w:val="clear" w:color="auto" w:fill="auto"/>
          </w:tcPr>
          <w:p w14:paraId="083DB679" w14:textId="77777777" w:rsidR="00933528" w:rsidRPr="0099205D" w:rsidRDefault="006C5DDE" w:rsidP="00940E37">
            <w:pPr>
              <w:jc w:val="both"/>
              <w:rPr>
                <w:sz w:val="22"/>
                <w:szCs w:val="22"/>
              </w:rPr>
            </w:pPr>
            <w:r w:rsidRPr="0099205D">
              <w:rPr>
                <w:sz w:val="22"/>
                <w:szCs w:val="22"/>
              </w:rPr>
              <w:t>Vietos projekto paraišką teikiantis asmuo turi tvarkyti buhalterinę apskaitą Lietuvos Respublikos teisės aktų nustatyta tvarka</w:t>
            </w:r>
            <w:r w:rsidR="00940E37" w:rsidRPr="0099205D">
              <w:rPr>
                <w:sz w:val="22"/>
                <w:szCs w:val="22"/>
              </w:rPr>
              <w:t>.</w:t>
            </w:r>
          </w:p>
        </w:tc>
        <w:tc>
          <w:tcPr>
            <w:tcW w:w="5976" w:type="dxa"/>
            <w:shd w:val="clear" w:color="auto" w:fill="auto"/>
          </w:tcPr>
          <w:p w14:paraId="428DF8AE" w14:textId="77777777" w:rsidR="00933528" w:rsidRPr="0099205D" w:rsidRDefault="00DB4547" w:rsidP="00DB4547">
            <w:pPr>
              <w:jc w:val="both"/>
              <w:rPr>
                <w:sz w:val="22"/>
                <w:szCs w:val="22"/>
              </w:rPr>
            </w:pPr>
            <w:r w:rsidRPr="0099205D">
              <w:rPr>
                <w:sz w:val="22"/>
                <w:szCs w:val="22"/>
              </w:rPr>
              <w:t>Atitiktis tinkamumo sąlygai nustatoma vietos projekto paraiškos tinkamumo finansuoti vertinimo etape pagal kartu su paraiška pateiktus pareiškėjo finansinės atskaitomybės dokumentus už ataskaitinius finansinius metus (balansą, pelno nuostolių ataskaitą ir aiškinamąjį raštą).</w:t>
            </w:r>
          </w:p>
        </w:tc>
        <w:tc>
          <w:tcPr>
            <w:tcW w:w="3380" w:type="dxa"/>
            <w:shd w:val="clear" w:color="auto" w:fill="auto"/>
          </w:tcPr>
          <w:p w14:paraId="5B89F1F1" w14:textId="77777777" w:rsidR="00933528" w:rsidRPr="0099205D" w:rsidRDefault="00DB4547" w:rsidP="00CC61AF">
            <w:pPr>
              <w:jc w:val="both"/>
              <w:rPr>
                <w:sz w:val="22"/>
                <w:szCs w:val="22"/>
              </w:rPr>
            </w:pPr>
            <w:r w:rsidRPr="0099205D">
              <w:rPr>
                <w:sz w:val="22"/>
                <w:szCs w:val="22"/>
              </w:rPr>
              <w:t>Atitiktis tinkamumo sąlygai vietos projekto įgyvendinimo metu tikrinama patikrų vietoje metu pagal finansinės atskaitomybės dokumentus.</w:t>
            </w:r>
          </w:p>
        </w:tc>
      </w:tr>
      <w:tr w:rsidR="00A51500" w:rsidRPr="0099205D" w14:paraId="227DAF21" w14:textId="77777777" w:rsidTr="004D1B70">
        <w:tc>
          <w:tcPr>
            <w:tcW w:w="1056" w:type="dxa"/>
            <w:shd w:val="clear" w:color="auto" w:fill="auto"/>
          </w:tcPr>
          <w:p w14:paraId="487CA2F6" w14:textId="77777777" w:rsidR="00933528" w:rsidRPr="0099205D" w:rsidRDefault="009B5991" w:rsidP="00CC61AF">
            <w:pPr>
              <w:rPr>
                <w:sz w:val="22"/>
                <w:szCs w:val="22"/>
                <w:highlight w:val="yellow"/>
              </w:rPr>
            </w:pPr>
            <w:r w:rsidRPr="0099205D">
              <w:rPr>
                <w:sz w:val="22"/>
                <w:szCs w:val="22"/>
              </w:rPr>
              <w:t>4.3.1.</w:t>
            </w:r>
            <w:r w:rsidR="0087743D" w:rsidRPr="0099205D">
              <w:rPr>
                <w:sz w:val="22"/>
                <w:szCs w:val="22"/>
              </w:rPr>
              <w:t>6.</w:t>
            </w:r>
          </w:p>
        </w:tc>
        <w:tc>
          <w:tcPr>
            <w:tcW w:w="4297" w:type="dxa"/>
            <w:shd w:val="clear" w:color="auto" w:fill="auto"/>
          </w:tcPr>
          <w:p w14:paraId="70849925" w14:textId="77777777" w:rsidR="00933528" w:rsidRPr="0099205D" w:rsidRDefault="006727C4" w:rsidP="00DB4547">
            <w:pPr>
              <w:jc w:val="both"/>
              <w:rPr>
                <w:sz w:val="22"/>
                <w:szCs w:val="22"/>
              </w:rPr>
            </w:pPr>
            <w:r w:rsidRPr="0099205D">
              <w:rPr>
                <w:sz w:val="22"/>
                <w:szCs w:val="22"/>
              </w:rPr>
              <w:t>Vietos projekto paraišką teikiantis asmuo turi per paskutinius vienerius metus (skaičiuojama nuo galutinio sprendimo dėl pažeidimo padarymo pri</w:t>
            </w:r>
            <w:r w:rsidR="00902766" w:rsidRPr="0099205D">
              <w:rPr>
                <w:sz w:val="22"/>
                <w:szCs w:val="22"/>
              </w:rPr>
              <w:t>ėmimo dienos) nebūti padaręs</w:t>
            </w:r>
            <w:r w:rsidRPr="0099205D">
              <w:rPr>
                <w:sz w:val="22"/>
                <w:szCs w:val="22"/>
              </w:rPr>
              <w:t xml:space="preserve"> pažeidimo, susijusio su EŽŪFKP ir EJRŽF paramos, skirtos 2007–2013 metų ir 2014–2020 metų finansavimo laikotarpiams, panaudojimu ar siekiu panaudoti, apie kurį teisės aktų nustatyta tvarka buvo pranešta Europos Komisijai (vadovaujamasi Agentūros duomenimis)</w:t>
            </w:r>
          </w:p>
        </w:tc>
        <w:tc>
          <w:tcPr>
            <w:tcW w:w="5976" w:type="dxa"/>
            <w:shd w:val="clear" w:color="auto" w:fill="auto"/>
          </w:tcPr>
          <w:p w14:paraId="29F42238" w14:textId="1747105F" w:rsidR="00933528" w:rsidRPr="0099205D" w:rsidRDefault="00A05C36" w:rsidP="00784130">
            <w:pPr>
              <w:jc w:val="both"/>
              <w:rPr>
                <w:sz w:val="22"/>
                <w:szCs w:val="22"/>
              </w:rPr>
            </w:pPr>
            <w:r w:rsidRPr="0099205D">
              <w:rPr>
                <w:color w:val="000000"/>
                <w:sz w:val="22"/>
                <w:szCs w:val="22"/>
              </w:rPr>
              <w:t xml:space="preserve">Pareiškėjo ankstesnių pažeidimų, susijusių su EŽŪFKP ir EJRŽF fakto paneigimu arba patvirtinimu, vertinimą atlieka </w:t>
            </w:r>
            <w:r w:rsidRPr="0099205D">
              <w:rPr>
                <w:sz w:val="22"/>
                <w:szCs w:val="22"/>
              </w:rPr>
              <w:t xml:space="preserve">Agentūra vadovaujantis </w:t>
            </w:r>
            <w:r w:rsidR="00184F09" w:rsidRPr="0099205D">
              <w:rPr>
                <w:sz w:val="22"/>
                <w:szCs w:val="22"/>
              </w:rPr>
              <w:t>Vietos projektų admini</w:t>
            </w:r>
            <w:r w:rsidRPr="0099205D">
              <w:rPr>
                <w:sz w:val="22"/>
                <w:szCs w:val="22"/>
              </w:rPr>
              <w:t>stravimo taisyklių</w:t>
            </w:r>
            <w:r w:rsidR="00784130">
              <w:rPr>
                <w:sz w:val="22"/>
                <w:szCs w:val="22"/>
              </w:rPr>
              <w:t xml:space="preserve"> 104</w:t>
            </w:r>
            <w:r w:rsidRPr="0099205D">
              <w:rPr>
                <w:sz w:val="22"/>
                <w:szCs w:val="22"/>
              </w:rPr>
              <w:t xml:space="preserve">  </w:t>
            </w:r>
            <w:r w:rsidR="00E544A9">
              <w:rPr>
                <w:sz w:val="22"/>
                <w:szCs w:val="22"/>
              </w:rPr>
              <w:t xml:space="preserve"> </w:t>
            </w:r>
            <w:r w:rsidRPr="0099205D">
              <w:rPr>
                <w:sz w:val="22"/>
                <w:szCs w:val="22"/>
              </w:rPr>
              <w:t>punk</w:t>
            </w:r>
            <w:r w:rsidR="00784130">
              <w:rPr>
                <w:sz w:val="22"/>
                <w:szCs w:val="22"/>
              </w:rPr>
              <w:t>tu</w:t>
            </w:r>
            <w:r w:rsidR="00942AB2" w:rsidRPr="0099205D">
              <w:rPr>
                <w:sz w:val="22"/>
                <w:szCs w:val="22"/>
              </w:rPr>
              <w:t>. Atitiktis šiai finansavimo sąlygai nustatoma vadovaujantis Agentūros vertinimu.</w:t>
            </w:r>
          </w:p>
        </w:tc>
        <w:tc>
          <w:tcPr>
            <w:tcW w:w="3380" w:type="dxa"/>
            <w:shd w:val="clear" w:color="auto" w:fill="auto"/>
          </w:tcPr>
          <w:p w14:paraId="15D188E6" w14:textId="77777777" w:rsidR="00933528" w:rsidRPr="0099205D" w:rsidRDefault="00DB4547" w:rsidP="00DB4547">
            <w:pPr>
              <w:jc w:val="center"/>
              <w:rPr>
                <w:sz w:val="22"/>
                <w:szCs w:val="22"/>
              </w:rPr>
            </w:pPr>
            <w:r w:rsidRPr="0099205D">
              <w:rPr>
                <w:i/>
                <w:sz w:val="22"/>
                <w:szCs w:val="22"/>
              </w:rPr>
              <w:t>-</w:t>
            </w:r>
          </w:p>
        </w:tc>
      </w:tr>
      <w:tr w:rsidR="00A51500" w:rsidRPr="0099205D" w14:paraId="08D2F555" w14:textId="77777777" w:rsidTr="004D1B70">
        <w:tc>
          <w:tcPr>
            <w:tcW w:w="1056" w:type="dxa"/>
            <w:shd w:val="clear" w:color="auto" w:fill="auto"/>
          </w:tcPr>
          <w:p w14:paraId="4AB45B15" w14:textId="77777777" w:rsidR="00933528" w:rsidRPr="0099205D" w:rsidRDefault="009B5991" w:rsidP="00CC61AF">
            <w:pPr>
              <w:rPr>
                <w:sz w:val="22"/>
                <w:szCs w:val="22"/>
              </w:rPr>
            </w:pPr>
            <w:r w:rsidRPr="0099205D">
              <w:rPr>
                <w:sz w:val="22"/>
                <w:szCs w:val="22"/>
              </w:rPr>
              <w:t>4.3.1.</w:t>
            </w:r>
            <w:r w:rsidR="0087743D" w:rsidRPr="0099205D">
              <w:rPr>
                <w:sz w:val="22"/>
                <w:szCs w:val="22"/>
              </w:rPr>
              <w:t>7.</w:t>
            </w:r>
          </w:p>
        </w:tc>
        <w:tc>
          <w:tcPr>
            <w:tcW w:w="4297" w:type="dxa"/>
            <w:shd w:val="clear" w:color="auto" w:fill="auto"/>
          </w:tcPr>
          <w:p w14:paraId="04170328" w14:textId="77777777" w:rsidR="00933528" w:rsidRPr="0099205D" w:rsidRDefault="00107F44" w:rsidP="00DB4547">
            <w:pPr>
              <w:jc w:val="both"/>
              <w:rPr>
                <w:sz w:val="22"/>
                <w:szCs w:val="22"/>
              </w:rPr>
            </w:pPr>
            <w:r w:rsidRPr="0099205D">
              <w:rPr>
                <w:sz w:val="22"/>
                <w:szCs w:val="22"/>
              </w:rPr>
              <w:t>Vietos projekto paraišką teikiantis asmuo turi būti ne jaunesniu negu 18 metų</w:t>
            </w:r>
            <w:r w:rsidR="00DB4547" w:rsidRPr="0099205D">
              <w:rPr>
                <w:sz w:val="22"/>
                <w:szCs w:val="22"/>
              </w:rPr>
              <w:t xml:space="preserve"> (taikoma fiziniams asmenims)</w:t>
            </w:r>
          </w:p>
        </w:tc>
        <w:tc>
          <w:tcPr>
            <w:tcW w:w="5976" w:type="dxa"/>
            <w:shd w:val="clear" w:color="auto" w:fill="auto"/>
          </w:tcPr>
          <w:p w14:paraId="01E0D6CC" w14:textId="77777777" w:rsidR="00933528" w:rsidRPr="0099205D" w:rsidRDefault="00DB4547" w:rsidP="00DB4547">
            <w:pPr>
              <w:jc w:val="both"/>
              <w:rPr>
                <w:sz w:val="22"/>
                <w:szCs w:val="22"/>
              </w:rPr>
            </w:pPr>
            <w:r w:rsidRPr="0099205D">
              <w:rPr>
                <w:sz w:val="22"/>
                <w:szCs w:val="22"/>
              </w:rPr>
              <w:t xml:space="preserve">Atitiktis tinkamumo sąlygai nustatoma vietos projekto paraiškos tinkamumo finansuoti vertinimo etape pagal pareiškėjo pateikta </w:t>
            </w:r>
            <w:r w:rsidR="0099205D" w:rsidRPr="0099205D">
              <w:rPr>
                <w:sz w:val="22"/>
                <w:szCs w:val="22"/>
              </w:rPr>
              <w:t>asmens</w:t>
            </w:r>
            <w:r w:rsidRPr="0099205D">
              <w:rPr>
                <w:sz w:val="22"/>
                <w:szCs w:val="22"/>
              </w:rPr>
              <w:t xml:space="preserve"> tapatybės dokumento (paso arba asmens tapatybės kortelės) kopija.</w:t>
            </w:r>
          </w:p>
        </w:tc>
        <w:tc>
          <w:tcPr>
            <w:tcW w:w="3380" w:type="dxa"/>
            <w:shd w:val="clear" w:color="auto" w:fill="auto"/>
          </w:tcPr>
          <w:p w14:paraId="299D0B9B" w14:textId="77777777" w:rsidR="00933528" w:rsidRPr="0099205D" w:rsidRDefault="00DB4547" w:rsidP="00DB4547">
            <w:pPr>
              <w:jc w:val="center"/>
              <w:rPr>
                <w:sz w:val="22"/>
                <w:szCs w:val="22"/>
              </w:rPr>
            </w:pPr>
            <w:r w:rsidRPr="0099205D">
              <w:rPr>
                <w:i/>
                <w:sz w:val="22"/>
                <w:szCs w:val="22"/>
              </w:rPr>
              <w:t>-</w:t>
            </w:r>
          </w:p>
        </w:tc>
      </w:tr>
      <w:tr w:rsidR="00DB4547" w:rsidRPr="0099205D" w14:paraId="188ED8B5" w14:textId="77777777" w:rsidTr="004D1B70">
        <w:tc>
          <w:tcPr>
            <w:tcW w:w="1056" w:type="dxa"/>
            <w:shd w:val="clear" w:color="auto" w:fill="auto"/>
          </w:tcPr>
          <w:p w14:paraId="201A74F4" w14:textId="77777777" w:rsidR="00DB4547" w:rsidRPr="0099205D" w:rsidRDefault="00DB4547" w:rsidP="00CC61AF">
            <w:pPr>
              <w:rPr>
                <w:sz w:val="22"/>
                <w:szCs w:val="22"/>
              </w:rPr>
            </w:pPr>
            <w:r w:rsidRPr="0099205D">
              <w:rPr>
                <w:sz w:val="22"/>
                <w:szCs w:val="22"/>
              </w:rPr>
              <w:t>4.3.1.8.</w:t>
            </w:r>
          </w:p>
        </w:tc>
        <w:tc>
          <w:tcPr>
            <w:tcW w:w="4297" w:type="dxa"/>
            <w:shd w:val="clear" w:color="auto" w:fill="auto"/>
          </w:tcPr>
          <w:p w14:paraId="32057B86" w14:textId="77777777" w:rsidR="00DB4547" w:rsidRPr="0099205D" w:rsidRDefault="00DB4547" w:rsidP="000936EA">
            <w:pPr>
              <w:jc w:val="both"/>
              <w:rPr>
                <w:sz w:val="22"/>
                <w:szCs w:val="22"/>
              </w:rPr>
            </w:pPr>
            <w:r w:rsidRPr="0099205D">
              <w:rPr>
                <w:sz w:val="22"/>
                <w:szCs w:val="22"/>
              </w:rPr>
              <w:t xml:space="preserve">Vietos projekto paraišką teikiantis asmuo turi neturėti finansinių sunkumų, t. y. </w:t>
            </w:r>
            <w:r w:rsidRPr="0099205D">
              <w:rPr>
                <w:color w:val="000000"/>
                <w:sz w:val="22"/>
                <w:szCs w:val="22"/>
              </w:rPr>
              <w:t xml:space="preserve">neturėti </w:t>
            </w:r>
            <w:r w:rsidRPr="0099205D">
              <w:rPr>
                <w:color w:val="000000"/>
                <w:sz w:val="22"/>
                <w:szCs w:val="22"/>
              </w:rPr>
              <w:lastRenderedPageBreak/>
              <w:t>iškeltos bylos dėl bankroto, nebūti likviduojamu</w:t>
            </w:r>
          </w:p>
        </w:tc>
        <w:tc>
          <w:tcPr>
            <w:tcW w:w="5976" w:type="dxa"/>
            <w:shd w:val="clear" w:color="auto" w:fill="auto"/>
          </w:tcPr>
          <w:p w14:paraId="17609714" w14:textId="77777777" w:rsidR="00DB4547" w:rsidRPr="0099205D" w:rsidRDefault="00DB4547" w:rsidP="00C4756C">
            <w:pPr>
              <w:jc w:val="both"/>
              <w:rPr>
                <w:sz w:val="22"/>
                <w:szCs w:val="22"/>
              </w:rPr>
            </w:pPr>
            <w:r w:rsidRPr="0099205D">
              <w:rPr>
                <w:sz w:val="22"/>
                <w:szCs w:val="22"/>
              </w:rPr>
              <w:lastRenderedPageBreak/>
              <w:t>Atitiktis tinkamumo sąlygai nustatoma vietos projekto paraiškos tinkamumo finansuoti vertinimo etape</w:t>
            </w:r>
            <w:r w:rsidRPr="0099205D">
              <w:rPr>
                <w:i/>
                <w:sz w:val="22"/>
                <w:szCs w:val="22"/>
              </w:rPr>
              <w:t xml:space="preserve"> </w:t>
            </w:r>
            <w:r w:rsidRPr="0099205D">
              <w:rPr>
                <w:sz w:val="22"/>
                <w:szCs w:val="22"/>
              </w:rPr>
              <w:t xml:space="preserve">Audito, apskaitos, turto </w:t>
            </w:r>
            <w:r w:rsidRPr="0099205D">
              <w:rPr>
                <w:sz w:val="22"/>
                <w:szCs w:val="22"/>
              </w:rPr>
              <w:lastRenderedPageBreak/>
              <w:t xml:space="preserve">vertinimo ir nemokumo valdymo </w:t>
            </w:r>
            <w:r w:rsidR="0099205D" w:rsidRPr="0099205D">
              <w:rPr>
                <w:sz w:val="22"/>
                <w:szCs w:val="22"/>
              </w:rPr>
              <w:t>tarnybos</w:t>
            </w:r>
            <w:r w:rsidRPr="0099205D">
              <w:rPr>
                <w:sz w:val="22"/>
                <w:szCs w:val="22"/>
              </w:rPr>
              <w:t xml:space="preserve"> prie Lietuvos Respublikos Finansų ministerijos portalo duomenimis</w:t>
            </w:r>
            <w:r w:rsidRPr="0099205D">
              <w:rPr>
                <w:i/>
                <w:sz w:val="22"/>
                <w:szCs w:val="22"/>
              </w:rPr>
              <w:t xml:space="preserve"> </w:t>
            </w:r>
            <w:hyperlink r:id="rId22" w:history="1">
              <w:r w:rsidRPr="0099205D">
                <w:rPr>
                  <w:rStyle w:val="Hipersaitas"/>
                  <w:i/>
                  <w:sz w:val="22"/>
                  <w:szCs w:val="22"/>
                </w:rPr>
                <w:t>www.bankrotodep.lt</w:t>
              </w:r>
            </w:hyperlink>
            <w:r w:rsidRPr="0099205D">
              <w:rPr>
                <w:i/>
                <w:sz w:val="22"/>
                <w:szCs w:val="22"/>
              </w:rPr>
              <w:t xml:space="preserve"> </w:t>
            </w:r>
          </w:p>
        </w:tc>
        <w:tc>
          <w:tcPr>
            <w:tcW w:w="3380" w:type="dxa"/>
            <w:shd w:val="clear" w:color="auto" w:fill="auto"/>
          </w:tcPr>
          <w:p w14:paraId="6F90941C" w14:textId="77777777" w:rsidR="00DB4547" w:rsidRPr="0099205D" w:rsidRDefault="00DB4547" w:rsidP="00DD6B9A">
            <w:pPr>
              <w:rPr>
                <w:sz w:val="22"/>
                <w:szCs w:val="22"/>
              </w:rPr>
            </w:pPr>
            <w:r w:rsidRPr="0099205D">
              <w:rPr>
                <w:sz w:val="22"/>
                <w:szCs w:val="22"/>
              </w:rPr>
              <w:lastRenderedPageBreak/>
              <w:t xml:space="preserve">Atitiktis tinkamumo sąlygai nustatoma kontrolės laikotarpio </w:t>
            </w:r>
            <w:r w:rsidRPr="0099205D">
              <w:rPr>
                <w:sz w:val="22"/>
                <w:szCs w:val="22"/>
              </w:rPr>
              <w:lastRenderedPageBreak/>
              <w:t>metu</w:t>
            </w:r>
            <w:r w:rsidRPr="0099205D">
              <w:rPr>
                <w:b/>
                <w:sz w:val="22"/>
                <w:szCs w:val="22"/>
              </w:rPr>
              <w:t xml:space="preserve"> </w:t>
            </w:r>
            <w:r w:rsidRPr="0099205D">
              <w:rPr>
                <w:sz w:val="22"/>
                <w:szCs w:val="22"/>
              </w:rPr>
              <w:t xml:space="preserve">Audito, apskaitos, turto vertinimo ir nemokumo valdymo </w:t>
            </w:r>
            <w:r w:rsidR="0099205D" w:rsidRPr="0099205D">
              <w:rPr>
                <w:sz w:val="22"/>
                <w:szCs w:val="22"/>
              </w:rPr>
              <w:t>tarnybos</w:t>
            </w:r>
            <w:r w:rsidRPr="0099205D">
              <w:rPr>
                <w:sz w:val="22"/>
                <w:szCs w:val="22"/>
              </w:rPr>
              <w:t xml:space="preserve"> prie Lietuvos Respublikos Finansų ministerijos portalo duomenimis</w:t>
            </w:r>
            <w:r w:rsidRPr="0099205D">
              <w:rPr>
                <w:i/>
                <w:sz w:val="22"/>
                <w:szCs w:val="22"/>
              </w:rPr>
              <w:t xml:space="preserve"> </w:t>
            </w:r>
            <w:hyperlink r:id="rId23" w:history="1">
              <w:r w:rsidRPr="0099205D">
                <w:rPr>
                  <w:rStyle w:val="Hipersaitas"/>
                  <w:i/>
                  <w:sz w:val="22"/>
                  <w:szCs w:val="22"/>
                </w:rPr>
                <w:t>www.bankrotodep.lt</w:t>
              </w:r>
            </w:hyperlink>
          </w:p>
        </w:tc>
      </w:tr>
      <w:tr w:rsidR="00A51500" w:rsidRPr="0099205D" w14:paraId="55A38818" w14:textId="77777777" w:rsidTr="00321AD0">
        <w:trPr>
          <w:trHeight w:val="3762"/>
        </w:trPr>
        <w:tc>
          <w:tcPr>
            <w:tcW w:w="1056" w:type="dxa"/>
            <w:shd w:val="clear" w:color="auto" w:fill="auto"/>
          </w:tcPr>
          <w:p w14:paraId="3B1C45D6" w14:textId="77777777" w:rsidR="00933528" w:rsidRPr="0099205D" w:rsidRDefault="009B5991" w:rsidP="00CC61AF">
            <w:pPr>
              <w:rPr>
                <w:sz w:val="22"/>
                <w:szCs w:val="22"/>
              </w:rPr>
            </w:pPr>
            <w:r w:rsidRPr="0099205D">
              <w:rPr>
                <w:sz w:val="22"/>
                <w:szCs w:val="22"/>
              </w:rPr>
              <w:lastRenderedPageBreak/>
              <w:t>4.3.1.</w:t>
            </w:r>
            <w:r w:rsidR="0087743D" w:rsidRPr="0099205D">
              <w:rPr>
                <w:sz w:val="22"/>
                <w:szCs w:val="22"/>
              </w:rPr>
              <w:t>9.</w:t>
            </w:r>
          </w:p>
        </w:tc>
        <w:tc>
          <w:tcPr>
            <w:tcW w:w="4297" w:type="dxa"/>
            <w:shd w:val="clear" w:color="auto" w:fill="auto"/>
          </w:tcPr>
          <w:p w14:paraId="46AFF16B" w14:textId="77777777" w:rsidR="00933528" w:rsidRPr="0099205D" w:rsidRDefault="00697408" w:rsidP="00CC61AF">
            <w:pPr>
              <w:jc w:val="both"/>
              <w:rPr>
                <w:sz w:val="22"/>
                <w:szCs w:val="22"/>
              </w:rPr>
            </w:pPr>
            <w:r w:rsidRPr="0099205D">
              <w:rPr>
                <w:sz w:val="22"/>
                <w:szCs w:val="22"/>
              </w:rPr>
              <w:t>Vietos projekto paraišką teikiantis asmuo turi veikti sąžiningai, t. y.:</w:t>
            </w:r>
          </w:p>
          <w:p w14:paraId="66CD6511" w14:textId="77777777" w:rsidR="00697408" w:rsidRPr="0099205D" w:rsidRDefault="00073BC7" w:rsidP="00CC61AF">
            <w:pPr>
              <w:jc w:val="both"/>
              <w:rPr>
                <w:color w:val="000000"/>
                <w:sz w:val="22"/>
                <w:szCs w:val="22"/>
              </w:rPr>
            </w:pPr>
            <w:r w:rsidRPr="0099205D">
              <w:rPr>
                <w:sz w:val="22"/>
                <w:szCs w:val="22"/>
              </w:rPr>
              <w:t>1. savo veiksmais ar neveikimu nebūti sukūrusiu neteisėtų sąlygų gauti paramą</w:t>
            </w:r>
            <w:r w:rsidR="005B7793" w:rsidRPr="0099205D">
              <w:rPr>
                <w:sz w:val="22"/>
                <w:szCs w:val="22"/>
              </w:rPr>
              <w:t>,</w:t>
            </w:r>
            <w:r w:rsidRPr="0099205D">
              <w:rPr>
                <w:sz w:val="22"/>
                <w:szCs w:val="22"/>
              </w:rPr>
              <w:t xml:space="preserve"> </w:t>
            </w:r>
            <w:r w:rsidR="005B7793" w:rsidRPr="0099205D">
              <w:rPr>
                <w:sz w:val="22"/>
                <w:szCs w:val="22"/>
              </w:rPr>
              <w:t xml:space="preserve">kaip tai nurodyta </w:t>
            </w:r>
            <w:r w:rsidRPr="0099205D">
              <w:rPr>
                <w:sz w:val="22"/>
                <w:szCs w:val="22"/>
              </w:rPr>
              <w:t xml:space="preserve">Galimai neteisėtų </w:t>
            </w:r>
            <w:r w:rsidRPr="0099205D">
              <w:rPr>
                <w:color w:val="000000"/>
                <w:sz w:val="22"/>
                <w:szCs w:val="22"/>
              </w:rPr>
              <w:t>sąlygų</w:t>
            </w:r>
            <w:r w:rsidR="005B7793" w:rsidRPr="0099205D">
              <w:rPr>
                <w:color w:val="000000"/>
                <w:sz w:val="22"/>
                <w:szCs w:val="22"/>
              </w:rPr>
              <w:t xml:space="preserve"> gauti paramą nustatymo metodikoje, patvirtintoje</w:t>
            </w:r>
            <w:r w:rsidRPr="0099205D">
              <w:rPr>
                <w:color w:val="000000"/>
                <w:sz w:val="22"/>
                <w:szCs w:val="22"/>
              </w:rPr>
              <w:t xml:space="preserve"> Lietuvos Respublikos žemės ūkio ministro 2014 </w:t>
            </w:r>
            <w:proofErr w:type="spellStart"/>
            <w:r w:rsidRPr="0099205D">
              <w:rPr>
                <w:color w:val="000000"/>
                <w:sz w:val="22"/>
                <w:szCs w:val="22"/>
              </w:rPr>
              <w:t>m</w:t>
            </w:r>
            <w:proofErr w:type="spellEnd"/>
            <w:r w:rsidRPr="0099205D">
              <w:rPr>
                <w:color w:val="000000"/>
                <w:sz w:val="22"/>
                <w:szCs w:val="22"/>
              </w:rPr>
              <w:t xml:space="preserve">. lapkričio 27 </w:t>
            </w:r>
            <w:proofErr w:type="spellStart"/>
            <w:r w:rsidRPr="0099205D">
              <w:rPr>
                <w:color w:val="000000"/>
                <w:sz w:val="22"/>
                <w:szCs w:val="22"/>
              </w:rPr>
              <w:t>d</w:t>
            </w:r>
            <w:proofErr w:type="spellEnd"/>
            <w:r w:rsidRPr="0099205D">
              <w:rPr>
                <w:color w:val="000000"/>
                <w:sz w:val="22"/>
                <w:szCs w:val="22"/>
              </w:rPr>
              <w:t xml:space="preserve">. įsakymu </w:t>
            </w:r>
            <w:proofErr w:type="spellStart"/>
            <w:r w:rsidRPr="0099205D">
              <w:rPr>
                <w:color w:val="000000"/>
                <w:sz w:val="22"/>
                <w:szCs w:val="22"/>
              </w:rPr>
              <w:t>Nr</w:t>
            </w:r>
            <w:proofErr w:type="spellEnd"/>
            <w:r w:rsidRPr="0099205D">
              <w:rPr>
                <w:color w:val="000000"/>
                <w:sz w:val="22"/>
                <w:szCs w:val="22"/>
              </w:rPr>
              <w:t>. 3D-889 „Dėl Galimai neteisėtų sąlygų gauti paramą nustatymo metodikos patvirtinimo“;</w:t>
            </w:r>
          </w:p>
          <w:p w14:paraId="70AB3D27" w14:textId="77777777" w:rsidR="007868F9" w:rsidRPr="0099205D" w:rsidRDefault="00073BC7" w:rsidP="007868F9">
            <w:pPr>
              <w:jc w:val="both"/>
              <w:rPr>
                <w:i/>
                <w:sz w:val="22"/>
                <w:szCs w:val="22"/>
              </w:rPr>
            </w:pPr>
            <w:r w:rsidRPr="0099205D">
              <w:rPr>
                <w:color w:val="000000"/>
                <w:sz w:val="22"/>
                <w:szCs w:val="22"/>
              </w:rPr>
              <w:t>2. pateikti rašytinį prašymą nušalinti nuo vietos projektų atrankos (rašytinis prašymas nušalinti turi apimti vietos projektų finansavimo sąlygų rengimo</w:t>
            </w:r>
            <w:r w:rsidR="004351E9" w:rsidRPr="0099205D">
              <w:rPr>
                <w:color w:val="000000"/>
                <w:sz w:val="22"/>
                <w:szCs w:val="22"/>
              </w:rPr>
              <w:t xml:space="preserve"> (taikoma tuo atveju, jeigu pagal konkrečią VPS priemonę ar veiklos sritį yra suplanuota įgyvendinti vieną vietos projektą arba kai yra faktinės aplinkybės, įrodančios interesų konfliktą)</w:t>
            </w:r>
            <w:r w:rsidRPr="0099205D">
              <w:rPr>
                <w:color w:val="000000"/>
                <w:sz w:val="22"/>
                <w:szCs w:val="22"/>
              </w:rPr>
              <w:t>, vietos projektų paraiškų vertinimo, vie</w:t>
            </w:r>
            <w:r w:rsidR="00AD4AB2" w:rsidRPr="0099205D">
              <w:rPr>
                <w:color w:val="000000"/>
                <w:sz w:val="22"/>
                <w:szCs w:val="22"/>
              </w:rPr>
              <w:t>tos projektų tvirtinimo etapus).</w:t>
            </w:r>
            <w:r w:rsidRPr="0099205D">
              <w:rPr>
                <w:color w:val="000000"/>
                <w:sz w:val="22"/>
                <w:szCs w:val="22"/>
              </w:rPr>
              <w:t xml:space="preserve"> </w:t>
            </w:r>
            <w:r w:rsidR="00AD4AB2" w:rsidRPr="0099205D">
              <w:rPr>
                <w:color w:val="000000"/>
                <w:sz w:val="22"/>
                <w:szCs w:val="22"/>
              </w:rPr>
              <w:t>Taikoma kai</w:t>
            </w:r>
            <w:r w:rsidRPr="0099205D">
              <w:rPr>
                <w:color w:val="000000"/>
                <w:sz w:val="22"/>
                <w:szCs w:val="22"/>
              </w:rPr>
              <w:t xml:space="preserve"> vietos projekto paraišką </w:t>
            </w:r>
            <w:r w:rsidR="0039041F" w:rsidRPr="0099205D">
              <w:rPr>
                <w:color w:val="000000"/>
                <w:sz w:val="22"/>
                <w:szCs w:val="22"/>
              </w:rPr>
              <w:t xml:space="preserve">VVG </w:t>
            </w:r>
            <w:r w:rsidRPr="0099205D">
              <w:rPr>
                <w:color w:val="000000"/>
                <w:sz w:val="22"/>
                <w:szCs w:val="22"/>
              </w:rPr>
              <w:t xml:space="preserve">kolegialaus valdymo organo narys, </w:t>
            </w:r>
            <w:r w:rsidR="0039041F" w:rsidRPr="0099205D">
              <w:rPr>
                <w:color w:val="000000"/>
                <w:sz w:val="22"/>
                <w:szCs w:val="22"/>
              </w:rPr>
              <w:t xml:space="preserve">VVG </w:t>
            </w:r>
            <w:r w:rsidRPr="0099205D">
              <w:rPr>
                <w:color w:val="000000"/>
                <w:sz w:val="22"/>
                <w:szCs w:val="22"/>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w:t>
            </w:r>
            <w:r w:rsidR="0039041F" w:rsidRPr="0099205D">
              <w:rPr>
                <w:color w:val="000000"/>
                <w:sz w:val="22"/>
                <w:szCs w:val="22"/>
              </w:rPr>
              <w:t xml:space="preserve">eresų </w:t>
            </w:r>
            <w:r w:rsidR="007315B6" w:rsidRPr="0099205D">
              <w:rPr>
                <w:color w:val="000000"/>
                <w:sz w:val="22"/>
                <w:szCs w:val="22"/>
              </w:rPr>
              <w:t xml:space="preserve">derinimo įstatymas) 2 </w:t>
            </w:r>
            <w:proofErr w:type="spellStart"/>
            <w:r w:rsidR="007315B6" w:rsidRPr="0099205D">
              <w:rPr>
                <w:color w:val="000000"/>
                <w:sz w:val="22"/>
                <w:szCs w:val="22"/>
              </w:rPr>
              <w:t>str</w:t>
            </w:r>
            <w:proofErr w:type="spellEnd"/>
            <w:r w:rsidR="007315B6" w:rsidRPr="0099205D">
              <w:rPr>
                <w:color w:val="000000"/>
                <w:sz w:val="22"/>
                <w:szCs w:val="22"/>
              </w:rPr>
              <w:t>.</w:t>
            </w:r>
            <w:r w:rsidRPr="0099205D">
              <w:rPr>
                <w:color w:val="000000"/>
                <w:sz w:val="22"/>
                <w:szCs w:val="22"/>
              </w:rPr>
              <w:t xml:space="preserve"> ir </w:t>
            </w:r>
            <w:r w:rsidR="00A0180F" w:rsidRPr="0099205D">
              <w:rPr>
                <w:sz w:val="22"/>
                <w:szCs w:val="22"/>
              </w:rPr>
              <w:t xml:space="preserve">Europos parlamento ir Tarybos </w:t>
            </w:r>
            <w:r w:rsidR="006416E5" w:rsidRPr="0099205D">
              <w:rPr>
                <w:color w:val="000000"/>
                <w:sz w:val="22"/>
                <w:szCs w:val="22"/>
              </w:rPr>
              <w:t>r</w:t>
            </w:r>
            <w:r w:rsidRPr="0099205D">
              <w:rPr>
                <w:color w:val="000000"/>
                <w:sz w:val="22"/>
                <w:szCs w:val="22"/>
              </w:rPr>
              <w:t>egl</w:t>
            </w:r>
            <w:r w:rsidR="0039041F" w:rsidRPr="0099205D">
              <w:rPr>
                <w:color w:val="000000"/>
                <w:sz w:val="22"/>
                <w:szCs w:val="22"/>
              </w:rPr>
              <w:t xml:space="preserve">amento (ES) </w:t>
            </w:r>
            <w:proofErr w:type="spellStart"/>
            <w:r w:rsidR="0039041F" w:rsidRPr="0099205D">
              <w:rPr>
                <w:color w:val="000000"/>
                <w:sz w:val="22"/>
                <w:szCs w:val="22"/>
              </w:rPr>
              <w:t>Nr</w:t>
            </w:r>
            <w:proofErr w:type="spellEnd"/>
            <w:r w:rsidR="0039041F" w:rsidRPr="0099205D">
              <w:rPr>
                <w:color w:val="000000"/>
                <w:sz w:val="22"/>
                <w:szCs w:val="22"/>
              </w:rPr>
              <w:t>. 966/2012 57</w:t>
            </w:r>
            <w:r w:rsidR="007315B6" w:rsidRPr="0099205D">
              <w:rPr>
                <w:color w:val="000000"/>
                <w:sz w:val="22"/>
                <w:szCs w:val="22"/>
              </w:rPr>
              <w:t xml:space="preserve"> </w:t>
            </w:r>
            <w:proofErr w:type="spellStart"/>
            <w:r w:rsidR="007315B6" w:rsidRPr="0099205D">
              <w:rPr>
                <w:color w:val="000000"/>
                <w:sz w:val="22"/>
                <w:szCs w:val="22"/>
              </w:rPr>
              <w:t>str</w:t>
            </w:r>
            <w:proofErr w:type="spellEnd"/>
            <w:r w:rsidR="007315B6" w:rsidRPr="0099205D">
              <w:rPr>
                <w:color w:val="000000"/>
                <w:sz w:val="22"/>
                <w:szCs w:val="22"/>
              </w:rPr>
              <w:t>.</w:t>
            </w:r>
            <w:r w:rsidRPr="0099205D">
              <w:rPr>
                <w:color w:val="000000"/>
                <w:sz w:val="22"/>
                <w:szCs w:val="22"/>
              </w:rPr>
              <w:t xml:space="preserve"> </w:t>
            </w:r>
            <w:r w:rsidR="003E39C4" w:rsidRPr="0099205D">
              <w:rPr>
                <w:color w:val="000000"/>
                <w:sz w:val="22"/>
                <w:szCs w:val="22"/>
              </w:rPr>
              <w:t>(</w:t>
            </w:r>
            <w:r w:rsidRPr="0099205D">
              <w:rPr>
                <w:sz w:val="22"/>
                <w:szCs w:val="22"/>
              </w:rPr>
              <w:t xml:space="preserve">Interesų konflikto, viešųjų interesų, privačių </w:t>
            </w:r>
            <w:r w:rsidRPr="0099205D">
              <w:rPr>
                <w:sz w:val="22"/>
                <w:szCs w:val="22"/>
              </w:rPr>
              <w:lastRenderedPageBreak/>
              <w:t>interesų, asmeninio interesuotumo, artimų asmenų terminų apibrėžtys pateikiamos Interesų derinimo įstatymo 2 str</w:t>
            </w:r>
            <w:r w:rsidR="0039041F" w:rsidRPr="0099205D">
              <w:rPr>
                <w:sz w:val="22"/>
                <w:szCs w:val="22"/>
              </w:rPr>
              <w:t>aipsnyje</w:t>
            </w:r>
            <w:r w:rsidRPr="0099205D">
              <w:rPr>
                <w:sz w:val="22"/>
                <w:szCs w:val="22"/>
              </w:rPr>
              <w:t>. Nusišalinimo procedūra nurodyta In</w:t>
            </w:r>
            <w:r w:rsidR="0039041F" w:rsidRPr="0099205D">
              <w:rPr>
                <w:sz w:val="22"/>
                <w:szCs w:val="22"/>
              </w:rPr>
              <w:t>teresų derinimo įstatymo 11 straipsnio 2 dalyje</w:t>
            </w:r>
            <w:r w:rsidR="003E39C4" w:rsidRPr="0099205D">
              <w:rPr>
                <w:sz w:val="22"/>
                <w:szCs w:val="22"/>
              </w:rPr>
              <w:t>);</w:t>
            </w:r>
          </w:p>
          <w:p w14:paraId="7455E44C" w14:textId="77777777" w:rsidR="00073BC7" w:rsidRPr="0099205D" w:rsidRDefault="00073BC7" w:rsidP="00AD24DC">
            <w:pPr>
              <w:jc w:val="both"/>
              <w:rPr>
                <w:sz w:val="22"/>
                <w:szCs w:val="22"/>
              </w:rPr>
            </w:pPr>
            <w:r w:rsidRPr="0099205D">
              <w:rPr>
                <w:sz w:val="22"/>
                <w:szCs w:val="22"/>
              </w:rPr>
              <w:t xml:space="preserve">3. </w:t>
            </w:r>
            <w:r w:rsidRPr="0099205D">
              <w:rPr>
                <w:color w:val="000000"/>
                <w:sz w:val="22"/>
                <w:szCs w:val="22"/>
              </w:rPr>
              <w:t xml:space="preserve">vietos projekto paraiškoje, prie jos pridedamuose ar pagal </w:t>
            </w:r>
            <w:r w:rsidR="0057057B" w:rsidRPr="0099205D">
              <w:rPr>
                <w:color w:val="000000"/>
                <w:sz w:val="22"/>
                <w:szCs w:val="22"/>
              </w:rPr>
              <w:t xml:space="preserve">VVG </w:t>
            </w:r>
            <w:r w:rsidRPr="0099205D">
              <w:rPr>
                <w:color w:val="000000"/>
                <w:sz w:val="22"/>
                <w:szCs w:val="22"/>
              </w:rPr>
              <w:t>ir (arba) Agentūros paklausimą pateiktuose dokumentuose būti pateikusiu teisingą informaciją.</w:t>
            </w:r>
          </w:p>
        </w:tc>
        <w:tc>
          <w:tcPr>
            <w:tcW w:w="5976" w:type="dxa"/>
            <w:shd w:val="clear" w:color="auto" w:fill="auto"/>
          </w:tcPr>
          <w:p w14:paraId="1E241D70" w14:textId="77777777" w:rsidR="004A3BF5" w:rsidRPr="0099205D" w:rsidRDefault="004A3BF5" w:rsidP="00CC61AF">
            <w:pPr>
              <w:jc w:val="both"/>
              <w:rPr>
                <w:sz w:val="22"/>
                <w:szCs w:val="22"/>
              </w:rPr>
            </w:pPr>
            <w:r w:rsidRPr="0099205D">
              <w:rPr>
                <w:sz w:val="22"/>
                <w:szCs w:val="22"/>
              </w:rPr>
              <w:lastRenderedPageBreak/>
              <w:t xml:space="preserve">1. </w:t>
            </w:r>
            <w:r w:rsidR="00661B36" w:rsidRPr="0099205D">
              <w:rPr>
                <w:sz w:val="22"/>
                <w:szCs w:val="22"/>
              </w:rPr>
              <w:t>Ar pareiškėjas sa</w:t>
            </w:r>
            <w:r w:rsidR="00D47A60" w:rsidRPr="0099205D">
              <w:rPr>
                <w:sz w:val="22"/>
                <w:szCs w:val="22"/>
              </w:rPr>
              <w:t>vo veiksmais ar neveikimu nėra sukūręs</w:t>
            </w:r>
            <w:r w:rsidR="00661B36" w:rsidRPr="0099205D">
              <w:rPr>
                <w:sz w:val="22"/>
                <w:szCs w:val="22"/>
              </w:rPr>
              <w:t xml:space="preserve"> neteisėtų sąlygų gauti paramą</w:t>
            </w:r>
            <w:r w:rsidR="00234168" w:rsidRPr="0099205D">
              <w:rPr>
                <w:sz w:val="22"/>
                <w:szCs w:val="22"/>
              </w:rPr>
              <w:t>,</w:t>
            </w:r>
            <w:r w:rsidR="000403B7" w:rsidRPr="0099205D">
              <w:rPr>
                <w:sz w:val="22"/>
                <w:szCs w:val="22"/>
              </w:rPr>
              <w:t xml:space="preserve"> vertinimą atlieka</w:t>
            </w:r>
            <w:r w:rsidR="008F000B" w:rsidRPr="0099205D">
              <w:rPr>
                <w:sz w:val="22"/>
                <w:szCs w:val="22"/>
              </w:rPr>
              <w:t xml:space="preserve"> Agentūra </w:t>
            </w:r>
            <w:r w:rsidR="00292CDA" w:rsidRPr="0099205D">
              <w:rPr>
                <w:sz w:val="22"/>
                <w:szCs w:val="22"/>
              </w:rPr>
              <w:t xml:space="preserve">vietos projektų paraiškų tinkamumo finansuoti vertinimo metu </w:t>
            </w:r>
            <w:r w:rsidR="00353D25" w:rsidRPr="0099205D">
              <w:rPr>
                <w:sz w:val="22"/>
                <w:szCs w:val="22"/>
              </w:rPr>
              <w:t xml:space="preserve">vadovaudamasi Galimai neteisėtų </w:t>
            </w:r>
            <w:r w:rsidR="00353D25" w:rsidRPr="0099205D">
              <w:rPr>
                <w:color w:val="000000"/>
                <w:sz w:val="22"/>
                <w:szCs w:val="22"/>
              </w:rPr>
              <w:t xml:space="preserve">sąlygų gauti paramą nustatymo metodika, patvirtinta Lietuvos Respublikos žemės ūkio ministro 2014 </w:t>
            </w:r>
            <w:proofErr w:type="spellStart"/>
            <w:r w:rsidR="00353D25" w:rsidRPr="0099205D">
              <w:rPr>
                <w:color w:val="000000"/>
                <w:sz w:val="22"/>
                <w:szCs w:val="22"/>
              </w:rPr>
              <w:t>m</w:t>
            </w:r>
            <w:proofErr w:type="spellEnd"/>
            <w:r w:rsidR="00353D25" w:rsidRPr="0099205D">
              <w:rPr>
                <w:color w:val="000000"/>
                <w:sz w:val="22"/>
                <w:szCs w:val="22"/>
              </w:rPr>
              <w:t xml:space="preserve">. lapkričio 27 </w:t>
            </w:r>
            <w:proofErr w:type="spellStart"/>
            <w:r w:rsidR="00353D25" w:rsidRPr="0099205D">
              <w:rPr>
                <w:color w:val="000000"/>
                <w:sz w:val="22"/>
                <w:szCs w:val="22"/>
              </w:rPr>
              <w:t>d</w:t>
            </w:r>
            <w:proofErr w:type="spellEnd"/>
            <w:r w:rsidR="00353D25" w:rsidRPr="0099205D">
              <w:rPr>
                <w:color w:val="000000"/>
                <w:sz w:val="22"/>
                <w:szCs w:val="22"/>
              </w:rPr>
              <w:t xml:space="preserve">. įsakymu </w:t>
            </w:r>
            <w:proofErr w:type="spellStart"/>
            <w:r w:rsidR="00353D25" w:rsidRPr="0099205D">
              <w:rPr>
                <w:color w:val="000000"/>
                <w:sz w:val="22"/>
                <w:szCs w:val="22"/>
              </w:rPr>
              <w:t>Nr</w:t>
            </w:r>
            <w:proofErr w:type="spellEnd"/>
            <w:r w:rsidR="00353D25" w:rsidRPr="0099205D">
              <w:rPr>
                <w:color w:val="000000"/>
                <w:sz w:val="22"/>
                <w:szCs w:val="22"/>
              </w:rPr>
              <w:t>. 3D-889 „Dėl Galimai neteisėtų sąlygų gauti paramą nustatymo metodikos patvirtinimo“</w:t>
            </w:r>
            <w:r w:rsidR="00AD112C" w:rsidRPr="0099205D">
              <w:rPr>
                <w:color w:val="000000"/>
                <w:sz w:val="22"/>
                <w:szCs w:val="22"/>
              </w:rPr>
              <w:t>,</w:t>
            </w:r>
            <w:r w:rsidR="00353D25" w:rsidRPr="0099205D">
              <w:rPr>
                <w:color w:val="000000"/>
                <w:sz w:val="22"/>
                <w:szCs w:val="22"/>
              </w:rPr>
              <w:t xml:space="preserve"> </w:t>
            </w:r>
            <w:r w:rsidR="008F000B" w:rsidRPr="0099205D">
              <w:rPr>
                <w:sz w:val="22"/>
                <w:szCs w:val="22"/>
              </w:rPr>
              <w:t xml:space="preserve">pagal </w:t>
            </w:r>
            <w:r w:rsidR="000403B7" w:rsidRPr="0099205D">
              <w:rPr>
                <w:sz w:val="22"/>
                <w:szCs w:val="22"/>
              </w:rPr>
              <w:t xml:space="preserve">paraiškoje pateiktus ir atitinkamais dokumentais pagrįstus duomenis, paraiškos prieduose </w:t>
            </w:r>
            <w:r w:rsidR="00234168" w:rsidRPr="0099205D">
              <w:rPr>
                <w:sz w:val="22"/>
                <w:szCs w:val="22"/>
              </w:rPr>
              <w:t>(</w:t>
            </w:r>
            <w:r w:rsidR="000403B7" w:rsidRPr="0099205D">
              <w:rPr>
                <w:bCs/>
                <w:sz w:val="22"/>
                <w:szCs w:val="22"/>
              </w:rPr>
              <w:t>Smulkiojo ir vidutinio vers</w:t>
            </w:r>
            <w:r w:rsidR="00234168" w:rsidRPr="0099205D">
              <w:rPr>
                <w:bCs/>
                <w:sz w:val="22"/>
                <w:szCs w:val="22"/>
              </w:rPr>
              <w:t>lo subjekto statuso deklaracijoje</w:t>
            </w:r>
            <w:r w:rsidR="000403B7" w:rsidRPr="0099205D">
              <w:rPr>
                <w:bCs/>
                <w:sz w:val="22"/>
                <w:szCs w:val="22"/>
              </w:rPr>
              <w:t>,</w:t>
            </w:r>
            <w:r w:rsidR="00234168" w:rsidRPr="0099205D">
              <w:rPr>
                <w:sz w:val="22"/>
                <w:szCs w:val="22"/>
              </w:rPr>
              <w:t xml:space="preserve"> Verslo plane</w:t>
            </w:r>
            <w:r w:rsidR="000F60B6" w:rsidRPr="0099205D">
              <w:rPr>
                <w:sz w:val="22"/>
                <w:szCs w:val="22"/>
              </w:rPr>
              <w:t xml:space="preserve"> </w:t>
            </w:r>
            <w:r w:rsidR="00CB7A80" w:rsidRPr="0099205D">
              <w:rPr>
                <w:bCs/>
                <w:sz w:val="22"/>
                <w:szCs w:val="22"/>
              </w:rPr>
              <w:t>(užpildyto pagal šio FSA 3</w:t>
            </w:r>
            <w:r w:rsidR="000F60B6" w:rsidRPr="0099205D">
              <w:rPr>
                <w:bCs/>
                <w:sz w:val="22"/>
                <w:szCs w:val="22"/>
              </w:rPr>
              <w:t xml:space="preserve"> priedo formą</w:t>
            </w:r>
            <w:r w:rsidR="000070F4" w:rsidRPr="0099205D">
              <w:rPr>
                <w:bCs/>
                <w:sz w:val="22"/>
                <w:szCs w:val="22"/>
              </w:rPr>
              <w:t>)</w:t>
            </w:r>
            <w:r w:rsidR="000403B7" w:rsidRPr="0099205D">
              <w:rPr>
                <w:sz w:val="22"/>
                <w:szCs w:val="22"/>
              </w:rPr>
              <w:t xml:space="preserve"> pateiktus ir atitinkamais dokumentais pagrįstus duomenis, viešuosiuose registruose esančius duomenis</w:t>
            </w:r>
            <w:r w:rsidR="00A05C36" w:rsidRPr="0099205D">
              <w:rPr>
                <w:sz w:val="22"/>
                <w:szCs w:val="22"/>
              </w:rPr>
              <w:t>,</w:t>
            </w:r>
            <w:r w:rsidR="00DE74FC" w:rsidRPr="0099205D">
              <w:rPr>
                <w:sz w:val="22"/>
                <w:szCs w:val="22"/>
              </w:rPr>
              <w:t xml:space="preserve"> </w:t>
            </w:r>
            <w:r w:rsidR="006C0112" w:rsidRPr="0099205D">
              <w:rPr>
                <w:sz w:val="22"/>
                <w:szCs w:val="22"/>
              </w:rPr>
              <w:t xml:space="preserve">atsižvelgdama į </w:t>
            </w:r>
            <w:r w:rsidRPr="0099205D">
              <w:rPr>
                <w:sz w:val="22"/>
                <w:szCs w:val="22"/>
              </w:rPr>
              <w:t>Vietos projektų adminis</w:t>
            </w:r>
            <w:r w:rsidR="00A05C36" w:rsidRPr="0099205D">
              <w:rPr>
                <w:sz w:val="22"/>
                <w:szCs w:val="22"/>
              </w:rPr>
              <w:t>t</w:t>
            </w:r>
            <w:r w:rsidR="006C0112" w:rsidRPr="0099205D">
              <w:rPr>
                <w:sz w:val="22"/>
                <w:szCs w:val="22"/>
              </w:rPr>
              <w:t>ravimo taisyklių 138.1 papunktį</w:t>
            </w:r>
            <w:r w:rsidR="00904846" w:rsidRPr="0099205D">
              <w:rPr>
                <w:sz w:val="22"/>
                <w:szCs w:val="22"/>
              </w:rPr>
              <w:t xml:space="preserve">. Atitiktis </w:t>
            </w:r>
            <w:r w:rsidR="00F04A17" w:rsidRPr="0099205D">
              <w:rPr>
                <w:sz w:val="22"/>
                <w:szCs w:val="22"/>
              </w:rPr>
              <w:t xml:space="preserve">šios lentelės </w:t>
            </w:r>
            <w:r w:rsidR="00D32359" w:rsidRPr="0099205D">
              <w:rPr>
                <w:sz w:val="22"/>
                <w:szCs w:val="22"/>
              </w:rPr>
              <w:t xml:space="preserve">4.3.1.9 </w:t>
            </w:r>
            <w:r w:rsidR="00904846" w:rsidRPr="0099205D">
              <w:rPr>
                <w:sz w:val="22"/>
                <w:szCs w:val="22"/>
              </w:rPr>
              <w:t>papunkčio 1 punkte nurodytai sąlygai nustatoma va</w:t>
            </w:r>
            <w:r w:rsidR="007B6F96" w:rsidRPr="0099205D">
              <w:rPr>
                <w:sz w:val="22"/>
                <w:szCs w:val="22"/>
              </w:rPr>
              <w:t>dovaujantis Agentūros vertinimu;</w:t>
            </w:r>
          </w:p>
          <w:p w14:paraId="6A8A25D4" w14:textId="77777777" w:rsidR="00933528" w:rsidRPr="0099205D" w:rsidRDefault="004A3BF5" w:rsidP="00CC61AF">
            <w:pPr>
              <w:jc w:val="both"/>
              <w:rPr>
                <w:sz w:val="22"/>
                <w:szCs w:val="22"/>
              </w:rPr>
            </w:pPr>
            <w:r w:rsidRPr="0099205D">
              <w:rPr>
                <w:sz w:val="22"/>
                <w:szCs w:val="22"/>
              </w:rPr>
              <w:t xml:space="preserve">2. </w:t>
            </w:r>
            <w:r w:rsidR="00191072" w:rsidRPr="0099205D">
              <w:rPr>
                <w:sz w:val="22"/>
                <w:szCs w:val="22"/>
              </w:rPr>
              <w:t xml:space="preserve">Ar pareiškėjas yra pateikęs </w:t>
            </w:r>
            <w:r w:rsidR="00191072" w:rsidRPr="0099205D">
              <w:rPr>
                <w:color w:val="000000"/>
                <w:sz w:val="22"/>
                <w:szCs w:val="22"/>
              </w:rPr>
              <w:t xml:space="preserve">rašytinį prašymą nušalinti nuo vietos projektų atrankos (kai vietos projekto paraišką teikia </w:t>
            </w:r>
            <w:r w:rsidR="00B97747" w:rsidRPr="0099205D">
              <w:rPr>
                <w:color w:val="000000"/>
                <w:sz w:val="22"/>
                <w:szCs w:val="22"/>
              </w:rPr>
              <w:t xml:space="preserve">ar vietos projekto partneris (-ai) yra </w:t>
            </w:r>
            <w:r w:rsidR="00191072" w:rsidRPr="0099205D">
              <w:rPr>
                <w:color w:val="000000"/>
                <w:sz w:val="22"/>
                <w:szCs w:val="22"/>
              </w:rPr>
              <w:t xml:space="preserve">VPS vykdytojos kolegialaus valdymo organo narys, VPS vykdytojos darbuotojas arba šiems išvardintiems asmenims artimi asmenys ir dėl to kyla interesų konfliktas ir (arba) atsiranda asmeninis suinteresuotumas) </w:t>
            </w:r>
            <w:r w:rsidR="007B6F96" w:rsidRPr="0099205D">
              <w:rPr>
                <w:color w:val="000000"/>
                <w:sz w:val="22"/>
                <w:szCs w:val="22"/>
              </w:rPr>
              <w:t xml:space="preserve">patikrinama </w:t>
            </w:r>
            <w:r w:rsidR="000936EA" w:rsidRPr="0099205D">
              <w:rPr>
                <w:color w:val="000000"/>
                <w:sz w:val="22"/>
                <w:szCs w:val="22"/>
              </w:rPr>
              <w:t>pagal VVG turimus su projektų administravimu susijusiu dokumentus (protokolus, kuriais tvirtinami atitinkami FSA, ir jų priedus)</w:t>
            </w:r>
            <w:r w:rsidR="007B6F96" w:rsidRPr="0099205D">
              <w:rPr>
                <w:color w:val="000000"/>
                <w:sz w:val="22"/>
                <w:szCs w:val="22"/>
              </w:rPr>
              <w:t>;</w:t>
            </w:r>
          </w:p>
          <w:p w14:paraId="50DA358B" w14:textId="77777777" w:rsidR="00A73A50" w:rsidRPr="0099205D" w:rsidRDefault="004A3BF5" w:rsidP="00FC1EB1">
            <w:pPr>
              <w:jc w:val="both"/>
              <w:rPr>
                <w:color w:val="000000"/>
                <w:sz w:val="22"/>
                <w:szCs w:val="22"/>
              </w:rPr>
            </w:pPr>
            <w:r w:rsidRPr="0099205D">
              <w:rPr>
                <w:sz w:val="22"/>
                <w:szCs w:val="22"/>
              </w:rPr>
              <w:t xml:space="preserve">3. </w:t>
            </w:r>
            <w:r w:rsidR="00FC1EB1" w:rsidRPr="0099205D">
              <w:rPr>
                <w:sz w:val="22"/>
                <w:szCs w:val="22"/>
              </w:rPr>
              <w:t xml:space="preserve">Ar pareiškėjas </w:t>
            </w:r>
            <w:r w:rsidR="00FC1EB1" w:rsidRPr="0099205D">
              <w:rPr>
                <w:color w:val="000000"/>
                <w:sz w:val="22"/>
                <w:szCs w:val="22"/>
              </w:rPr>
              <w:t>vietos projekto paraiškoje, prie jos pridedamuose ar pagal VVG ir (arba) Agentūros paklausimą pateiktuose dokumentuose pateikė teisingą informaciją</w:t>
            </w:r>
            <w:r w:rsidR="0033517D" w:rsidRPr="0099205D">
              <w:rPr>
                <w:color w:val="000000"/>
                <w:sz w:val="22"/>
                <w:szCs w:val="22"/>
              </w:rPr>
              <w:t xml:space="preserve"> laikoma, </w:t>
            </w:r>
            <w:proofErr w:type="spellStart"/>
            <w:r w:rsidR="0033517D" w:rsidRPr="0099205D">
              <w:rPr>
                <w:color w:val="000000"/>
                <w:sz w:val="22"/>
                <w:szCs w:val="22"/>
              </w:rPr>
              <w:t>preziumuojant</w:t>
            </w:r>
            <w:proofErr w:type="spellEnd"/>
            <w:r w:rsidR="0033517D" w:rsidRPr="0099205D">
              <w:rPr>
                <w:color w:val="000000"/>
                <w:sz w:val="22"/>
                <w:szCs w:val="22"/>
              </w:rPr>
              <w:t xml:space="preserve">, kad pareiškėjas teikia teisingą informaciją, kol vietos projekto paraiškos vertinimo nustatoma priešingai (tokiu atveju taikomi Vietos projektų administravimo taisyklių </w:t>
            </w:r>
            <w:r w:rsidR="0033517D" w:rsidRPr="0099205D">
              <w:rPr>
                <w:sz w:val="22"/>
                <w:szCs w:val="22"/>
              </w:rPr>
              <w:t xml:space="preserve">18.1.9.3 </w:t>
            </w:r>
            <w:r w:rsidR="0033517D" w:rsidRPr="0099205D">
              <w:rPr>
                <w:sz w:val="22"/>
                <w:szCs w:val="22"/>
              </w:rPr>
              <w:lastRenderedPageBreak/>
              <w:t>papunktyje nurodyti veiksmai.</w:t>
            </w:r>
            <w:r w:rsidR="0033517D" w:rsidRPr="0099205D">
              <w:rPr>
                <w:color w:val="000000"/>
                <w:sz w:val="22"/>
                <w:szCs w:val="22"/>
              </w:rPr>
              <w:t>)</w:t>
            </w:r>
          </w:p>
        </w:tc>
        <w:tc>
          <w:tcPr>
            <w:tcW w:w="3380" w:type="dxa"/>
            <w:shd w:val="clear" w:color="auto" w:fill="auto"/>
          </w:tcPr>
          <w:p w14:paraId="5E44F52E" w14:textId="77777777" w:rsidR="00933528" w:rsidRPr="0099205D" w:rsidRDefault="00597601" w:rsidP="00CC61AF">
            <w:pPr>
              <w:jc w:val="both"/>
              <w:rPr>
                <w:i/>
                <w:sz w:val="22"/>
                <w:szCs w:val="22"/>
              </w:rPr>
            </w:pPr>
            <w:r w:rsidRPr="0099205D">
              <w:rPr>
                <w:i/>
                <w:sz w:val="22"/>
                <w:szCs w:val="22"/>
              </w:rPr>
              <w:lastRenderedPageBreak/>
              <w:t xml:space="preserve">1. </w:t>
            </w:r>
            <w:r w:rsidR="000936EA" w:rsidRPr="0099205D">
              <w:rPr>
                <w:i/>
                <w:sz w:val="22"/>
                <w:szCs w:val="22"/>
              </w:rPr>
              <w:t>-</w:t>
            </w:r>
          </w:p>
          <w:p w14:paraId="167EBDD4" w14:textId="77777777" w:rsidR="00FC64C0" w:rsidRPr="0099205D" w:rsidRDefault="00597601" w:rsidP="00FC64C0">
            <w:pPr>
              <w:jc w:val="both"/>
              <w:rPr>
                <w:i/>
                <w:sz w:val="22"/>
                <w:szCs w:val="22"/>
              </w:rPr>
            </w:pPr>
            <w:r w:rsidRPr="0099205D">
              <w:rPr>
                <w:i/>
                <w:sz w:val="22"/>
                <w:szCs w:val="22"/>
              </w:rPr>
              <w:t xml:space="preserve">2. </w:t>
            </w:r>
            <w:r w:rsidR="000936EA" w:rsidRPr="0099205D">
              <w:rPr>
                <w:i/>
                <w:sz w:val="22"/>
                <w:szCs w:val="22"/>
              </w:rPr>
              <w:t>-</w:t>
            </w:r>
          </w:p>
          <w:p w14:paraId="174538DF" w14:textId="77777777" w:rsidR="00A73A50" w:rsidRPr="0099205D" w:rsidRDefault="00597601" w:rsidP="000936EA">
            <w:pPr>
              <w:jc w:val="both"/>
              <w:rPr>
                <w:sz w:val="22"/>
                <w:szCs w:val="22"/>
              </w:rPr>
            </w:pPr>
            <w:r w:rsidRPr="0099205D">
              <w:rPr>
                <w:sz w:val="22"/>
                <w:szCs w:val="22"/>
              </w:rPr>
              <w:t>3.</w:t>
            </w:r>
            <w:r w:rsidRPr="0099205D">
              <w:rPr>
                <w:i/>
                <w:sz w:val="22"/>
                <w:szCs w:val="22"/>
              </w:rPr>
              <w:t xml:space="preserve"> </w:t>
            </w:r>
            <w:r w:rsidR="0033517D" w:rsidRPr="0099205D">
              <w:rPr>
                <w:sz w:val="22"/>
                <w:szCs w:val="22"/>
              </w:rPr>
              <w:t>Ar</w:t>
            </w:r>
            <w:r w:rsidR="005741C2" w:rsidRPr="0099205D">
              <w:rPr>
                <w:sz w:val="22"/>
                <w:szCs w:val="22"/>
              </w:rPr>
              <w:t xml:space="preserve"> </w:t>
            </w:r>
            <w:r w:rsidR="00553EB3" w:rsidRPr="0099205D">
              <w:rPr>
                <w:sz w:val="22"/>
                <w:szCs w:val="22"/>
              </w:rPr>
              <w:t xml:space="preserve">pareiškėjas </w:t>
            </w:r>
            <w:r w:rsidR="005741C2" w:rsidRPr="0099205D">
              <w:rPr>
                <w:color w:val="000000"/>
                <w:sz w:val="22"/>
                <w:szCs w:val="22"/>
              </w:rPr>
              <w:t xml:space="preserve">vietos projekto paraiškoje, prie jos pridedamuose ar pagal VPS vykdytojos ir (arba) Agentūros paklausimą pateiktuose dokumentuose yra pateikęs teisingą informaciją laikoma, </w:t>
            </w:r>
            <w:proofErr w:type="spellStart"/>
            <w:r w:rsidR="005741C2" w:rsidRPr="0099205D">
              <w:rPr>
                <w:color w:val="000000"/>
                <w:sz w:val="22"/>
                <w:szCs w:val="22"/>
              </w:rPr>
              <w:t>preziumuojant</w:t>
            </w:r>
            <w:proofErr w:type="spellEnd"/>
            <w:r w:rsidR="005741C2" w:rsidRPr="0099205D">
              <w:rPr>
                <w:color w:val="000000"/>
                <w:sz w:val="22"/>
                <w:szCs w:val="22"/>
              </w:rPr>
              <w:t xml:space="preserve">, kad pareiškėjas pateikė teisingą informaciją, kol vietos projekto įgyvendinimo bei vietos projekto kontrolės laikotarpiu nustatoma priešingai. Jeigu bet kuriuo vietos projekto administravimo metu nustatoma, kad pareiškėjas pateikė melagingą informaciją arba dėl aplaidumo nepateikė būtinos informacijos, taikomi Vietos projektų administravimo taisyklių </w:t>
            </w:r>
            <w:r w:rsidR="005741C2" w:rsidRPr="0099205D">
              <w:rPr>
                <w:sz w:val="22"/>
                <w:szCs w:val="22"/>
              </w:rPr>
              <w:t>18.1.9.3 papunktyje nurodyti veiksmai.</w:t>
            </w:r>
          </w:p>
        </w:tc>
      </w:tr>
      <w:tr w:rsidR="00421523" w:rsidRPr="0099205D" w14:paraId="6C89DDBD" w14:textId="77777777" w:rsidTr="004D1B70">
        <w:tc>
          <w:tcPr>
            <w:tcW w:w="1056" w:type="dxa"/>
            <w:shd w:val="clear" w:color="auto" w:fill="auto"/>
          </w:tcPr>
          <w:p w14:paraId="7DA8ECB0" w14:textId="77777777" w:rsidR="00421523" w:rsidRPr="0099205D" w:rsidRDefault="00321AD0" w:rsidP="00CC61AF">
            <w:pPr>
              <w:rPr>
                <w:sz w:val="22"/>
                <w:szCs w:val="22"/>
              </w:rPr>
            </w:pPr>
            <w:r w:rsidRPr="0099205D">
              <w:rPr>
                <w:sz w:val="22"/>
                <w:szCs w:val="22"/>
              </w:rPr>
              <w:lastRenderedPageBreak/>
              <w:t>4.3.1.10.</w:t>
            </w:r>
          </w:p>
        </w:tc>
        <w:tc>
          <w:tcPr>
            <w:tcW w:w="4297" w:type="dxa"/>
            <w:shd w:val="clear" w:color="auto" w:fill="auto"/>
          </w:tcPr>
          <w:p w14:paraId="548D1253" w14:textId="77777777" w:rsidR="00421523" w:rsidRPr="0099205D" w:rsidRDefault="00321AD0" w:rsidP="00CC61AF">
            <w:pPr>
              <w:jc w:val="both"/>
              <w:rPr>
                <w:sz w:val="22"/>
                <w:szCs w:val="22"/>
              </w:rPr>
            </w:pPr>
            <w:r w:rsidRPr="0099205D">
              <w:rPr>
                <w:sz w:val="22"/>
                <w:szCs w:val="22"/>
              </w:rPr>
              <w:t>Vietos projekto paraiška išregistruojama, jei vietos projekto paraišką pateikęs pareiškėjas, fizinis asmuo, mirė po jos pateikimo, tačiau iki sprendimo skirti paramą priėmimo. 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p>
        </w:tc>
        <w:tc>
          <w:tcPr>
            <w:tcW w:w="5976" w:type="dxa"/>
            <w:shd w:val="clear" w:color="auto" w:fill="auto"/>
          </w:tcPr>
          <w:p w14:paraId="4304D3B1" w14:textId="77777777" w:rsidR="00421523" w:rsidRPr="0099205D" w:rsidRDefault="00321AD0" w:rsidP="00321AD0">
            <w:pPr>
              <w:jc w:val="both"/>
              <w:rPr>
                <w:sz w:val="22"/>
                <w:szCs w:val="22"/>
              </w:rPr>
            </w:pPr>
            <w:r w:rsidRPr="0099205D">
              <w:rPr>
                <w:sz w:val="22"/>
                <w:szCs w:val="22"/>
              </w:rPr>
              <w:t xml:space="preserve">Atitiktis tinkamumo sąlygai nustatoma gavus </w:t>
            </w:r>
            <w:r w:rsidR="0099205D" w:rsidRPr="0099205D">
              <w:rPr>
                <w:sz w:val="22"/>
                <w:szCs w:val="22"/>
              </w:rPr>
              <w:t>sutuoktinio</w:t>
            </w:r>
            <w:r w:rsidRPr="0099205D">
              <w:rPr>
                <w:sz w:val="22"/>
                <w:szCs w:val="22"/>
              </w:rPr>
              <w:t xml:space="preserve"> sutikimą/atsisakymą išregistruoti paraišką ir dokumentus įrodančius, kad </w:t>
            </w:r>
            <w:r w:rsidR="0099205D" w:rsidRPr="0099205D">
              <w:rPr>
                <w:sz w:val="22"/>
                <w:szCs w:val="22"/>
              </w:rPr>
              <w:t>sutuoktinis</w:t>
            </w:r>
            <w:r w:rsidRPr="0099205D">
              <w:rPr>
                <w:sz w:val="22"/>
                <w:szCs w:val="22"/>
              </w:rPr>
              <w:t xml:space="preserve"> atitinka pareiškėjo tinkamumo gauti paramą sąlygas (teikiama vietos projekto paraiškos 1 skyrius „Bendrą informacija apie pareiškėja“ ir šio FSA 5 skyriaus 5.1.1. papunktyje „Kartu su vietos projekto paraiška turi būti pateikti šie dokumentai“ nurodyti dokumentai, pagrin</w:t>
            </w:r>
            <w:r w:rsidR="0099205D">
              <w:rPr>
                <w:sz w:val="22"/>
                <w:szCs w:val="22"/>
              </w:rPr>
              <w:t>dž</w:t>
            </w:r>
            <w:r w:rsidRPr="0099205D">
              <w:rPr>
                <w:sz w:val="22"/>
                <w:szCs w:val="22"/>
              </w:rPr>
              <w:t>iantys pareiškėjo tinkamumą.</w:t>
            </w:r>
          </w:p>
        </w:tc>
        <w:tc>
          <w:tcPr>
            <w:tcW w:w="3380" w:type="dxa"/>
            <w:shd w:val="clear" w:color="auto" w:fill="auto"/>
          </w:tcPr>
          <w:p w14:paraId="2B3A0977" w14:textId="77777777" w:rsidR="00421523" w:rsidRPr="0099205D" w:rsidRDefault="00321AD0" w:rsidP="00321AD0">
            <w:pPr>
              <w:jc w:val="center"/>
              <w:rPr>
                <w:i/>
                <w:sz w:val="22"/>
                <w:szCs w:val="22"/>
              </w:rPr>
            </w:pPr>
            <w:r w:rsidRPr="0099205D">
              <w:rPr>
                <w:i/>
                <w:sz w:val="22"/>
                <w:szCs w:val="22"/>
              </w:rPr>
              <w:t>-</w:t>
            </w:r>
          </w:p>
        </w:tc>
      </w:tr>
      <w:tr w:rsidR="00421523" w:rsidRPr="0099205D" w14:paraId="599327C1" w14:textId="77777777" w:rsidTr="004D1B70">
        <w:tc>
          <w:tcPr>
            <w:tcW w:w="1056" w:type="dxa"/>
            <w:shd w:val="clear" w:color="auto" w:fill="auto"/>
          </w:tcPr>
          <w:p w14:paraId="000C8EC1" w14:textId="77777777" w:rsidR="00421523" w:rsidRPr="0099205D" w:rsidRDefault="00321AD0" w:rsidP="00CC61AF">
            <w:pPr>
              <w:rPr>
                <w:sz w:val="22"/>
                <w:szCs w:val="22"/>
              </w:rPr>
            </w:pPr>
            <w:r w:rsidRPr="0099205D">
              <w:rPr>
                <w:sz w:val="22"/>
                <w:szCs w:val="22"/>
              </w:rPr>
              <w:t>4.3.1.11.</w:t>
            </w:r>
          </w:p>
        </w:tc>
        <w:tc>
          <w:tcPr>
            <w:tcW w:w="4297" w:type="dxa"/>
            <w:shd w:val="clear" w:color="auto" w:fill="auto"/>
          </w:tcPr>
          <w:p w14:paraId="7CCD3596" w14:textId="77777777" w:rsidR="00421523" w:rsidRPr="0099205D" w:rsidRDefault="00321AD0" w:rsidP="00CC61AF">
            <w:pPr>
              <w:jc w:val="both"/>
              <w:rPr>
                <w:sz w:val="22"/>
                <w:szCs w:val="22"/>
              </w:rPr>
            </w:pPr>
            <w:r w:rsidRPr="0099205D">
              <w:rPr>
                <w:sz w:val="22"/>
                <w:szCs w:val="22"/>
              </w:rPr>
              <w:t>Paramos gavėjui mirus arba nenugalimos jėgos (</w:t>
            </w:r>
            <w:proofErr w:type="spellStart"/>
            <w:r w:rsidRPr="0099205D">
              <w:rPr>
                <w:sz w:val="22"/>
                <w:szCs w:val="22"/>
              </w:rPr>
              <w:t>force</w:t>
            </w:r>
            <w:proofErr w:type="spellEnd"/>
            <w:r w:rsidRPr="0099205D">
              <w:rPr>
                <w:sz w:val="22"/>
                <w:szCs w:val="22"/>
              </w:rPr>
              <w:t xml:space="preserve"> majeure) atveju, suderinus su </w:t>
            </w:r>
            <w:r w:rsidRPr="0099205D">
              <w:rPr>
                <w:sz w:val="22"/>
                <w:szCs w:val="22"/>
              </w:rPr>
              <w:lastRenderedPageBreak/>
              <w:t>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 Nenugalimos jėgos (</w:t>
            </w:r>
            <w:proofErr w:type="spellStart"/>
            <w:r w:rsidRPr="0099205D">
              <w:rPr>
                <w:sz w:val="22"/>
                <w:szCs w:val="22"/>
              </w:rPr>
              <w:t>force</w:t>
            </w:r>
            <w:proofErr w:type="spellEnd"/>
            <w:r w:rsidRPr="0099205D">
              <w:rPr>
                <w:sz w:val="22"/>
                <w:szCs w:val="22"/>
              </w:rPr>
              <w:t xml:space="preserve"> majeure) aplinkybės turi būti įrodomos dokumentais.</w:t>
            </w:r>
          </w:p>
        </w:tc>
        <w:tc>
          <w:tcPr>
            <w:tcW w:w="5976" w:type="dxa"/>
            <w:shd w:val="clear" w:color="auto" w:fill="auto"/>
          </w:tcPr>
          <w:p w14:paraId="678DB387" w14:textId="77777777" w:rsidR="00421523" w:rsidRPr="0099205D" w:rsidRDefault="00960409" w:rsidP="00960409">
            <w:pPr>
              <w:jc w:val="center"/>
              <w:rPr>
                <w:sz w:val="22"/>
                <w:szCs w:val="22"/>
              </w:rPr>
            </w:pPr>
            <w:r w:rsidRPr="0099205D">
              <w:rPr>
                <w:sz w:val="22"/>
                <w:szCs w:val="22"/>
              </w:rPr>
              <w:lastRenderedPageBreak/>
              <w:t>-</w:t>
            </w:r>
          </w:p>
        </w:tc>
        <w:tc>
          <w:tcPr>
            <w:tcW w:w="3380" w:type="dxa"/>
            <w:shd w:val="clear" w:color="auto" w:fill="auto"/>
          </w:tcPr>
          <w:p w14:paraId="422D2938" w14:textId="77777777" w:rsidR="00421523" w:rsidRPr="0099205D" w:rsidRDefault="00960409" w:rsidP="00960409">
            <w:pPr>
              <w:jc w:val="both"/>
              <w:rPr>
                <w:i/>
                <w:sz w:val="22"/>
                <w:szCs w:val="22"/>
              </w:rPr>
            </w:pPr>
            <w:r w:rsidRPr="0099205D">
              <w:rPr>
                <w:sz w:val="22"/>
                <w:szCs w:val="22"/>
              </w:rPr>
              <w:t xml:space="preserve">Atitiktis tinkamumo sąlygai nustatoma gavus rašytinį prašymą </w:t>
            </w:r>
            <w:r w:rsidRPr="0099205D">
              <w:rPr>
                <w:sz w:val="22"/>
                <w:szCs w:val="22"/>
              </w:rPr>
              <w:lastRenderedPageBreak/>
              <w:t xml:space="preserve">dėl įsipareigojimų perėmimo ir dokumentus įrodančius, kad įsipareigojimus </w:t>
            </w:r>
            <w:r w:rsidR="0099205D" w:rsidRPr="0099205D">
              <w:rPr>
                <w:sz w:val="22"/>
                <w:szCs w:val="22"/>
              </w:rPr>
              <w:t>perimantis</w:t>
            </w:r>
            <w:r w:rsidRPr="0099205D">
              <w:rPr>
                <w:sz w:val="22"/>
                <w:szCs w:val="22"/>
              </w:rPr>
              <w:t xml:space="preserve"> atitinka pareiškėjo tinkamumo gauti paramą sąlygas (teikiama vietos projekto paraiškos 1 skyrius „Bendrą informacija apie pareiškėja“ ir šio FSA 5 skyriaus 5.1.1. papunktyje „Kartu su vietos projekto paraiška turi būti pateikti šie dokumentai“ nurodyti dokumentai, pagrin</w:t>
            </w:r>
            <w:r w:rsidR="0099205D">
              <w:rPr>
                <w:sz w:val="22"/>
                <w:szCs w:val="22"/>
              </w:rPr>
              <w:t>dž</w:t>
            </w:r>
            <w:r w:rsidRPr="0099205D">
              <w:rPr>
                <w:sz w:val="22"/>
                <w:szCs w:val="22"/>
              </w:rPr>
              <w:t>iantys pareiškėjo tinkamumą.</w:t>
            </w:r>
          </w:p>
        </w:tc>
      </w:tr>
      <w:tr w:rsidR="00F03946" w:rsidRPr="0099205D" w14:paraId="0675C00A" w14:textId="77777777" w:rsidTr="00755C87">
        <w:trPr>
          <w:trHeight w:val="172"/>
        </w:trPr>
        <w:tc>
          <w:tcPr>
            <w:tcW w:w="1056" w:type="dxa"/>
            <w:tcBorders>
              <w:top w:val="single" w:sz="18" w:space="0" w:color="auto"/>
            </w:tcBorders>
            <w:shd w:val="clear" w:color="auto" w:fill="auto"/>
            <w:vAlign w:val="center"/>
          </w:tcPr>
          <w:p w14:paraId="7D68EBDB" w14:textId="77777777" w:rsidR="00F03946" w:rsidRPr="0099205D" w:rsidRDefault="00124265" w:rsidP="00F03946">
            <w:pPr>
              <w:rPr>
                <w:b/>
                <w:sz w:val="22"/>
                <w:szCs w:val="22"/>
              </w:rPr>
            </w:pPr>
            <w:r w:rsidRPr="0099205D">
              <w:rPr>
                <w:b/>
                <w:sz w:val="22"/>
                <w:szCs w:val="22"/>
              </w:rPr>
              <w:lastRenderedPageBreak/>
              <w:t>4.3.</w:t>
            </w:r>
            <w:r w:rsidR="000936EA" w:rsidRPr="0099205D">
              <w:rPr>
                <w:b/>
                <w:sz w:val="22"/>
                <w:szCs w:val="22"/>
              </w:rPr>
              <w:t>2</w:t>
            </w:r>
            <w:r w:rsidR="00F03946" w:rsidRPr="0099205D">
              <w:rPr>
                <w:b/>
                <w:sz w:val="22"/>
                <w:szCs w:val="22"/>
              </w:rPr>
              <w:t>.</w:t>
            </w:r>
          </w:p>
        </w:tc>
        <w:tc>
          <w:tcPr>
            <w:tcW w:w="13653" w:type="dxa"/>
            <w:gridSpan w:val="3"/>
            <w:tcBorders>
              <w:top w:val="single" w:sz="18" w:space="0" w:color="auto"/>
            </w:tcBorders>
            <w:shd w:val="clear" w:color="auto" w:fill="auto"/>
          </w:tcPr>
          <w:p w14:paraId="3D2D1B1B" w14:textId="77777777" w:rsidR="00F03946" w:rsidRPr="0099205D" w:rsidRDefault="00F03946" w:rsidP="0031357A">
            <w:pPr>
              <w:jc w:val="both"/>
              <w:rPr>
                <w:b/>
                <w:sz w:val="22"/>
                <w:szCs w:val="22"/>
              </w:rPr>
            </w:pPr>
            <w:r w:rsidRPr="0099205D">
              <w:rPr>
                <w:b/>
                <w:sz w:val="22"/>
                <w:szCs w:val="22"/>
              </w:rPr>
              <w:t>Bendrosios tinkamumo sąlygos vietos projektu</w:t>
            </w:r>
            <w:r w:rsidR="0031357A" w:rsidRPr="0099205D">
              <w:rPr>
                <w:b/>
                <w:sz w:val="22"/>
                <w:szCs w:val="22"/>
              </w:rPr>
              <w:t>i</w:t>
            </w:r>
            <w:r w:rsidR="008345C9" w:rsidRPr="0099205D">
              <w:rPr>
                <w:b/>
                <w:sz w:val="22"/>
                <w:szCs w:val="22"/>
              </w:rPr>
              <w:t>:</w:t>
            </w:r>
          </w:p>
        </w:tc>
      </w:tr>
      <w:tr w:rsidR="00A51500" w:rsidRPr="0099205D" w14:paraId="22D03E5B" w14:textId="77777777" w:rsidTr="004D1B70">
        <w:tc>
          <w:tcPr>
            <w:tcW w:w="1056" w:type="dxa"/>
            <w:shd w:val="clear" w:color="auto" w:fill="auto"/>
          </w:tcPr>
          <w:p w14:paraId="6E550251" w14:textId="77777777" w:rsidR="00F03946" w:rsidRPr="0099205D" w:rsidRDefault="00A04BCF" w:rsidP="00F03946">
            <w:pPr>
              <w:rPr>
                <w:sz w:val="22"/>
                <w:szCs w:val="22"/>
              </w:rPr>
            </w:pPr>
            <w:r w:rsidRPr="0099205D">
              <w:rPr>
                <w:sz w:val="22"/>
                <w:szCs w:val="22"/>
              </w:rPr>
              <w:t>4.3.2</w:t>
            </w:r>
            <w:r w:rsidR="00DC5F33" w:rsidRPr="0099205D">
              <w:rPr>
                <w:sz w:val="22"/>
                <w:szCs w:val="22"/>
              </w:rPr>
              <w:t>.</w:t>
            </w:r>
            <w:r w:rsidR="00F03946" w:rsidRPr="0099205D">
              <w:rPr>
                <w:sz w:val="22"/>
                <w:szCs w:val="22"/>
              </w:rPr>
              <w:t>1.</w:t>
            </w:r>
          </w:p>
        </w:tc>
        <w:tc>
          <w:tcPr>
            <w:tcW w:w="4297" w:type="dxa"/>
            <w:shd w:val="clear" w:color="auto" w:fill="auto"/>
          </w:tcPr>
          <w:p w14:paraId="4E46D097" w14:textId="77777777" w:rsidR="00F03946" w:rsidRPr="0099205D" w:rsidRDefault="00B03031" w:rsidP="00892D36">
            <w:pPr>
              <w:jc w:val="both"/>
              <w:rPr>
                <w:sz w:val="22"/>
                <w:szCs w:val="22"/>
              </w:rPr>
            </w:pPr>
            <w:r w:rsidRPr="0099205D">
              <w:rPr>
                <w:sz w:val="22"/>
                <w:szCs w:val="22"/>
              </w:rPr>
              <w:t xml:space="preserve">Vietos projektas turi būti parengtas pagal nustatytą </w:t>
            </w:r>
            <w:r w:rsidR="000802D8" w:rsidRPr="0099205D">
              <w:rPr>
                <w:sz w:val="22"/>
                <w:szCs w:val="22"/>
              </w:rPr>
              <w:t>Vietos projekto paraiškos formą, pateiktą FSA prieduose.</w:t>
            </w:r>
          </w:p>
        </w:tc>
        <w:tc>
          <w:tcPr>
            <w:tcW w:w="5976" w:type="dxa"/>
            <w:shd w:val="clear" w:color="auto" w:fill="auto"/>
          </w:tcPr>
          <w:p w14:paraId="0DBD11BE" w14:textId="77777777" w:rsidR="00F03946" w:rsidRPr="0099205D" w:rsidRDefault="006B74B0" w:rsidP="00A04BCF">
            <w:pPr>
              <w:jc w:val="both"/>
              <w:rPr>
                <w:sz w:val="22"/>
                <w:szCs w:val="22"/>
              </w:rPr>
            </w:pPr>
            <w:r w:rsidRPr="0099205D">
              <w:rPr>
                <w:sz w:val="22"/>
                <w:szCs w:val="22"/>
              </w:rPr>
              <w:t>Atitiktis tinkam</w:t>
            </w:r>
            <w:r w:rsidR="00A04BCF" w:rsidRPr="0099205D">
              <w:rPr>
                <w:sz w:val="22"/>
                <w:szCs w:val="22"/>
              </w:rPr>
              <w:t>umo sąlygai nustatoma paraiškos</w:t>
            </w:r>
            <w:r w:rsidRPr="0099205D">
              <w:rPr>
                <w:sz w:val="22"/>
                <w:szCs w:val="22"/>
              </w:rPr>
              <w:t xml:space="preserve"> vertinimo metu. Vietos projekto paraiška turi būti parengta pagal nustatytą Vietos projekto paraiškos formą, pateiktą FSA </w:t>
            </w:r>
            <w:r w:rsidR="00CB7A80" w:rsidRPr="0099205D">
              <w:rPr>
                <w:sz w:val="22"/>
                <w:szCs w:val="22"/>
              </w:rPr>
              <w:t>2</w:t>
            </w:r>
            <w:r w:rsidR="00A04BCF" w:rsidRPr="0099205D">
              <w:rPr>
                <w:sz w:val="22"/>
                <w:szCs w:val="22"/>
              </w:rPr>
              <w:t xml:space="preserve"> priede.</w:t>
            </w:r>
          </w:p>
        </w:tc>
        <w:tc>
          <w:tcPr>
            <w:tcW w:w="3380" w:type="dxa"/>
            <w:shd w:val="clear" w:color="auto" w:fill="auto"/>
          </w:tcPr>
          <w:p w14:paraId="295E542E" w14:textId="77777777" w:rsidR="00F03946" w:rsidRPr="0099205D" w:rsidRDefault="0073265F" w:rsidP="0073265F">
            <w:pPr>
              <w:jc w:val="center"/>
              <w:rPr>
                <w:sz w:val="22"/>
                <w:szCs w:val="22"/>
              </w:rPr>
            </w:pPr>
            <w:r w:rsidRPr="0099205D">
              <w:rPr>
                <w:i/>
                <w:sz w:val="22"/>
                <w:szCs w:val="22"/>
              </w:rPr>
              <w:t>-</w:t>
            </w:r>
          </w:p>
        </w:tc>
      </w:tr>
      <w:tr w:rsidR="00A51500" w:rsidRPr="0099205D" w14:paraId="4AF5EF3C" w14:textId="77777777" w:rsidTr="004D1B70">
        <w:tc>
          <w:tcPr>
            <w:tcW w:w="1056" w:type="dxa"/>
            <w:shd w:val="clear" w:color="auto" w:fill="auto"/>
          </w:tcPr>
          <w:p w14:paraId="29F4F423" w14:textId="77777777" w:rsidR="00F03946" w:rsidRPr="0099205D" w:rsidRDefault="00D9522F" w:rsidP="00DC5F33">
            <w:pPr>
              <w:rPr>
                <w:sz w:val="22"/>
                <w:szCs w:val="22"/>
              </w:rPr>
            </w:pPr>
            <w:r w:rsidRPr="0099205D">
              <w:rPr>
                <w:sz w:val="22"/>
                <w:szCs w:val="22"/>
              </w:rPr>
              <w:t>4.3.2</w:t>
            </w:r>
            <w:r w:rsidR="00DC5F33" w:rsidRPr="0099205D">
              <w:rPr>
                <w:sz w:val="22"/>
                <w:szCs w:val="22"/>
              </w:rPr>
              <w:t>.</w:t>
            </w:r>
            <w:r w:rsidR="00F03946" w:rsidRPr="0099205D">
              <w:rPr>
                <w:sz w:val="22"/>
                <w:szCs w:val="22"/>
              </w:rPr>
              <w:t>2.</w:t>
            </w:r>
          </w:p>
        </w:tc>
        <w:tc>
          <w:tcPr>
            <w:tcW w:w="4297" w:type="dxa"/>
            <w:shd w:val="clear" w:color="auto" w:fill="auto"/>
          </w:tcPr>
          <w:p w14:paraId="3546BCB4" w14:textId="77777777" w:rsidR="00F03946" w:rsidRPr="0099205D" w:rsidRDefault="0092297D" w:rsidP="006B72D1">
            <w:pPr>
              <w:jc w:val="both"/>
              <w:rPr>
                <w:sz w:val="22"/>
                <w:szCs w:val="22"/>
              </w:rPr>
            </w:pPr>
            <w:r w:rsidRPr="0099205D">
              <w:rPr>
                <w:sz w:val="22"/>
                <w:szCs w:val="22"/>
              </w:rPr>
              <w:t>Vietos projekto tikslai turi atitikti VPS priemonės (-</w:t>
            </w:r>
            <w:proofErr w:type="spellStart"/>
            <w:r w:rsidRPr="0099205D">
              <w:rPr>
                <w:sz w:val="22"/>
                <w:szCs w:val="22"/>
              </w:rPr>
              <w:t>ių</w:t>
            </w:r>
            <w:proofErr w:type="spellEnd"/>
            <w:r w:rsidRPr="0099205D">
              <w:rPr>
                <w:sz w:val="22"/>
                <w:szCs w:val="22"/>
              </w:rPr>
              <w:t>), pagal kurią (-</w:t>
            </w:r>
            <w:proofErr w:type="spellStart"/>
            <w:r w:rsidRPr="0099205D">
              <w:rPr>
                <w:sz w:val="22"/>
                <w:szCs w:val="22"/>
              </w:rPr>
              <w:t>ias</w:t>
            </w:r>
            <w:proofErr w:type="spellEnd"/>
            <w:r w:rsidRPr="0099205D">
              <w:rPr>
                <w:sz w:val="22"/>
                <w:szCs w:val="22"/>
              </w:rPr>
              <w:t>) teikiamas vietos projektas, tikslus ir prisidėti prie jų įgyvendinimo</w:t>
            </w:r>
          </w:p>
          <w:p w14:paraId="75C224FF" w14:textId="77777777" w:rsidR="006B72D1" w:rsidRPr="0099205D" w:rsidRDefault="006B72D1" w:rsidP="00BF13B5">
            <w:pPr>
              <w:jc w:val="both"/>
              <w:rPr>
                <w:sz w:val="22"/>
                <w:szCs w:val="22"/>
              </w:rPr>
            </w:pPr>
          </w:p>
        </w:tc>
        <w:tc>
          <w:tcPr>
            <w:tcW w:w="5976" w:type="dxa"/>
            <w:shd w:val="clear" w:color="auto" w:fill="auto"/>
          </w:tcPr>
          <w:p w14:paraId="34124226" w14:textId="77777777" w:rsidR="00F03946" w:rsidRPr="0099205D" w:rsidRDefault="00A04BCF" w:rsidP="00131915">
            <w:pPr>
              <w:jc w:val="both"/>
              <w:rPr>
                <w:sz w:val="22"/>
                <w:szCs w:val="22"/>
              </w:rPr>
            </w:pPr>
            <w:r w:rsidRPr="0099205D">
              <w:rPr>
                <w:sz w:val="22"/>
                <w:szCs w:val="22"/>
              </w:rPr>
              <w:t xml:space="preserve">Atitiktis tinkamumo sąlygai paraiškos tinkamumo finansuoti vertinimo metu nustatoma pagal pareiškėjo paraiškoje ir pridedamuose dokumentuose pateiktus duomenis. Pareiškėjas vietos projekto tikslus, uždavinius, planuojamas veiklas bei vietos projekto tikslo atitiktį VPS priemonės, pagal kurią teikiamas vietos projektas, tikslams, turi nurodyti </w:t>
            </w:r>
            <w:r w:rsidRPr="0099205D">
              <w:rPr>
                <w:color w:val="000000"/>
                <w:sz w:val="22"/>
                <w:szCs w:val="22"/>
              </w:rPr>
              <w:t>vietos projekto paraiškos 3 dalyje „Vietos projekto idėjos aprašymas“.</w:t>
            </w:r>
            <w:r w:rsidRPr="0099205D">
              <w:rPr>
                <w:i/>
                <w:color w:val="000000"/>
                <w:sz w:val="22"/>
                <w:szCs w:val="22"/>
              </w:rPr>
              <w:t xml:space="preserve"> </w:t>
            </w:r>
            <w:r w:rsidRPr="0099205D">
              <w:rPr>
                <w:sz w:val="22"/>
                <w:szCs w:val="22"/>
              </w:rPr>
              <w:t>Pareiškėjo nurodyti vietos projekto tikslai turi atitikti VPS priemonės, pagal kurią</w:t>
            </w:r>
            <w:r w:rsidRPr="0099205D">
              <w:rPr>
                <w:i/>
                <w:sz w:val="22"/>
                <w:szCs w:val="22"/>
              </w:rPr>
              <w:t xml:space="preserve"> </w:t>
            </w:r>
            <w:r w:rsidRPr="0099205D">
              <w:rPr>
                <w:sz w:val="22"/>
                <w:szCs w:val="22"/>
              </w:rPr>
              <w:t>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bei 1.8 papunktyje.</w:t>
            </w:r>
          </w:p>
        </w:tc>
        <w:tc>
          <w:tcPr>
            <w:tcW w:w="3380" w:type="dxa"/>
            <w:shd w:val="clear" w:color="auto" w:fill="auto"/>
          </w:tcPr>
          <w:p w14:paraId="3B807ADB" w14:textId="77777777" w:rsidR="00F03946" w:rsidRPr="0099205D" w:rsidRDefault="00A04BCF" w:rsidP="00F03946">
            <w:pPr>
              <w:jc w:val="both"/>
              <w:rPr>
                <w:sz w:val="22"/>
                <w:szCs w:val="22"/>
              </w:rPr>
            </w:pPr>
            <w:r w:rsidRPr="0099205D">
              <w:rPr>
                <w:sz w:val="22"/>
                <w:szCs w:val="22"/>
              </w:rPr>
              <w:t>Atitiktis tinkamumo sąlygai vietos projekto įgyvendinimo metu ir vietos projekto kontrolės laikotarpio metu vertinama pagal galutinės vietos projekto įgyvendinimo ataskaitos ir/arba užbaigto vietos projekto ataskaitos duomenis, patikrų vietoje rezultatus.</w:t>
            </w:r>
          </w:p>
        </w:tc>
      </w:tr>
      <w:tr w:rsidR="00A51500" w:rsidRPr="0099205D" w14:paraId="7D301FF2" w14:textId="77777777" w:rsidTr="004D1B70">
        <w:tc>
          <w:tcPr>
            <w:tcW w:w="1056" w:type="dxa"/>
            <w:shd w:val="clear" w:color="auto" w:fill="auto"/>
          </w:tcPr>
          <w:p w14:paraId="57E7BC2B" w14:textId="77777777" w:rsidR="00A017A9" w:rsidRPr="0099205D" w:rsidRDefault="000C2CD3" w:rsidP="00A017A9">
            <w:pPr>
              <w:rPr>
                <w:sz w:val="22"/>
                <w:szCs w:val="22"/>
              </w:rPr>
            </w:pPr>
            <w:r w:rsidRPr="0099205D">
              <w:rPr>
                <w:sz w:val="22"/>
                <w:szCs w:val="22"/>
              </w:rPr>
              <w:t>4.3.2</w:t>
            </w:r>
            <w:r w:rsidR="00DC5F33" w:rsidRPr="0099205D">
              <w:rPr>
                <w:sz w:val="22"/>
                <w:szCs w:val="22"/>
              </w:rPr>
              <w:t>.</w:t>
            </w:r>
            <w:r w:rsidRPr="0099205D">
              <w:rPr>
                <w:sz w:val="22"/>
                <w:szCs w:val="22"/>
              </w:rPr>
              <w:t>3</w:t>
            </w:r>
            <w:r w:rsidR="00A017A9" w:rsidRPr="0099205D">
              <w:rPr>
                <w:sz w:val="22"/>
                <w:szCs w:val="22"/>
              </w:rPr>
              <w:t>.</w:t>
            </w:r>
          </w:p>
        </w:tc>
        <w:tc>
          <w:tcPr>
            <w:tcW w:w="4297" w:type="dxa"/>
            <w:shd w:val="clear" w:color="auto" w:fill="auto"/>
          </w:tcPr>
          <w:p w14:paraId="702AA29F" w14:textId="77777777" w:rsidR="00A017A9" w:rsidRPr="0099205D" w:rsidRDefault="00A017A9" w:rsidP="00A017A9">
            <w:pPr>
              <w:jc w:val="both"/>
              <w:rPr>
                <w:sz w:val="22"/>
                <w:szCs w:val="22"/>
              </w:rPr>
            </w:pPr>
            <w:r w:rsidRPr="0099205D">
              <w:rPr>
                <w:sz w:val="22"/>
                <w:szCs w:val="22"/>
              </w:rPr>
              <w:t>Vietos projektas turi būti įgyvendinamas</w:t>
            </w:r>
            <w:r w:rsidR="00AF41AE" w:rsidRPr="0099205D">
              <w:rPr>
                <w:sz w:val="22"/>
                <w:szCs w:val="22"/>
              </w:rPr>
              <w:t>:</w:t>
            </w:r>
          </w:p>
          <w:p w14:paraId="2EADA845" w14:textId="77777777" w:rsidR="00A017A9" w:rsidRPr="0099205D" w:rsidRDefault="00A017A9" w:rsidP="00A017A9">
            <w:pPr>
              <w:jc w:val="both"/>
              <w:rPr>
                <w:sz w:val="22"/>
                <w:szCs w:val="22"/>
              </w:rPr>
            </w:pPr>
            <w:r w:rsidRPr="0099205D">
              <w:rPr>
                <w:sz w:val="22"/>
                <w:szCs w:val="22"/>
              </w:rPr>
              <w:t xml:space="preserve">1. VVG teritorijoje, jeigu vietos projekte numatyta ekonominė veikla, susijusi su prekių ir (arba) produktų gamyba, perdirbimu, </w:t>
            </w:r>
            <w:r w:rsidRPr="0099205D">
              <w:rPr>
                <w:sz w:val="22"/>
                <w:szCs w:val="22"/>
              </w:rPr>
              <w:lastRenderedPageBreak/>
              <w:t>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571D384E" w14:textId="77777777" w:rsidR="00A017A9" w:rsidRPr="0099205D" w:rsidRDefault="00A017A9" w:rsidP="00A017A9">
            <w:pPr>
              <w:jc w:val="both"/>
              <w:rPr>
                <w:sz w:val="22"/>
                <w:szCs w:val="22"/>
              </w:rPr>
            </w:pPr>
            <w:r w:rsidRPr="0099205D">
              <w:rPr>
                <w:sz w:val="22"/>
                <w:szCs w:val="22"/>
              </w:rPr>
              <w:t xml:space="preserve">2. </w:t>
            </w:r>
            <w:r w:rsidR="00D46C74" w:rsidRPr="0099205D">
              <w:rPr>
                <w:sz w:val="22"/>
                <w:szCs w:val="22"/>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14:paraId="1705EEFE" w14:textId="77777777" w:rsidR="001F7BB9" w:rsidRPr="0099205D" w:rsidRDefault="00A017A9" w:rsidP="000C2CD3">
            <w:pPr>
              <w:jc w:val="both"/>
              <w:rPr>
                <w:sz w:val="22"/>
                <w:szCs w:val="22"/>
              </w:rPr>
            </w:pPr>
            <w:r w:rsidRPr="0099205D">
              <w:rPr>
                <w:sz w:val="22"/>
                <w:szCs w:val="22"/>
              </w:rPr>
              <w:t>3. jeigu vietos projekte numatyta veikla, susijusi su investicijomis į nekilnojamąjį turtą, nekilnojamojo turto registracijos vieta turi būti VVG teritorijoje</w:t>
            </w:r>
            <w:r w:rsidR="000C2CD3" w:rsidRPr="0099205D">
              <w:rPr>
                <w:sz w:val="22"/>
                <w:szCs w:val="22"/>
              </w:rPr>
              <w:t>.</w:t>
            </w:r>
          </w:p>
        </w:tc>
        <w:tc>
          <w:tcPr>
            <w:tcW w:w="5976" w:type="dxa"/>
            <w:shd w:val="clear" w:color="auto" w:fill="auto"/>
          </w:tcPr>
          <w:p w14:paraId="59AE33E7" w14:textId="77777777" w:rsidR="00A017A9" w:rsidRPr="0099205D" w:rsidRDefault="00A017A9" w:rsidP="00A017A9">
            <w:pPr>
              <w:jc w:val="both"/>
              <w:rPr>
                <w:i/>
                <w:sz w:val="22"/>
                <w:szCs w:val="22"/>
              </w:rPr>
            </w:pPr>
            <w:r w:rsidRPr="0099205D">
              <w:rPr>
                <w:sz w:val="22"/>
                <w:szCs w:val="22"/>
              </w:rPr>
              <w:lastRenderedPageBreak/>
              <w:t>1.</w:t>
            </w:r>
            <w:r w:rsidRPr="0099205D">
              <w:rPr>
                <w:i/>
                <w:sz w:val="22"/>
                <w:szCs w:val="22"/>
              </w:rPr>
              <w:t xml:space="preserve"> </w:t>
            </w:r>
            <w:r w:rsidR="008B5FFB" w:rsidRPr="0099205D">
              <w:rPr>
                <w:sz w:val="22"/>
                <w:szCs w:val="22"/>
              </w:rPr>
              <w:t>Atitiktis tinkamumo sąlygai nustatoma vietos projekto paraiškos vertinimo metu remiantis pareiškėjo pateikta informacija (paraiškos 3 dalies „Vietos projekto idėjos aprašymas“ pateiktame vietos projekto aprašyme, kit</w:t>
            </w:r>
            <w:r w:rsidR="000C2CD3" w:rsidRPr="0099205D">
              <w:rPr>
                <w:sz w:val="22"/>
                <w:szCs w:val="22"/>
              </w:rPr>
              <w:t>u</w:t>
            </w:r>
            <w:r w:rsidR="008B5FFB" w:rsidRPr="0099205D">
              <w:rPr>
                <w:sz w:val="22"/>
                <w:szCs w:val="22"/>
              </w:rPr>
              <w:t xml:space="preserve">ose </w:t>
            </w:r>
            <w:r w:rsidR="008B5FFB" w:rsidRPr="0099205D">
              <w:rPr>
                <w:sz w:val="22"/>
                <w:szCs w:val="22"/>
              </w:rPr>
              <w:lastRenderedPageBreak/>
              <w:t xml:space="preserve">susijusiose paraiškos skyriuose ir pridedamuose dokumentuose pateikta informacija apie </w:t>
            </w:r>
            <w:r w:rsidR="000C2CD3" w:rsidRPr="0099205D">
              <w:rPr>
                <w:sz w:val="22"/>
                <w:szCs w:val="22"/>
              </w:rPr>
              <w:t xml:space="preserve">vietos projekto įgyvendinimo vietą bei iš paramos lėšų įrengtų gamybinių patalpų, sandėlių, įsigytos technikos, įrangos </w:t>
            </w:r>
            <w:r w:rsidR="0099205D" w:rsidRPr="0099205D">
              <w:rPr>
                <w:sz w:val="22"/>
                <w:szCs w:val="22"/>
              </w:rPr>
              <w:t>vietą</w:t>
            </w:r>
            <w:r w:rsidR="008B5FFB" w:rsidRPr="0099205D">
              <w:rPr>
                <w:sz w:val="22"/>
                <w:szCs w:val="22"/>
              </w:rPr>
              <w:t>.</w:t>
            </w:r>
          </w:p>
          <w:p w14:paraId="0B0A1683" w14:textId="77777777" w:rsidR="00A017A9" w:rsidRPr="0099205D" w:rsidRDefault="00A017A9" w:rsidP="00A017A9">
            <w:pPr>
              <w:jc w:val="both"/>
              <w:rPr>
                <w:i/>
                <w:sz w:val="22"/>
                <w:szCs w:val="22"/>
              </w:rPr>
            </w:pPr>
            <w:r w:rsidRPr="0099205D">
              <w:rPr>
                <w:sz w:val="22"/>
                <w:szCs w:val="22"/>
              </w:rPr>
              <w:t>2.</w:t>
            </w:r>
            <w:r w:rsidRPr="0099205D">
              <w:rPr>
                <w:i/>
                <w:sz w:val="22"/>
                <w:szCs w:val="22"/>
              </w:rPr>
              <w:t xml:space="preserve"> </w:t>
            </w:r>
            <w:r w:rsidR="000C2CD3" w:rsidRPr="0099205D">
              <w:rPr>
                <w:sz w:val="22"/>
                <w:szCs w:val="22"/>
              </w:rPr>
              <w:t xml:space="preserve">Atitiktis tinkamumo sąlygai nustatoma vietos projekto paraiškos vertinimo metu remiantis pareiškėjo pateikta informacija (paraiškos 3 dalies „Vietos projekto idėjos aprašymas“ pateiktame vietos projekto aprašyme, kituose susijusiose paraiškos skyriuose ir pridedamuose dokumentuose pateikta informacija apie vietos projekto įgyvendinimo vietą bei iš paramos lėšų įrengtų patalpų, įsigytos technikos ir įrangos saugojimo </w:t>
            </w:r>
            <w:r w:rsidR="0099205D" w:rsidRPr="0099205D">
              <w:rPr>
                <w:sz w:val="22"/>
                <w:szCs w:val="22"/>
              </w:rPr>
              <w:t>vietą</w:t>
            </w:r>
            <w:r w:rsidR="000C2CD3" w:rsidRPr="0099205D">
              <w:rPr>
                <w:sz w:val="22"/>
                <w:szCs w:val="22"/>
              </w:rPr>
              <w:t>.</w:t>
            </w:r>
          </w:p>
          <w:p w14:paraId="1D0E6128" w14:textId="77777777" w:rsidR="00A017A9" w:rsidRPr="0099205D" w:rsidRDefault="00A017A9" w:rsidP="00A017A9">
            <w:pPr>
              <w:jc w:val="both"/>
              <w:rPr>
                <w:i/>
                <w:sz w:val="22"/>
                <w:szCs w:val="22"/>
              </w:rPr>
            </w:pPr>
            <w:r w:rsidRPr="0099205D">
              <w:rPr>
                <w:sz w:val="22"/>
                <w:szCs w:val="22"/>
              </w:rPr>
              <w:t>3.</w:t>
            </w:r>
            <w:r w:rsidRPr="0099205D">
              <w:rPr>
                <w:i/>
                <w:sz w:val="22"/>
                <w:szCs w:val="22"/>
              </w:rPr>
              <w:t xml:space="preserve"> </w:t>
            </w:r>
            <w:r w:rsidR="008B5FFB" w:rsidRPr="0099205D">
              <w:rPr>
                <w:sz w:val="22"/>
                <w:szCs w:val="22"/>
              </w:rPr>
              <w:t>Atitiktis tinkamumo sąlygai nustatoma vietos projekto paraiškos vertinimo metu remiantis pareiškėjo pateikta informacija (paraiškos 3 dalies „Vietos projekto idėjos aprašymas“ pateiktame vietos projekto aprašyme, kitose susijusiose paraiškos skyriuose ir pridedamuose dokumentuose pateikta informacija, kuriuose pateikta informacija apie nekilnojamąjį turtą, į kurį investuojama. Duomenys patikrinami VĮ Registrų centro Nekilnojamojo turto registras duomenų bazėje http://www.registrucentras.lt/ntr/p/</w:t>
            </w:r>
          </w:p>
          <w:p w14:paraId="4BB1EC89" w14:textId="77777777" w:rsidR="00A017A9" w:rsidRPr="0099205D" w:rsidRDefault="00A017A9" w:rsidP="00A017A9">
            <w:pPr>
              <w:jc w:val="both"/>
              <w:rPr>
                <w:sz w:val="22"/>
                <w:szCs w:val="22"/>
              </w:rPr>
            </w:pPr>
          </w:p>
        </w:tc>
        <w:tc>
          <w:tcPr>
            <w:tcW w:w="3380" w:type="dxa"/>
            <w:shd w:val="clear" w:color="auto" w:fill="auto"/>
          </w:tcPr>
          <w:p w14:paraId="03CC15AC" w14:textId="77777777" w:rsidR="00A017A9" w:rsidRPr="0099205D" w:rsidRDefault="00183F7A" w:rsidP="00A017A9">
            <w:pPr>
              <w:jc w:val="both"/>
              <w:rPr>
                <w:i/>
                <w:sz w:val="22"/>
                <w:szCs w:val="22"/>
              </w:rPr>
            </w:pPr>
            <w:r w:rsidRPr="0099205D">
              <w:rPr>
                <w:sz w:val="22"/>
                <w:szCs w:val="22"/>
              </w:rPr>
              <w:lastRenderedPageBreak/>
              <w:t xml:space="preserve">Atitiktis tinkamumo sąlygai vietos projekto įgyvendinimo metu ir kontrolinio laikotarpio metu vertinama pagal galutinės vietos </w:t>
            </w:r>
            <w:r w:rsidRPr="0099205D">
              <w:rPr>
                <w:sz w:val="22"/>
                <w:szCs w:val="22"/>
              </w:rPr>
              <w:lastRenderedPageBreak/>
              <w:t>projekto įgyvendinimo ataskaitos ir (arba) užbaigto vietos projekto metinių ataskaitų duomenis, patikrų vietoje rezultatus.</w:t>
            </w:r>
          </w:p>
          <w:p w14:paraId="4768090D" w14:textId="77777777" w:rsidR="00A017A9" w:rsidRPr="0099205D" w:rsidRDefault="00A017A9" w:rsidP="00D9522F">
            <w:pPr>
              <w:jc w:val="both"/>
              <w:rPr>
                <w:sz w:val="22"/>
                <w:szCs w:val="22"/>
              </w:rPr>
            </w:pPr>
          </w:p>
        </w:tc>
      </w:tr>
      <w:tr w:rsidR="00A51500" w:rsidRPr="0099205D" w14:paraId="512D1D1D" w14:textId="77777777" w:rsidTr="004D1B70">
        <w:tc>
          <w:tcPr>
            <w:tcW w:w="1056" w:type="dxa"/>
            <w:shd w:val="clear" w:color="auto" w:fill="auto"/>
          </w:tcPr>
          <w:p w14:paraId="3A467A28" w14:textId="77777777" w:rsidR="00A017A9" w:rsidRPr="0099205D" w:rsidRDefault="00DC3973" w:rsidP="00A017A9">
            <w:pPr>
              <w:rPr>
                <w:sz w:val="22"/>
                <w:szCs w:val="22"/>
              </w:rPr>
            </w:pPr>
            <w:r w:rsidRPr="0099205D">
              <w:rPr>
                <w:sz w:val="22"/>
                <w:szCs w:val="22"/>
              </w:rPr>
              <w:lastRenderedPageBreak/>
              <w:t>4.3.2</w:t>
            </w:r>
            <w:r w:rsidR="00DC5F33" w:rsidRPr="0099205D">
              <w:rPr>
                <w:sz w:val="22"/>
                <w:szCs w:val="22"/>
              </w:rPr>
              <w:t>.</w:t>
            </w:r>
            <w:r w:rsidRPr="0099205D">
              <w:rPr>
                <w:sz w:val="22"/>
                <w:szCs w:val="22"/>
              </w:rPr>
              <w:t>4</w:t>
            </w:r>
            <w:r w:rsidR="00A017A9" w:rsidRPr="0099205D">
              <w:rPr>
                <w:sz w:val="22"/>
                <w:szCs w:val="22"/>
              </w:rPr>
              <w:t>.</w:t>
            </w:r>
          </w:p>
        </w:tc>
        <w:tc>
          <w:tcPr>
            <w:tcW w:w="4297" w:type="dxa"/>
            <w:shd w:val="clear" w:color="auto" w:fill="auto"/>
          </w:tcPr>
          <w:p w14:paraId="3CC91218" w14:textId="77777777" w:rsidR="006C3EDA" w:rsidRPr="0099205D" w:rsidRDefault="00542D56" w:rsidP="006C3EDA">
            <w:pPr>
              <w:shd w:val="clear" w:color="auto" w:fill="FFFFFF"/>
              <w:jc w:val="both"/>
              <w:rPr>
                <w:sz w:val="22"/>
                <w:szCs w:val="22"/>
              </w:rPr>
            </w:pPr>
            <w:r w:rsidRPr="004A3BE3">
              <w:rPr>
                <w:sz w:val="22"/>
                <w:szCs w:val="22"/>
              </w:rPr>
              <w:t>jeigu vietos projekte numatytos</w:t>
            </w:r>
            <w:r w:rsidRPr="0099205D">
              <w:rPr>
                <w:sz w:val="22"/>
                <w:szCs w:val="22"/>
              </w:rPr>
              <w:t xml:space="preserve">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Taisyklių 23.1.5.1–23.1.5.5 papunkčiuose, ekonominio gyvybingumo </w:t>
            </w:r>
            <w:r w:rsidRPr="0099205D">
              <w:rPr>
                <w:sz w:val="22"/>
                <w:szCs w:val="22"/>
              </w:rPr>
              <w:lastRenderedPageBreak/>
              <w:t xml:space="preserve">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w:t>
            </w:r>
            <w:proofErr w:type="spellStart"/>
            <w:r w:rsidRPr="0099205D">
              <w:rPr>
                <w:sz w:val="22"/>
                <w:szCs w:val="22"/>
              </w:rPr>
              <w:t>m</w:t>
            </w:r>
            <w:proofErr w:type="spellEnd"/>
            <w:r w:rsidRPr="0099205D">
              <w:rPr>
                <w:sz w:val="22"/>
                <w:szCs w:val="22"/>
              </w:rPr>
              <w:t xml:space="preserve">. liepos 28 </w:t>
            </w:r>
            <w:proofErr w:type="spellStart"/>
            <w:r w:rsidRPr="0099205D">
              <w:rPr>
                <w:sz w:val="22"/>
                <w:szCs w:val="22"/>
              </w:rPr>
              <w:t>d</w:t>
            </w:r>
            <w:proofErr w:type="spellEnd"/>
            <w:r w:rsidRPr="0099205D">
              <w:rPr>
                <w:sz w:val="22"/>
                <w:szCs w:val="22"/>
              </w:rPr>
              <w:t xml:space="preserve">. įsakymu </w:t>
            </w:r>
            <w:proofErr w:type="spellStart"/>
            <w:r w:rsidRPr="0099205D">
              <w:rPr>
                <w:sz w:val="22"/>
                <w:szCs w:val="22"/>
              </w:rPr>
              <w:t>Nr</w:t>
            </w:r>
            <w:proofErr w:type="spellEnd"/>
            <w:r w:rsidRPr="0099205D">
              <w:rPr>
                <w:sz w:val="22"/>
                <w:szCs w:val="22"/>
              </w:rPr>
              <w:t xml:space="preserve">.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taisyklėse, patvirtintose Lietuvos Respublikos žemės ūkio ministro 2015 </w:t>
            </w:r>
            <w:proofErr w:type="spellStart"/>
            <w:r w:rsidRPr="0099205D">
              <w:rPr>
                <w:sz w:val="22"/>
                <w:szCs w:val="22"/>
              </w:rPr>
              <w:t>m</w:t>
            </w:r>
            <w:proofErr w:type="spellEnd"/>
            <w:r w:rsidRPr="0099205D">
              <w:rPr>
                <w:sz w:val="22"/>
                <w:szCs w:val="22"/>
              </w:rPr>
              <w:t xml:space="preserve">. lapkričio 24 </w:t>
            </w:r>
            <w:proofErr w:type="spellStart"/>
            <w:r w:rsidRPr="0099205D">
              <w:rPr>
                <w:sz w:val="22"/>
                <w:szCs w:val="22"/>
              </w:rPr>
              <w:t>d</w:t>
            </w:r>
            <w:proofErr w:type="spellEnd"/>
            <w:r w:rsidRPr="0099205D">
              <w:rPr>
                <w:sz w:val="22"/>
                <w:szCs w:val="22"/>
              </w:rPr>
              <w:t xml:space="preserve">. įsakymu </w:t>
            </w:r>
            <w:proofErr w:type="spellStart"/>
            <w:r w:rsidRPr="0099205D">
              <w:rPr>
                <w:sz w:val="22"/>
                <w:szCs w:val="22"/>
              </w:rPr>
              <w:t>Nr</w:t>
            </w:r>
            <w:proofErr w:type="spellEnd"/>
            <w:r w:rsidRPr="0099205D">
              <w:rPr>
                <w:sz w:val="22"/>
                <w:szCs w:val="22"/>
              </w:rPr>
              <w:t>.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šias Taisykles įgyvendinamiems vietos projektams, turi būti apskaičiuojami ir taikomi Ekonominio gyvybingumo nustatymo taisyklėse nustatyta tvarka:</w:t>
            </w:r>
          </w:p>
          <w:p w14:paraId="08C7FA17" w14:textId="77777777" w:rsidR="006C3EDA" w:rsidRPr="0099205D" w:rsidRDefault="006358C0" w:rsidP="006C3EDA">
            <w:pPr>
              <w:shd w:val="clear" w:color="auto" w:fill="FFFFFF"/>
              <w:jc w:val="both"/>
              <w:rPr>
                <w:sz w:val="22"/>
                <w:szCs w:val="22"/>
              </w:rPr>
            </w:pPr>
            <w:r w:rsidRPr="0099205D">
              <w:rPr>
                <w:sz w:val="22"/>
                <w:szCs w:val="22"/>
              </w:rPr>
              <w:t>-</w:t>
            </w:r>
            <w:r w:rsidR="006C3EDA" w:rsidRPr="0099205D">
              <w:rPr>
                <w:sz w:val="22"/>
                <w:szCs w:val="22"/>
              </w:rPr>
              <w:t xml:space="preserve"> NVO, bendruomeninio ir socialinio verslo plėtros atveju – grynojo pelningumo, kurio reikšmė ≥ 2 </w:t>
            </w:r>
            <w:proofErr w:type="spellStart"/>
            <w:r w:rsidR="006C3EDA" w:rsidRPr="0099205D">
              <w:rPr>
                <w:sz w:val="22"/>
                <w:szCs w:val="22"/>
              </w:rPr>
              <w:t>proc</w:t>
            </w:r>
            <w:proofErr w:type="spellEnd"/>
            <w:r w:rsidR="006C3EDA" w:rsidRPr="0099205D">
              <w:rPr>
                <w:sz w:val="22"/>
                <w:szCs w:val="22"/>
              </w:rPr>
              <w:t>., i</w:t>
            </w:r>
            <w:r w:rsidRPr="0099205D">
              <w:rPr>
                <w:sz w:val="22"/>
                <w:szCs w:val="22"/>
              </w:rPr>
              <w:t>r skolos, kurios reikšmė ≤ 0,6;</w:t>
            </w:r>
          </w:p>
          <w:p w14:paraId="7AD1EFE3" w14:textId="77777777" w:rsidR="006C3EDA" w:rsidRPr="0099205D" w:rsidRDefault="006358C0" w:rsidP="006C3EDA">
            <w:pPr>
              <w:shd w:val="clear" w:color="auto" w:fill="FFFFFF"/>
              <w:jc w:val="both"/>
              <w:rPr>
                <w:sz w:val="22"/>
                <w:szCs w:val="22"/>
              </w:rPr>
            </w:pPr>
            <w:r w:rsidRPr="0099205D">
              <w:rPr>
                <w:sz w:val="22"/>
                <w:szCs w:val="22"/>
              </w:rPr>
              <w:lastRenderedPageBreak/>
              <w:t>-</w:t>
            </w:r>
            <w:r w:rsidR="006C3EDA" w:rsidRPr="0099205D">
              <w:rPr>
                <w:sz w:val="22"/>
                <w:szCs w:val="22"/>
              </w:rPr>
              <w:t xml:space="preserve"> NVO, bendruomeninio ir socialinio verslo pradžios atveju – grynojo pelningumo, kurio reikšmė ≥ 2 </w:t>
            </w:r>
            <w:proofErr w:type="spellStart"/>
            <w:r w:rsidR="006C3EDA" w:rsidRPr="0099205D">
              <w:rPr>
                <w:sz w:val="22"/>
                <w:szCs w:val="22"/>
              </w:rPr>
              <w:t>proc</w:t>
            </w:r>
            <w:proofErr w:type="spellEnd"/>
            <w:r w:rsidR="006C3EDA" w:rsidRPr="0099205D">
              <w:rPr>
                <w:sz w:val="22"/>
                <w:szCs w:val="22"/>
              </w:rPr>
              <w:t>., ir skolos, kurios reikšmė ≤ 0,6 (grynasis pelningumas skaičiuojamas metais, kuriais baigiamas įgyvendinti verslo planas (verslo plano įgyvendinimo pabaiga turi sutapti su finansinių metų pabaiga);</w:t>
            </w:r>
          </w:p>
          <w:p w14:paraId="62ECC5C2" w14:textId="77777777" w:rsidR="006C3EDA" w:rsidRPr="0099205D" w:rsidRDefault="006358C0" w:rsidP="006C3EDA">
            <w:pPr>
              <w:shd w:val="clear" w:color="auto" w:fill="FFFFFF"/>
              <w:jc w:val="both"/>
              <w:rPr>
                <w:sz w:val="22"/>
                <w:szCs w:val="22"/>
              </w:rPr>
            </w:pPr>
            <w:r w:rsidRPr="0099205D">
              <w:rPr>
                <w:sz w:val="22"/>
                <w:szCs w:val="22"/>
              </w:rPr>
              <w:t>-</w:t>
            </w:r>
            <w:r w:rsidR="006C3EDA" w:rsidRPr="0099205D">
              <w:rPr>
                <w:sz w:val="22"/>
                <w:szCs w:val="22"/>
              </w:rPr>
              <w:t xml:space="preserve"> verslo, neįvardyto </w:t>
            </w:r>
            <w:r w:rsidRPr="0099205D">
              <w:rPr>
                <w:sz w:val="22"/>
                <w:szCs w:val="22"/>
              </w:rPr>
              <w:t>Vietos projektų administravimo t</w:t>
            </w:r>
            <w:r w:rsidR="006C3EDA" w:rsidRPr="0099205D">
              <w:rPr>
                <w:sz w:val="22"/>
                <w:szCs w:val="22"/>
              </w:rPr>
              <w:t xml:space="preserve">aisyklių 23.1.5.1 papunktyje, plėtros atveju – grynojo pelningumo, kurio reikšmė ≥ 2 </w:t>
            </w:r>
            <w:proofErr w:type="spellStart"/>
            <w:r w:rsidR="006C3EDA" w:rsidRPr="0099205D">
              <w:rPr>
                <w:sz w:val="22"/>
                <w:szCs w:val="22"/>
              </w:rPr>
              <w:t>proc</w:t>
            </w:r>
            <w:proofErr w:type="spellEnd"/>
            <w:r w:rsidR="006C3EDA" w:rsidRPr="0099205D">
              <w:rPr>
                <w:sz w:val="22"/>
                <w:szCs w:val="22"/>
              </w:rPr>
              <w:t xml:space="preserve">., skolos, kurios reikšmė ≤ 0,6, paskolų padengimo, kurio reikšmė ≥ 1,25, ir vidinės grąžos norma, kurios reikšmė ≥ 4,4 </w:t>
            </w:r>
            <w:proofErr w:type="spellStart"/>
            <w:r w:rsidR="006C3EDA" w:rsidRPr="0099205D">
              <w:rPr>
                <w:sz w:val="22"/>
                <w:szCs w:val="22"/>
              </w:rPr>
              <w:t>proc</w:t>
            </w:r>
            <w:proofErr w:type="spellEnd"/>
            <w:r w:rsidR="006C3EDA" w:rsidRPr="0099205D">
              <w:rPr>
                <w:sz w:val="22"/>
                <w:szCs w:val="22"/>
              </w:rPr>
              <w:t>.;</w:t>
            </w:r>
          </w:p>
          <w:p w14:paraId="306B8BB4" w14:textId="77777777" w:rsidR="00A017A9" w:rsidRPr="0099205D" w:rsidRDefault="006358C0" w:rsidP="006C3EDA">
            <w:pPr>
              <w:shd w:val="clear" w:color="auto" w:fill="FFFFFF"/>
              <w:jc w:val="both"/>
              <w:rPr>
                <w:rFonts w:eastAsia="Calibri"/>
              </w:rPr>
            </w:pPr>
            <w:r w:rsidRPr="0099205D">
              <w:rPr>
                <w:sz w:val="22"/>
                <w:szCs w:val="22"/>
              </w:rPr>
              <w:t>-</w:t>
            </w:r>
            <w:r w:rsidR="006C3EDA" w:rsidRPr="0099205D">
              <w:rPr>
                <w:sz w:val="22"/>
                <w:szCs w:val="22"/>
              </w:rPr>
              <w:t xml:space="preserve"> verslo, neįvardyto </w:t>
            </w:r>
            <w:r w:rsidRPr="0099205D">
              <w:rPr>
                <w:sz w:val="22"/>
                <w:szCs w:val="22"/>
              </w:rPr>
              <w:t>Vietos projektų administravimo taisyklių</w:t>
            </w:r>
            <w:r w:rsidR="006C3EDA" w:rsidRPr="0099205D">
              <w:rPr>
                <w:sz w:val="22"/>
                <w:szCs w:val="22"/>
              </w:rPr>
              <w:t xml:space="preserve"> 23.1.5.2 papunktyje, pradžios atveju – grynojo pelningumo, kurio reikšmė ≥ 2 </w:t>
            </w:r>
            <w:proofErr w:type="spellStart"/>
            <w:r w:rsidR="006C3EDA" w:rsidRPr="0099205D">
              <w:rPr>
                <w:sz w:val="22"/>
                <w:szCs w:val="22"/>
              </w:rPr>
              <w:t>proc</w:t>
            </w:r>
            <w:proofErr w:type="spellEnd"/>
            <w:r w:rsidR="006C3EDA" w:rsidRPr="0099205D">
              <w:rPr>
                <w:sz w:val="22"/>
                <w:szCs w:val="22"/>
              </w:rPr>
              <w:t>., ir skolos, kurios reikšmė ≤ 0,6 (grynasis pelningumas skaičiuojamas metais, kuriais baigiamas įgyvendinti verslo planas (verslo plano įgyvendinimo pabaiga turi sutapti su finansinių metų pabaiga).</w:t>
            </w:r>
          </w:p>
        </w:tc>
        <w:tc>
          <w:tcPr>
            <w:tcW w:w="5976" w:type="dxa"/>
            <w:shd w:val="clear" w:color="auto" w:fill="auto"/>
          </w:tcPr>
          <w:p w14:paraId="28DB4545" w14:textId="77777777" w:rsidR="00A017A9" w:rsidRPr="0099205D" w:rsidRDefault="00084B1E" w:rsidP="00606FE6">
            <w:pPr>
              <w:jc w:val="both"/>
              <w:rPr>
                <w:color w:val="000000"/>
                <w:sz w:val="22"/>
                <w:szCs w:val="22"/>
              </w:rPr>
            </w:pPr>
            <w:r w:rsidRPr="0099205D">
              <w:rPr>
                <w:color w:val="000000"/>
                <w:sz w:val="22"/>
                <w:szCs w:val="22"/>
              </w:rPr>
              <w:lastRenderedPageBreak/>
              <w:t xml:space="preserve">Ar su paraiška pateiktame verslo plane </w:t>
            </w:r>
            <w:r w:rsidR="007B04F5" w:rsidRPr="0099205D">
              <w:rPr>
                <w:color w:val="000000"/>
                <w:sz w:val="22"/>
                <w:szCs w:val="22"/>
              </w:rPr>
              <w:t xml:space="preserve">(paraiškoje) </w:t>
            </w:r>
            <w:r w:rsidRPr="0099205D">
              <w:rPr>
                <w:color w:val="000000"/>
                <w:sz w:val="22"/>
                <w:szCs w:val="22"/>
              </w:rPr>
              <w:t xml:space="preserve">įrodoma, kad ūkio subjektas atitinka ir projekto įgyvendinimo metu bei projekto kontrolės laikotarpiu atitiks ekonominio gyvybingumo rodiklius, kaip nurodyta Ūkio subjektų, siekiančių pasinaudoti parama pagal Lietuvos kaimo plėtros 2014–2020 metų programos priemones, ekonominio gyvybingumo nustatymo taisyklėse, patvirtintose Lietuvos Respublikos žemės ūkio ministro 2014 </w:t>
            </w:r>
            <w:proofErr w:type="spellStart"/>
            <w:r w:rsidRPr="0099205D">
              <w:rPr>
                <w:color w:val="000000"/>
                <w:sz w:val="22"/>
                <w:szCs w:val="22"/>
              </w:rPr>
              <w:t>m</w:t>
            </w:r>
            <w:proofErr w:type="spellEnd"/>
            <w:r w:rsidRPr="0099205D">
              <w:rPr>
                <w:color w:val="000000"/>
                <w:sz w:val="22"/>
                <w:szCs w:val="22"/>
              </w:rPr>
              <w:t xml:space="preserve">. liepos 28 </w:t>
            </w:r>
            <w:proofErr w:type="spellStart"/>
            <w:r w:rsidRPr="0099205D">
              <w:rPr>
                <w:color w:val="000000"/>
                <w:sz w:val="22"/>
                <w:szCs w:val="22"/>
              </w:rPr>
              <w:t>d</w:t>
            </w:r>
            <w:proofErr w:type="spellEnd"/>
            <w:r w:rsidRPr="0099205D">
              <w:rPr>
                <w:color w:val="000000"/>
                <w:sz w:val="22"/>
                <w:szCs w:val="22"/>
              </w:rPr>
              <w:t xml:space="preserve">. įsakymu </w:t>
            </w:r>
            <w:proofErr w:type="spellStart"/>
            <w:r w:rsidRPr="0099205D">
              <w:rPr>
                <w:color w:val="000000"/>
                <w:sz w:val="22"/>
                <w:szCs w:val="22"/>
              </w:rPr>
              <w:t>Nr</w:t>
            </w:r>
            <w:proofErr w:type="spellEnd"/>
            <w:r w:rsidRPr="0099205D">
              <w:rPr>
                <w:color w:val="000000"/>
                <w:sz w:val="22"/>
                <w:szCs w:val="22"/>
              </w:rPr>
              <w:t>. 3D-440 „Dėl Ūkio subjektų, siekiančių pasinaudoti parama pagal Lietuvos kaimo plėtros 2014–2020 metų programos priemones, ekonominio gyvybingumo nustatymo taisyklių patvirtinimo“</w:t>
            </w:r>
            <w:r w:rsidR="00FD397B" w:rsidRPr="0099205D">
              <w:rPr>
                <w:color w:val="000000"/>
                <w:sz w:val="22"/>
                <w:szCs w:val="22"/>
              </w:rPr>
              <w:t>,</w:t>
            </w:r>
            <w:r w:rsidRPr="0099205D">
              <w:rPr>
                <w:color w:val="000000"/>
                <w:sz w:val="22"/>
                <w:szCs w:val="22"/>
              </w:rPr>
              <w:t xml:space="preserve"> įvertina Agentūra vadovaudamasi Vietos projektų administravimo </w:t>
            </w:r>
            <w:r w:rsidRPr="0099205D">
              <w:rPr>
                <w:color w:val="000000"/>
                <w:sz w:val="22"/>
                <w:szCs w:val="22"/>
              </w:rPr>
              <w:lastRenderedPageBreak/>
              <w:t xml:space="preserve">taisyklių 138.1 papunkčiu. Taip pat </w:t>
            </w:r>
            <w:r w:rsidR="0099205D" w:rsidRPr="0099205D">
              <w:rPr>
                <w:color w:val="000000"/>
                <w:sz w:val="22"/>
                <w:szCs w:val="22"/>
              </w:rPr>
              <w:t>vadovaudamasi</w:t>
            </w:r>
            <w:r w:rsidRPr="0099205D">
              <w:rPr>
                <w:color w:val="000000"/>
                <w:sz w:val="22"/>
                <w:szCs w:val="22"/>
              </w:rPr>
              <w:t xml:space="preserve"> viešai prieinamos informacijos šaltiniais</w:t>
            </w:r>
            <w:r w:rsidR="00FD397B" w:rsidRPr="0099205D">
              <w:rPr>
                <w:color w:val="000000"/>
                <w:sz w:val="22"/>
                <w:szCs w:val="22"/>
              </w:rPr>
              <w:t xml:space="preserve"> </w:t>
            </w:r>
            <w:r w:rsidRPr="0099205D">
              <w:rPr>
                <w:color w:val="000000"/>
                <w:sz w:val="22"/>
                <w:szCs w:val="22"/>
              </w:rPr>
              <w:t xml:space="preserve">patikrina, ar verslo plane pateiktos finansinės prognozės yra realios. </w:t>
            </w:r>
            <w:r w:rsidR="008C4D0F" w:rsidRPr="0099205D">
              <w:rPr>
                <w:sz w:val="22"/>
                <w:szCs w:val="22"/>
              </w:rPr>
              <w:t xml:space="preserve">Atitiktis šios lentelės </w:t>
            </w:r>
            <w:r w:rsidR="00606FE6" w:rsidRPr="0099205D">
              <w:rPr>
                <w:sz w:val="22"/>
                <w:szCs w:val="22"/>
              </w:rPr>
              <w:t>4.3.2</w:t>
            </w:r>
            <w:r w:rsidR="00C97D4E" w:rsidRPr="0099205D">
              <w:rPr>
                <w:sz w:val="22"/>
                <w:szCs w:val="22"/>
              </w:rPr>
              <w:t>.</w:t>
            </w:r>
            <w:r w:rsidR="00606FE6" w:rsidRPr="0099205D">
              <w:rPr>
                <w:sz w:val="22"/>
                <w:szCs w:val="22"/>
              </w:rPr>
              <w:t>4</w:t>
            </w:r>
            <w:r w:rsidR="00C97D4E" w:rsidRPr="0099205D">
              <w:rPr>
                <w:sz w:val="22"/>
                <w:szCs w:val="22"/>
              </w:rPr>
              <w:t xml:space="preserve"> </w:t>
            </w:r>
            <w:r w:rsidR="008C4D0F" w:rsidRPr="0099205D">
              <w:rPr>
                <w:sz w:val="22"/>
                <w:szCs w:val="22"/>
              </w:rPr>
              <w:t>papunktyje</w:t>
            </w:r>
            <w:r w:rsidR="008C4D0F" w:rsidRPr="0099205D">
              <w:rPr>
                <w:i/>
                <w:sz w:val="22"/>
                <w:szCs w:val="22"/>
              </w:rPr>
              <w:t xml:space="preserve"> </w:t>
            </w:r>
            <w:r w:rsidR="008C4D0F" w:rsidRPr="0099205D">
              <w:rPr>
                <w:sz w:val="22"/>
                <w:szCs w:val="22"/>
              </w:rPr>
              <w:t>nurodytai sąlygai nustatoma vadovaujantis Agentūros vertinimu.</w:t>
            </w:r>
          </w:p>
        </w:tc>
        <w:tc>
          <w:tcPr>
            <w:tcW w:w="3380" w:type="dxa"/>
            <w:shd w:val="clear" w:color="auto" w:fill="auto"/>
          </w:tcPr>
          <w:p w14:paraId="7EFD297A" w14:textId="77777777" w:rsidR="00A017A9" w:rsidRPr="0099205D" w:rsidRDefault="00606FE6" w:rsidP="00606FE6">
            <w:pPr>
              <w:jc w:val="center"/>
              <w:rPr>
                <w:sz w:val="22"/>
                <w:szCs w:val="22"/>
              </w:rPr>
            </w:pPr>
            <w:r w:rsidRPr="0099205D">
              <w:rPr>
                <w:i/>
                <w:sz w:val="22"/>
                <w:szCs w:val="22"/>
              </w:rPr>
              <w:lastRenderedPageBreak/>
              <w:t>-</w:t>
            </w:r>
          </w:p>
        </w:tc>
      </w:tr>
      <w:tr w:rsidR="00A51500" w:rsidRPr="0099205D" w14:paraId="3936458D" w14:textId="77777777" w:rsidTr="004D1B70">
        <w:tc>
          <w:tcPr>
            <w:tcW w:w="1056" w:type="dxa"/>
            <w:shd w:val="clear" w:color="auto" w:fill="auto"/>
          </w:tcPr>
          <w:p w14:paraId="4AC2BBAC" w14:textId="77777777" w:rsidR="00A017A9" w:rsidRPr="0099205D" w:rsidRDefault="00DD6B9A" w:rsidP="00A017A9">
            <w:pPr>
              <w:rPr>
                <w:sz w:val="22"/>
                <w:szCs w:val="22"/>
              </w:rPr>
            </w:pPr>
            <w:r w:rsidRPr="0099205D">
              <w:rPr>
                <w:sz w:val="22"/>
                <w:szCs w:val="22"/>
              </w:rPr>
              <w:lastRenderedPageBreak/>
              <w:t>4.3.2</w:t>
            </w:r>
            <w:r w:rsidR="00DC5F33" w:rsidRPr="0099205D">
              <w:rPr>
                <w:sz w:val="22"/>
                <w:szCs w:val="22"/>
              </w:rPr>
              <w:t>.</w:t>
            </w:r>
            <w:r w:rsidRPr="0099205D">
              <w:rPr>
                <w:sz w:val="22"/>
                <w:szCs w:val="22"/>
              </w:rPr>
              <w:t>5</w:t>
            </w:r>
            <w:r w:rsidR="00A017A9" w:rsidRPr="0099205D">
              <w:rPr>
                <w:sz w:val="22"/>
                <w:szCs w:val="22"/>
              </w:rPr>
              <w:t>.</w:t>
            </w:r>
          </w:p>
        </w:tc>
        <w:tc>
          <w:tcPr>
            <w:tcW w:w="4297" w:type="dxa"/>
            <w:shd w:val="clear" w:color="auto" w:fill="auto"/>
          </w:tcPr>
          <w:p w14:paraId="2BA6A308" w14:textId="77777777" w:rsidR="00A017A9" w:rsidRPr="0099205D" w:rsidRDefault="00CA3659" w:rsidP="00563FED">
            <w:pPr>
              <w:jc w:val="both"/>
              <w:rPr>
                <w:sz w:val="22"/>
                <w:szCs w:val="22"/>
              </w:rPr>
            </w:pPr>
            <w:r w:rsidRPr="0099205D">
              <w:rPr>
                <w:color w:val="000000"/>
                <w:sz w:val="22"/>
                <w:szCs w:val="22"/>
              </w:rPr>
              <w:t>J</w:t>
            </w:r>
            <w:r w:rsidR="00B32850" w:rsidRPr="0099205D">
              <w:rPr>
                <w:color w:val="000000"/>
                <w:sz w:val="22"/>
                <w:szCs w:val="22"/>
              </w:rPr>
              <w:t xml:space="preserve">ei vietos projekte numatyti </w:t>
            </w:r>
            <w:r w:rsidR="007E03D7" w:rsidRPr="0099205D">
              <w:rPr>
                <w:color w:val="000000"/>
                <w:sz w:val="22"/>
                <w:szCs w:val="22"/>
              </w:rPr>
              <w:t xml:space="preserve">statinio </w:t>
            </w:r>
            <w:r w:rsidR="00B32850" w:rsidRPr="0099205D">
              <w:rPr>
                <w:color w:val="000000"/>
                <w:sz w:val="22"/>
                <w:szCs w:val="22"/>
              </w:rPr>
              <w:t xml:space="preserve">statybos (naujo statinio statyba, statinio rekonstravimas, statinio kapitalinis remontas) ar infrastruktūros įrengimo, atnaujinimo darbai, </w:t>
            </w:r>
            <w:r w:rsidR="00B32850" w:rsidRPr="0099205D">
              <w:rPr>
                <w:color w:val="000000"/>
                <w:sz w:val="22"/>
                <w:szCs w:val="22"/>
                <w:u w:val="single"/>
              </w:rPr>
              <w:t xml:space="preserve">iki vietos projekto paraiškos </w:t>
            </w:r>
            <w:r w:rsidR="00563FED" w:rsidRPr="0099205D">
              <w:rPr>
                <w:color w:val="000000"/>
                <w:sz w:val="22"/>
                <w:szCs w:val="22"/>
                <w:u w:val="single"/>
              </w:rPr>
              <w:t>atrankos</w:t>
            </w:r>
            <w:r w:rsidR="00B32850" w:rsidRPr="0099205D">
              <w:rPr>
                <w:color w:val="000000"/>
                <w:sz w:val="22"/>
                <w:szCs w:val="22"/>
                <w:u w:val="single"/>
              </w:rPr>
              <w:t xml:space="preserve"> vertinimo pabaigos turi būti pateiktas</w:t>
            </w:r>
            <w:r w:rsidR="00B32850" w:rsidRPr="0099205D">
              <w:rPr>
                <w:color w:val="000000"/>
                <w:sz w:val="22"/>
                <w:szCs w:val="22"/>
              </w:rPr>
              <w:t xml:space="preserve"> statinio techninis projektas</w:t>
            </w:r>
            <w:r w:rsidR="007E03D7" w:rsidRPr="0099205D">
              <w:rPr>
                <w:color w:val="000000"/>
                <w:sz w:val="22"/>
                <w:szCs w:val="22"/>
              </w:rPr>
              <w:t xml:space="preserve"> arba projektiniai pasiūlymai</w:t>
            </w:r>
            <w:r w:rsidR="00BA7899" w:rsidRPr="0099205D">
              <w:rPr>
                <w:color w:val="000000"/>
                <w:sz w:val="22"/>
                <w:szCs w:val="22"/>
              </w:rPr>
              <w:t xml:space="preserve">. Statinio techninis projektas arba projektiniai pasiūlymai ir statinio statybos kainos apskaičiavimas turi būti parengti pagal Statybos techninio reglamento STR 1.04.04:2017 „Statinio projektavimas, projekto ekspertizė“, patvirtinto Lietuvos Respublikos aplinkos ministro 2016 </w:t>
            </w:r>
            <w:proofErr w:type="spellStart"/>
            <w:r w:rsidR="00BA7899" w:rsidRPr="0099205D">
              <w:rPr>
                <w:color w:val="000000"/>
                <w:sz w:val="22"/>
                <w:szCs w:val="22"/>
              </w:rPr>
              <w:t>m</w:t>
            </w:r>
            <w:proofErr w:type="spellEnd"/>
            <w:r w:rsidR="00BA7899" w:rsidRPr="0099205D">
              <w:rPr>
                <w:color w:val="000000"/>
                <w:sz w:val="22"/>
                <w:szCs w:val="22"/>
              </w:rPr>
              <w:t xml:space="preserve">. </w:t>
            </w:r>
            <w:r w:rsidR="00BA7899" w:rsidRPr="0099205D">
              <w:rPr>
                <w:color w:val="000000"/>
                <w:sz w:val="22"/>
                <w:szCs w:val="22"/>
              </w:rPr>
              <w:lastRenderedPageBreak/>
              <w:t xml:space="preserve">lapkričio 7 </w:t>
            </w:r>
            <w:proofErr w:type="spellStart"/>
            <w:r w:rsidR="00BA7899" w:rsidRPr="0099205D">
              <w:rPr>
                <w:color w:val="000000"/>
                <w:sz w:val="22"/>
                <w:szCs w:val="22"/>
              </w:rPr>
              <w:t>d</w:t>
            </w:r>
            <w:proofErr w:type="spellEnd"/>
            <w:r w:rsidR="00BA7899" w:rsidRPr="0099205D">
              <w:rPr>
                <w:color w:val="000000"/>
                <w:sz w:val="22"/>
                <w:szCs w:val="22"/>
              </w:rPr>
              <w:t xml:space="preserve">. įsakymu </w:t>
            </w:r>
            <w:proofErr w:type="spellStart"/>
            <w:r w:rsidR="00BA7899" w:rsidRPr="0099205D">
              <w:rPr>
                <w:color w:val="000000"/>
                <w:sz w:val="22"/>
                <w:szCs w:val="22"/>
              </w:rPr>
              <w:t>Nr</w:t>
            </w:r>
            <w:proofErr w:type="spellEnd"/>
            <w:r w:rsidR="00BA7899" w:rsidRPr="0099205D">
              <w:rPr>
                <w:color w:val="000000"/>
                <w:sz w:val="22"/>
                <w:szCs w:val="22"/>
              </w:rPr>
              <w:t>. D1-738 „Dėl Statybos techninio reglamento STR 1.04.04:2017 „Statinio projektavimas, projekto ekspertizė“ patvirtinimo“, reikalavimus</w:t>
            </w:r>
            <w:r w:rsidR="00B32850" w:rsidRPr="0099205D">
              <w:rPr>
                <w:color w:val="000000"/>
                <w:sz w:val="22"/>
                <w:szCs w:val="22"/>
              </w:rPr>
              <w:t>.</w:t>
            </w:r>
          </w:p>
        </w:tc>
        <w:tc>
          <w:tcPr>
            <w:tcW w:w="5976" w:type="dxa"/>
            <w:shd w:val="clear" w:color="auto" w:fill="auto"/>
          </w:tcPr>
          <w:p w14:paraId="32C932D0" w14:textId="77777777" w:rsidR="00A94EF2" w:rsidRPr="0099205D" w:rsidRDefault="00A94EF2" w:rsidP="00A017A9">
            <w:pPr>
              <w:jc w:val="both"/>
              <w:rPr>
                <w:sz w:val="22"/>
                <w:szCs w:val="22"/>
              </w:rPr>
            </w:pPr>
            <w:r w:rsidRPr="0099205D">
              <w:rPr>
                <w:sz w:val="22"/>
                <w:szCs w:val="22"/>
              </w:rPr>
              <w:lastRenderedPageBreak/>
              <w:t xml:space="preserve">Atitiktis tinkamumo sąlygai nustatoma vietos projekto paraiškos vertinimo metu pagal pareiškėjo pateiktus </w:t>
            </w:r>
            <w:r w:rsidR="00ED05AF" w:rsidRPr="0099205D">
              <w:rPr>
                <w:sz w:val="22"/>
                <w:szCs w:val="22"/>
              </w:rPr>
              <w:t xml:space="preserve">Vietos projektų administravimo taisyklių 23.1.6 papunktyje nurodytus </w:t>
            </w:r>
            <w:r w:rsidRPr="0099205D">
              <w:rPr>
                <w:sz w:val="22"/>
                <w:szCs w:val="22"/>
              </w:rPr>
              <w:t>dokumentus</w:t>
            </w:r>
            <w:r w:rsidR="00134E1E" w:rsidRPr="0099205D">
              <w:rPr>
                <w:sz w:val="22"/>
                <w:szCs w:val="22"/>
              </w:rPr>
              <w:t>,</w:t>
            </w:r>
            <w:r w:rsidR="00023110" w:rsidRPr="0099205D">
              <w:rPr>
                <w:sz w:val="22"/>
                <w:szCs w:val="22"/>
              </w:rPr>
              <w:t xml:space="preserve"> vietos projekto aprašyme pateiktą informaciją apie planu</w:t>
            </w:r>
            <w:r w:rsidR="00ED05AF" w:rsidRPr="0099205D">
              <w:rPr>
                <w:sz w:val="22"/>
                <w:szCs w:val="22"/>
              </w:rPr>
              <w:t>ojamas vietos projekto veiklas (</w:t>
            </w:r>
            <w:r w:rsidR="00023110" w:rsidRPr="0099205D">
              <w:rPr>
                <w:sz w:val="22"/>
                <w:szCs w:val="22"/>
              </w:rPr>
              <w:t>nurodytą vietos projekto paraiškos 3 dalyje „Vietos projekto idėjos aprašymas“</w:t>
            </w:r>
            <w:r w:rsidR="00ED05AF" w:rsidRPr="0099205D">
              <w:rPr>
                <w:sz w:val="22"/>
                <w:szCs w:val="22"/>
              </w:rPr>
              <w:t>)</w:t>
            </w:r>
            <w:r w:rsidR="00023110" w:rsidRPr="0099205D">
              <w:rPr>
                <w:sz w:val="22"/>
                <w:szCs w:val="22"/>
              </w:rPr>
              <w:t>, finansiniame plane planuojamas investicijas, nurodytas vietos projekto paraiškos 5 dalyje „Vietos projekto finansinis planas“</w:t>
            </w:r>
            <w:r w:rsidR="00134E1E" w:rsidRPr="0099205D">
              <w:rPr>
                <w:sz w:val="22"/>
                <w:szCs w:val="22"/>
              </w:rPr>
              <w:t>, kit</w:t>
            </w:r>
            <w:r w:rsidR="00023110" w:rsidRPr="0099205D">
              <w:rPr>
                <w:sz w:val="22"/>
                <w:szCs w:val="22"/>
              </w:rPr>
              <w:t>ose susijusiose paraiškos dalyse ir prieduose pateiktą informaciją, kurioje ap</w:t>
            </w:r>
            <w:r w:rsidR="005D7152" w:rsidRPr="0099205D">
              <w:rPr>
                <w:sz w:val="22"/>
                <w:szCs w:val="22"/>
              </w:rPr>
              <w:t>rašomos vietos projekto veiklos</w:t>
            </w:r>
            <w:r w:rsidRPr="0099205D">
              <w:rPr>
                <w:sz w:val="22"/>
                <w:szCs w:val="22"/>
              </w:rPr>
              <w:t>.</w:t>
            </w:r>
            <w:r w:rsidR="006D08BF" w:rsidRPr="0099205D">
              <w:rPr>
                <w:color w:val="000000"/>
                <w:sz w:val="22"/>
                <w:szCs w:val="22"/>
              </w:rPr>
              <w:t xml:space="preserve"> </w:t>
            </w:r>
            <w:r w:rsidR="00ED05AF" w:rsidRPr="0099205D">
              <w:rPr>
                <w:color w:val="000000"/>
                <w:sz w:val="22"/>
                <w:szCs w:val="22"/>
              </w:rPr>
              <w:t xml:space="preserve">Vadovaujantis Vietos projektų administravimo taisyklių </w:t>
            </w:r>
            <w:r w:rsidR="00ED05AF" w:rsidRPr="0099205D">
              <w:rPr>
                <w:sz w:val="22"/>
                <w:szCs w:val="22"/>
              </w:rPr>
              <w:t xml:space="preserve">23.1.6 papunkčiu, </w:t>
            </w:r>
            <w:r w:rsidR="00ED05AF" w:rsidRPr="0099205D">
              <w:rPr>
                <w:color w:val="000000"/>
                <w:sz w:val="22"/>
                <w:szCs w:val="22"/>
              </w:rPr>
              <w:t>p</w:t>
            </w:r>
            <w:r w:rsidR="006D08BF" w:rsidRPr="0099205D">
              <w:rPr>
                <w:color w:val="000000"/>
                <w:sz w:val="22"/>
                <w:szCs w:val="22"/>
              </w:rPr>
              <w:t xml:space="preserve">aramos lėšomis taip pat finansuojami statybos darbai, nurodyti Statybos techninio reglamento STR 1.01.08:2002 „Statinio statybos rūšys“, patvirtinto Lietuvos </w:t>
            </w:r>
            <w:r w:rsidR="006D08BF" w:rsidRPr="0099205D">
              <w:rPr>
                <w:color w:val="000000"/>
                <w:sz w:val="22"/>
                <w:szCs w:val="22"/>
              </w:rPr>
              <w:lastRenderedPageBreak/>
              <w:t xml:space="preserve">Respublikos aplinkos ministro 2002 </w:t>
            </w:r>
            <w:proofErr w:type="spellStart"/>
            <w:r w:rsidR="006D08BF" w:rsidRPr="0099205D">
              <w:rPr>
                <w:color w:val="000000"/>
                <w:sz w:val="22"/>
                <w:szCs w:val="22"/>
              </w:rPr>
              <w:t>m</w:t>
            </w:r>
            <w:proofErr w:type="spellEnd"/>
            <w:r w:rsidR="006D08BF" w:rsidRPr="0099205D">
              <w:rPr>
                <w:color w:val="000000"/>
                <w:sz w:val="22"/>
                <w:szCs w:val="22"/>
              </w:rPr>
              <w:t xml:space="preserve">. gruodžio 5 </w:t>
            </w:r>
            <w:proofErr w:type="spellStart"/>
            <w:r w:rsidR="006D08BF" w:rsidRPr="0099205D">
              <w:rPr>
                <w:color w:val="000000"/>
                <w:sz w:val="22"/>
                <w:szCs w:val="22"/>
              </w:rPr>
              <w:t>d</w:t>
            </w:r>
            <w:proofErr w:type="spellEnd"/>
            <w:r w:rsidR="006D08BF" w:rsidRPr="0099205D">
              <w:rPr>
                <w:color w:val="000000"/>
                <w:sz w:val="22"/>
                <w:szCs w:val="22"/>
              </w:rPr>
              <w:t xml:space="preserve">. įsakymu </w:t>
            </w:r>
            <w:proofErr w:type="spellStart"/>
            <w:r w:rsidR="006D08BF" w:rsidRPr="0099205D">
              <w:rPr>
                <w:color w:val="000000"/>
                <w:sz w:val="22"/>
                <w:szCs w:val="22"/>
              </w:rPr>
              <w:t>Nr</w:t>
            </w:r>
            <w:proofErr w:type="spellEnd"/>
            <w:r w:rsidR="006D08BF" w:rsidRPr="0099205D">
              <w:rPr>
                <w:color w:val="000000"/>
                <w:sz w:val="22"/>
                <w:szCs w:val="22"/>
              </w:rPr>
              <w:t>. 622 „Dėl statybos techninio reglamento STR 1.01.08:2002 „Statinio statybos rūšys“ patvirtinimo“ 12.1.–12.11 papunkčiuose.</w:t>
            </w:r>
          </w:p>
        </w:tc>
        <w:tc>
          <w:tcPr>
            <w:tcW w:w="3380" w:type="dxa"/>
            <w:shd w:val="clear" w:color="auto" w:fill="auto"/>
          </w:tcPr>
          <w:p w14:paraId="6BAF2549" w14:textId="77777777" w:rsidR="00CD0843" w:rsidRPr="0099205D" w:rsidRDefault="002D5689" w:rsidP="00852086">
            <w:pPr>
              <w:jc w:val="both"/>
              <w:rPr>
                <w:color w:val="000000"/>
                <w:sz w:val="22"/>
                <w:szCs w:val="22"/>
              </w:rPr>
            </w:pPr>
            <w:r w:rsidRPr="0099205D">
              <w:rPr>
                <w:color w:val="000000"/>
                <w:sz w:val="22"/>
                <w:szCs w:val="22"/>
              </w:rPr>
              <w:lastRenderedPageBreak/>
              <w:t xml:space="preserve">Vietos projekto įgyvendinimo metu tikrinama, kad būtų laiku pateikti visi </w:t>
            </w:r>
            <w:r w:rsidR="00481E47" w:rsidRPr="0099205D">
              <w:rPr>
                <w:color w:val="000000"/>
                <w:sz w:val="22"/>
                <w:szCs w:val="22"/>
              </w:rPr>
              <w:t xml:space="preserve">Vietos projektų administravimo taisyklių 23.1.6 papunktyje reikalaujami dokumentai. </w:t>
            </w:r>
            <w:r w:rsidR="00F21033" w:rsidRPr="0099205D">
              <w:rPr>
                <w:color w:val="000000"/>
                <w:sz w:val="22"/>
                <w:szCs w:val="22"/>
              </w:rPr>
              <w:t xml:space="preserve">Statinio techninis projektas, statinio projekto bendrosios ekspertizės arba dalinės ekspertizės (kai ji privaloma) aktas ir statybą leidžiantis dokumentai </w:t>
            </w:r>
            <w:r w:rsidR="00F21033" w:rsidRPr="0099205D">
              <w:rPr>
                <w:color w:val="000000"/>
                <w:sz w:val="22"/>
                <w:szCs w:val="22"/>
                <w:u w:val="single"/>
              </w:rPr>
              <w:t>turi būti pateikti kartu su pirmuoju mokėjimo prašymu</w:t>
            </w:r>
            <w:r w:rsidR="00F21033" w:rsidRPr="0099205D">
              <w:rPr>
                <w:color w:val="000000"/>
                <w:sz w:val="22"/>
                <w:szCs w:val="22"/>
              </w:rPr>
              <w:t xml:space="preserve">, išskyrus nesudėtingus statinius (pagal Statybos techniniame reglamente </w:t>
            </w:r>
            <w:r w:rsidR="00F21033" w:rsidRPr="0099205D">
              <w:rPr>
                <w:color w:val="000000"/>
                <w:sz w:val="22"/>
                <w:szCs w:val="22"/>
              </w:rPr>
              <w:lastRenderedPageBreak/>
              <w:t xml:space="preserve">STR 1.01.03:2017 „Statinių klasifikavimas“, patvirtintame Lietuvos Respublikos aplinkos ministro 2016 </w:t>
            </w:r>
            <w:proofErr w:type="spellStart"/>
            <w:r w:rsidR="00F21033" w:rsidRPr="0099205D">
              <w:rPr>
                <w:color w:val="000000"/>
                <w:sz w:val="22"/>
                <w:szCs w:val="22"/>
              </w:rPr>
              <w:t>m</w:t>
            </w:r>
            <w:proofErr w:type="spellEnd"/>
            <w:r w:rsidR="00F21033" w:rsidRPr="0099205D">
              <w:rPr>
                <w:color w:val="000000"/>
                <w:sz w:val="22"/>
                <w:szCs w:val="22"/>
              </w:rPr>
              <w:t xml:space="preserve">. spalio 27 </w:t>
            </w:r>
            <w:proofErr w:type="spellStart"/>
            <w:r w:rsidR="00F21033" w:rsidRPr="0099205D">
              <w:rPr>
                <w:color w:val="000000"/>
                <w:sz w:val="22"/>
                <w:szCs w:val="22"/>
              </w:rPr>
              <w:t>d</w:t>
            </w:r>
            <w:proofErr w:type="spellEnd"/>
            <w:r w:rsidR="00F21033" w:rsidRPr="0099205D">
              <w:rPr>
                <w:color w:val="000000"/>
                <w:sz w:val="22"/>
                <w:szCs w:val="22"/>
              </w:rPr>
              <w:t xml:space="preserve">. įsakymu </w:t>
            </w:r>
            <w:proofErr w:type="spellStart"/>
            <w:r w:rsidR="00F21033" w:rsidRPr="0099205D">
              <w:rPr>
                <w:color w:val="000000"/>
                <w:sz w:val="22"/>
                <w:szCs w:val="22"/>
              </w:rPr>
              <w:t>Nr</w:t>
            </w:r>
            <w:proofErr w:type="spellEnd"/>
            <w:r w:rsidR="00F21033" w:rsidRPr="0099205D">
              <w:rPr>
                <w:color w:val="000000"/>
                <w:sz w:val="22"/>
                <w:szCs w:val="22"/>
              </w:rPr>
              <w:t xml:space="preserve">. D1-713 „Dėl Statybos techninio reglamento STR 1.01.03:2017 „Statinių klasifikavimas“, patvirtinimo“, nustatytus konstrukcinius požymius ir techninius parametrus). Statybos užbaigimo aktas, įrodantis, kad statinys pastatytas pagal statinio techninį projektą ir atitinka jame numatytą paskirtį, </w:t>
            </w:r>
            <w:r w:rsidR="00F21033" w:rsidRPr="0099205D">
              <w:rPr>
                <w:color w:val="000000"/>
                <w:sz w:val="22"/>
                <w:szCs w:val="22"/>
                <w:u w:val="single"/>
              </w:rPr>
              <w:t>turi būti pateikti ne vėliau kaip su galutiniu mokėjimo prašymu</w:t>
            </w:r>
            <w:r w:rsidR="00F21033" w:rsidRPr="0099205D">
              <w:rPr>
                <w:color w:val="000000"/>
                <w:sz w:val="22"/>
                <w:szCs w:val="22"/>
              </w:rPr>
              <w:t>.</w:t>
            </w:r>
          </w:p>
        </w:tc>
      </w:tr>
      <w:tr w:rsidR="00A51500" w:rsidRPr="0099205D" w14:paraId="36348F79" w14:textId="77777777" w:rsidTr="004D1B70">
        <w:tc>
          <w:tcPr>
            <w:tcW w:w="1056" w:type="dxa"/>
            <w:shd w:val="clear" w:color="auto" w:fill="auto"/>
          </w:tcPr>
          <w:p w14:paraId="7216F894" w14:textId="77777777" w:rsidR="00A017A9" w:rsidRPr="0099205D" w:rsidRDefault="00DD6B9A" w:rsidP="00A017A9">
            <w:pPr>
              <w:rPr>
                <w:sz w:val="22"/>
                <w:szCs w:val="22"/>
              </w:rPr>
            </w:pPr>
            <w:r w:rsidRPr="0099205D">
              <w:rPr>
                <w:sz w:val="22"/>
                <w:szCs w:val="22"/>
              </w:rPr>
              <w:lastRenderedPageBreak/>
              <w:t>4.3.2</w:t>
            </w:r>
            <w:r w:rsidR="00DC5F33" w:rsidRPr="0099205D">
              <w:rPr>
                <w:sz w:val="22"/>
                <w:szCs w:val="22"/>
              </w:rPr>
              <w:t>.</w:t>
            </w:r>
            <w:r w:rsidRPr="0099205D">
              <w:rPr>
                <w:sz w:val="22"/>
                <w:szCs w:val="22"/>
              </w:rPr>
              <w:t>6</w:t>
            </w:r>
            <w:r w:rsidR="00A017A9" w:rsidRPr="0099205D">
              <w:rPr>
                <w:sz w:val="22"/>
                <w:szCs w:val="22"/>
              </w:rPr>
              <w:t>.</w:t>
            </w:r>
          </w:p>
        </w:tc>
        <w:tc>
          <w:tcPr>
            <w:tcW w:w="4297" w:type="dxa"/>
            <w:shd w:val="clear" w:color="auto" w:fill="auto"/>
          </w:tcPr>
          <w:p w14:paraId="764B351B" w14:textId="77777777" w:rsidR="00A017A9" w:rsidRPr="0099205D" w:rsidRDefault="004C4FE0" w:rsidP="00DD6B9A">
            <w:pPr>
              <w:jc w:val="both"/>
              <w:rPr>
                <w:sz w:val="22"/>
                <w:szCs w:val="22"/>
              </w:rPr>
            </w:pPr>
            <w:r w:rsidRPr="0099205D">
              <w:rPr>
                <w:color w:val="000000"/>
                <w:sz w:val="22"/>
                <w:szCs w:val="22"/>
              </w:rPr>
              <w:t xml:space="preserve">Jei vietos projekte numatyta tik nesudėtingų statinių statyba, rekonstravimas ar kapitalinis remontas, </w:t>
            </w:r>
            <w:r w:rsidRPr="0099205D">
              <w:rPr>
                <w:color w:val="000000"/>
                <w:sz w:val="22"/>
                <w:szCs w:val="22"/>
                <w:u w:val="single"/>
              </w:rPr>
              <w:t>kartu su vietos projekto paraiška</w:t>
            </w:r>
            <w:r w:rsidRPr="0099205D">
              <w:rPr>
                <w:color w:val="000000"/>
                <w:sz w:val="22"/>
                <w:szCs w:val="22"/>
              </w:rPr>
              <w:t xml:space="preserve"> pateikiamas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w:t>
            </w:r>
            <w:proofErr w:type="spellStart"/>
            <w:r w:rsidRPr="0099205D">
              <w:rPr>
                <w:color w:val="000000"/>
                <w:sz w:val="22"/>
                <w:szCs w:val="22"/>
              </w:rPr>
              <w:t>m</w:t>
            </w:r>
            <w:proofErr w:type="spellEnd"/>
            <w:r w:rsidRPr="0099205D">
              <w:rPr>
                <w:color w:val="000000"/>
                <w:sz w:val="22"/>
                <w:szCs w:val="22"/>
              </w:rPr>
              <w:t xml:space="preserve">. gruodžio 12 </w:t>
            </w:r>
            <w:proofErr w:type="spellStart"/>
            <w:r w:rsidRPr="0099205D">
              <w:rPr>
                <w:color w:val="000000"/>
                <w:sz w:val="22"/>
                <w:szCs w:val="22"/>
              </w:rPr>
              <w:t>d</w:t>
            </w:r>
            <w:proofErr w:type="spellEnd"/>
            <w:r w:rsidRPr="0099205D">
              <w:rPr>
                <w:color w:val="000000"/>
                <w:sz w:val="22"/>
                <w:szCs w:val="22"/>
              </w:rPr>
              <w:t xml:space="preserve">. įsakymu </w:t>
            </w:r>
            <w:proofErr w:type="spellStart"/>
            <w:r w:rsidRPr="0099205D">
              <w:rPr>
                <w:color w:val="000000"/>
                <w:sz w:val="22"/>
                <w:szCs w:val="22"/>
              </w:rPr>
              <w:t>Nr</w:t>
            </w:r>
            <w:proofErr w:type="spellEnd"/>
            <w:r w:rsidRPr="0099205D">
              <w:rPr>
                <w:color w:val="000000"/>
                <w:sz w:val="22"/>
                <w:szCs w:val="22"/>
              </w:rPr>
              <w:t>. D1-878 „Dėl statybos techninio reglamento STR 1.05.01:2017 „Statybą leidžiantys dokumentai. Statybos užbaigimas.</w:t>
            </w:r>
            <w:r w:rsidRPr="0099205D">
              <w:rPr>
                <w:color w:val="000000"/>
              </w:rPr>
              <w:t xml:space="preserve"> </w:t>
            </w:r>
            <w:r w:rsidRPr="0099205D">
              <w:rPr>
                <w:color w:val="000000"/>
                <w:sz w:val="22"/>
                <w:szCs w:val="22"/>
              </w:rPr>
              <w:lastRenderedPageBreak/>
              <w:t>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r w:rsidR="00676891" w:rsidRPr="0099205D">
              <w:rPr>
                <w:color w:val="000000"/>
                <w:sz w:val="22"/>
                <w:szCs w:val="22"/>
              </w:rPr>
              <w:t>.</w:t>
            </w:r>
          </w:p>
        </w:tc>
        <w:tc>
          <w:tcPr>
            <w:tcW w:w="5976" w:type="dxa"/>
            <w:shd w:val="clear" w:color="auto" w:fill="auto"/>
          </w:tcPr>
          <w:p w14:paraId="3E414A04" w14:textId="77777777" w:rsidR="007D38F3" w:rsidRPr="0099205D" w:rsidRDefault="007D38F3" w:rsidP="00C4756C">
            <w:pPr>
              <w:jc w:val="both"/>
              <w:rPr>
                <w:sz w:val="22"/>
                <w:szCs w:val="22"/>
              </w:rPr>
            </w:pPr>
            <w:r w:rsidRPr="0099205D">
              <w:rPr>
                <w:sz w:val="22"/>
                <w:szCs w:val="22"/>
              </w:rPr>
              <w:lastRenderedPageBreak/>
              <w:t xml:space="preserve">Atitiktis tinkamumo sąlygai nustatoma vietos projekto paraiškos vertinimo metu pagal pareiškėjo pateiktus </w:t>
            </w:r>
            <w:r w:rsidR="000B0855" w:rsidRPr="0099205D">
              <w:rPr>
                <w:sz w:val="22"/>
                <w:szCs w:val="22"/>
              </w:rPr>
              <w:t xml:space="preserve">Vietos projektų administravimo taisyklių </w:t>
            </w:r>
            <w:r w:rsidR="000B0855" w:rsidRPr="0099205D">
              <w:rPr>
                <w:color w:val="000000"/>
              </w:rPr>
              <w:t>23.1.7</w:t>
            </w:r>
            <w:r w:rsidR="000B0855" w:rsidRPr="0099205D">
              <w:rPr>
                <w:sz w:val="22"/>
                <w:szCs w:val="22"/>
              </w:rPr>
              <w:t xml:space="preserve"> papunktyje nurodytus </w:t>
            </w:r>
            <w:r w:rsidRPr="0099205D">
              <w:rPr>
                <w:sz w:val="22"/>
                <w:szCs w:val="22"/>
              </w:rPr>
              <w:t>dokumentus</w:t>
            </w:r>
            <w:r w:rsidR="00734CEF" w:rsidRPr="0099205D">
              <w:rPr>
                <w:sz w:val="22"/>
                <w:szCs w:val="22"/>
              </w:rPr>
              <w:t>, vietos projekto aprašyme pateiktą informaciją apie planu</w:t>
            </w:r>
            <w:r w:rsidR="000B0855" w:rsidRPr="0099205D">
              <w:rPr>
                <w:sz w:val="22"/>
                <w:szCs w:val="22"/>
              </w:rPr>
              <w:t>ojamas vietos projekto veiklas (</w:t>
            </w:r>
            <w:r w:rsidR="00734CEF" w:rsidRPr="0099205D">
              <w:rPr>
                <w:sz w:val="22"/>
                <w:szCs w:val="22"/>
              </w:rPr>
              <w:t>nurodytą vietos projekto paraiškos 3 dalyje „Vietos projekto idėjos aprašymas“</w:t>
            </w:r>
            <w:r w:rsidR="000B0855" w:rsidRPr="0099205D">
              <w:rPr>
                <w:sz w:val="22"/>
                <w:szCs w:val="22"/>
              </w:rPr>
              <w:t>)</w:t>
            </w:r>
            <w:r w:rsidR="00734CEF" w:rsidRPr="0099205D">
              <w:rPr>
                <w:sz w:val="22"/>
                <w:szCs w:val="22"/>
              </w:rPr>
              <w:t>, finansiniame plane planuo</w:t>
            </w:r>
            <w:r w:rsidR="00C4756C" w:rsidRPr="0099205D">
              <w:rPr>
                <w:sz w:val="22"/>
                <w:szCs w:val="22"/>
              </w:rPr>
              <w:t>jamas investicijas, nurodytas</w:t>
            </w:r>
            <w:r w:rsidR="00734CEF" w:rsidRPr="0099205D">
              <w:rPr>
                <w:sz w:val="22"/>
                <w:szCs w:val="22"/>
              </w:rPr>
              <w:t xml:space="preserve"> vietos projekto paraiškos 5 dalyje „Vietos projekto finansinis planas“</w:t>
            </w:r>
            <w:r w:rsidR="00134E1E" w:rsidRPr="0099205D">
              <w:rPr>
                <w:sz w:val="22"/>
                <w:szCs w:val="22"/>
              </w:rPr>
              <w:t>, kit</w:t>
            </w:r>
            <w:r w:rsidR="00337CB3" w:rsidRPr="0099205D">
              <w:rPr>
                <w:sz w:val="22"/>
                <w:szCs w:val="22"/>
              </w:rPr>
              <w:t>ose susijusiose paraiškos dalyse ir prieduose pateiktą informaciją, kurioje aprašomos vietos projekto veiklos.</w:t>
            </w:r>
          </w:p>
        </w:tc>
        <w:tc>
          <w:tcPr>
            <w:tcW w:w="3380" w:type="dxa"/>
            <w:shd w:val="clear" w:color="auto" w:fill="auto"/>
          </w:tcPr>
          <w:p w14:paraId="69C14302" w14:textId="77777777" w:rsidR="00A017A9" w:rsidRPr="0099205D" w:rsidRDefault="00FE2916" w:rsidP="00FE2916">
            <w:pPr>
              <w:jc w:val="center"/>
              <w:rPr>
                <w:sz w:val="22"/>
                <w:szCs w:val="22"/>
              </w:rPr>
            </w:pPr>
            <w:r w:rsidRPr="0099205D">
              <w:rPr>
                <w:i/>
                <w:sz w:val="22"/>
                <w:szCs w:val="22"/>
              </w:rPr>
              <w:t>-</w:t>
            </w:r>
          </w:p>
        </w:tc>
      </w:tr>
      <w:tr w:rsidR="00A51500" w:rsidRPr="0099205D" w14:paraId="593126E2" w14:textId="77777777" w:rsidTr="004D1B70">
        <w:tc>
          <w:tcPr>
            <w:tcW w:w="1056" w:type="dxa"/>
            <w:shd w:val="clear" w:color="auto" w:fill="auto"/>
          </w:tcPr>
          <w:p w14:paraId="1970F671" w14:textId="77777777" w:rsidR="00A017A9" w:rsidRPr="0099205D" w:rsidRDefault="00FE2916" w:rsidP="00A017A9">
            <w:pPr>
              <w:rPr>
                <w:sz w:val="22"/>
                <w:szCs w:val="22"/>
              </w:rPr>
            </w:pPr>
            <w:r w:rsidRPr="0099205D">
              <w:rPr>
                <w:sz w:val="22"/>
                <w:szCs w:val="22"/>
              </w:rPr>
              <w:lastRenderedPageBreak/>
              <w:t>4.3.2</w:t>
            </w:r>
            <w:r w:rsidR="00DC5F33" w:rsidRPr="0099205D">
              <w:rPr>
                <w:sz w:val="22"/>
                <w:szCs w:val="22"/>
              </w:rPr>
              <w:t>.</w:t>
            </w:r>
            <w:r w:rsidRPr="0099205D">
              <w:rPr>
                <w:sz w:val="22"/>
                <w:szCs w:val="22"/>
              </w:rPr>
              <w:t>7</w:t>
            </w:r>
            <w:r w:rsidR="00A017A9" w:rsidRPr="0099205D">
              <w:rPr>
                <w:sz w:val="22"/>
                <w:szCs w:val="22"/>
              </w:rPr>
              <w:t>.</w:t>
            </w:r>
          </w:p>
        </w:tc>
        <w:tc>
          <w:tcPr>
            <w:tcW w:w="4297" w:type="dxa"/>
            <w:shd w:val="clear" w:color="auto" w:fill="auto"/>
          </w:tcPr>
          <w:p w14:paraId="1DAB0C98" w14:textId="77777777" w:rsidR="00A017A9" w:rsidRPr="0099205D" w:rsidRDefault="00643302" w:rsidP="00FE2916">
            <w:pPr>
              <w:jc w:val="both"/>
              <w:rPr>
                <w:sz w:val="22"/>
                <w:szCs w:val="22"/>
              </w:rPr>
            </w:pPr>
            <w:r w:rsidRPr="0099205D">
              <w:rPr>
                <w:color w:val="000000"/>
                <w:sz w:val="22"/>
                <w:szCs w:val="22"/>
              </w:rPr>
              <w:t>Jeigu vietos projekte numatytos investicijos pagal Vietos projektų administravimo taisyklių 23.1.6 papunktį (</w:t>
            </w:r>
            <w:r w:rsidR="0079511D" w:rsidRPr="0099205D">
              <w:rPr>
                <w:color w:val="000000"/>
                <w:sz w:val="22"/>
                <w:szCs w:val="22"/>
              </w:rPr>
              <w:t>statinio statybos (naujo statinio statyba, statinio rekonstravimas, statinio kapitalinis remontas) ar infrastruktūros įrengimo, atnaujinimo darbai</w:t>
            </w:r>
            <w:r w:rsidRPr="0099205D">
              <w:rPr>
                <w:color w:val="000000"/>
                <w:sz w:val="22"/>
                <w:szCs w:val="22"/>
              </w:rPr>
              <w:t>) ir (arba) 23.1.7 papunktį (</w:t>
            </w:r>
            <w:r w:rsidR="0079511D" w:rsidRPr="0099205D">
              <w:rPr>
                <w:color w:val="000000"/>
                <w:sz w:val="22"/>
                <w:szCs w:val="22"/>
              </w:rPr>
              <w:t>tik nesudėtingų statinių statyba, rekonstravimas ar kapitalinis remontas</w:t>
            </w:r>
            <w:r w:rsidRPr="0099205D">
              <w:rPr>
                <w:color w:val="000000"/>
                <w:sz w:val="22"/>
                <w:szCs w:val="22"/>
              </w:rPr>
              <w:t>)</w:t>
            </w:r>
            <w:r w:rsidR="0099207C" w:rsidRPr="0099205D">
              <w:rPr>
                <w:color w:val="000000"/>
                <w:sz w:val="22"/>
                <w:szCs w:val="22"/>
              </w:rPr>
              <w:t>, ir pagal numatytų darbų pobūdį turi būti atlikta statinio techninio projekto statybos skaičiuojamosios kainos dalies ekspertizė</w:t>
            </w:r>
            <w:r w:rsidRPr="0099205D">
              <w:rPr>
                <w:color w:val="000000"/>
                <w:sz w:val="22"/>
                <w:szCs w:val="22"/>
              </w:rPr>
              <w:t>,</w:t>
            </w:r>
            <w:r w:rsidR="00915C03" w:rsidRPr="0099205D">
              <w:rPr>
                <w:color w:val="000000"/>
                <w:sz w:val="22"/>
                <w:szCs w:val="22"/>
              </w:rPr>
              <w:t xml:space="preserve"> </w:t>
            </w:r>
            <w:r w:rsidR="003577F2" w:rsidRPr="0099205D">
              <w:rPr>
                <w:color w:val="000000"/>
                <w:sz w:val="22"/>
                <w:szCs w:val="22"/>
              </w:rPr>
              <w:t>ekspertizė turi būti atli</w:t>
            </w:r>
            <w:r w:rsidR="00915C03" w:rsidRPr="0099205D">
              <w:rPr>
                <w:color w:val="000000"/>
                <w:sz w:val="22"/>
                <w:szCs w:val="22"/>
              </w:rPr>
              <w:t>kta vadovaujantis statybos techninio reglamento STR 1.04.04:2017 nuostatomis ir parengta įstaigos, turin</w:t>
            </w:r>
            <w:r w:rsidR="003577F2" w:rsidRPr="0099205D">
              <w:rPr>
                <w:color w:val="000000"/>
                <w:sz w:val="22"/>
                <w:szCs w:val="22"/>
              </w:rPr>
              <w:t xml:space="preserve">čios teisę užsiimti šia veikla (ekspertizė </w:t>
            </w:r>
            <w:r w:rsidR="00915C03" w:rsidRPr="0099205D">
              <w:rPr>
                <w:color w:val="000000"/>
                <w:sz w:val="22"/>
                <w:szCs w:val="22"/>
              </w:rPr>
              <w:t>turi būti pateikta iki pirmojo mokėjimo prašymo pateikimo dienos</w:t>
            </w:r>
            <w:r w:rsidR="003577F2" w:rsidRPr="0099205D">
              <w:rPr>
                <w:color w:val="000000"/>
                <w:sz w:val="22"/>
                <w:szCs w:val="22"/>
              </w:rPr>
              <w:t>)</w:t>
            </w:r>
            <w:r w:rsidRPr="0099205D">
              <w:rPr>
                <w:color w:val="000000"/>
                <w:sz w:val="22"/>
                <w:szCs w:val="22"/>
              </w:rPr>
              <w:t>.</w:t>
            </w:r>
          </w:p>
        </w:tc>
        <w:tc>
          <w:tcPr>
            <w:tcW w:w="5976" w:type="dxa"/>
            <w:shd w:val="clear" w:color="auto" w:fill="auto"/>
          </w:tcPr>
          <w:p w14:paraId="460ED7E5" w14:textId="77777777" w:rsidR="00A017A9" w:rsidRPr="0099205D" w:rsidRDefault="00FE2916" w:rsidP="00FE2916">
            <w:pPr>
              <w:jc w:val="both"/>
              <w:rPr>
                <w:sz w:val="22"/>
                <w:szCs w:val="22"/>
              </w:rPr>
            </w:pPr>
            <w:r w:rsidRPr="0099205D">
              <w:rPr>
                <w:sz w:val="22"/>
                <w:szCs w:val="22"/>
              </w:rPr>
              <w:t xml:space="preserve">Tuo atveju, jeigu pareiškėjas kartu su paraiška yra pateikęs </w:t>
            </w:r>
            <w:r w:rsidRPr="0099205D">
              <w:rPr>
                <w:color w:val="000000"/>
                <w:sz w:val="22"/>
                <w:szCs w:val="22"/>
              </w:rPr>
              <w:t>statinio techninio projekto statybos skaičiuojamosios kainos dalies ekspertizę,</w:t>
            </w:r>
            <w:r w:rsidRPr="0099205D">
              <w:rPr>
                <w:sz w:val="22"/>
                <w:szCs w:val="22"/>
              </w:rPr>
              <w:t xml:space="preserve"> atitiktis tinkamumo sąlygai nustatoma vietos projekto paraiškos vertinimo metu. Patikrinama, ar ekspertizė parengta įstaigos, turinčios teisę užsiimti šia veikla, ar atlikta vadovaujantis statybos techninio reglamento STR 1.04.04:2017 nuostatomis, patikrinama ar nėra neatitikimų tarp ekspertizėje ir paraiškos 5 dalyje „Vietos projekto finansinis planas“, kitose susijusiose vietos projekto paraiškos ir pridedamuose dokumentuose nurodytos informacijos apie planuojamas projekto investicijas, jų vertes, projekto veiklas.</w:t>
            </w:r>
          </w:p>
        </w:tc>
        <w:tc>
          <w:tcPr>
            <w:tcW w:w="3380" w:type="dxa"/>
            <w:shd w:val="clear" w:color="auto" w:fill="auto"/>
          </w:tcPr>
          <w:p w14:paraId="427D3A44" w14:textId="77777777" w:rsidR="00A017A9" w:rsidRPr="0099205D" w:rsidRDefault="002C5632" w:rsidP="00345DF5">
            <w:pPr>
              <w:jc w:val="both"/>
              <w:rPr>
                <w:color w:val="000000"/>
                <w:sz w:val="22"/>
                <w:szCs w:val="22"/>
              </w:rPr>
            </w:pPr>
            <w:r w:rsidRPr="0099205D">
              <w:rPr>
                <w:color w:val="000000"/>
                <w:sz w:val="22"/>
                <w:szCs w:val="22"/>
              </w:rPr>
              <w:t xml:space="preserve">Vietos projekto įgyvendinimo metu </w:t>
            </w:r>
            <w:r w:rsidR="00584362" w:rsidRPr="0099205D">
              <w:rPr>
                <w:color w:val="000000"/>
                <w:sz w:val="22"/>
                <w:szCs w:val="22"/>
              </w:rPr>
              <w:t xml:space="preserve">bus </w:t>
            </w:r>
            <w:r w:rsidRPr="0099205D">
              <w:rPr>
                <w:color w:val="000000"/>
                <w:sz w:val="22"/>
                <w:szCs w:val="22"/>
              </w:rPr>
              <w:t xml:space="preserve">tikrinama, kad </w:t>
            </w:r>
            <w:r w:rsidR="00345DF5" w:rsidRPr="0099205D">
              <w:rPr>
                <w:color w:val="000000"/>
                <w:sz w:val="22"/>
                <w:szCs w:val="22"/>
              </w:rPr>
              <w:t xml:space="preserve">ne vėliau kaip iki pirmojo mokėjimo prašymo pateikimo dienos būtų pateikta </w:t>
            </w:r>
            <w:r w:rsidR="00367A75" w:rsidRPr="0099205D">
              <w:rPr>
                <w:color w:val="000000"/>
                <w:sz w:val="22"/>
                <w:szCs w:val="22"/>
              </w:rPr>
              <w:t xml:space="preserve">statinio techninio projekto statybos skaičiuojamosios kainos dalies ekspertizė, </w:t>
            </w:r>
            <w:r w:rsidR="00BA7B68" w:rsidRPr="0099205D">
              <w:rPr>
                <w:color w:val="000000"/>
                <w:sz w:val="22"/>
                <w:szCs w:val="22"/>
              </w:rPr>
              <w:t xml:space="preserve">atlikta </w:t>
            </w:r>
            <w:r w:rsidR="00367A75" w:rsidRPr="0099205D">
              <w:rPr>
                <w:color w:val="000000"/>
                <w:sz w:val="22"/>
                <w:szCs w:val="22"/>
              </w:rPr>
              <w:t xml:space="preserve">vadovaujantis statybos techninio reglamento STR 1.04.04:2017 „Statinio projektavimas, projekto ekspertizė“, patvirtinto Lietuvos Respublikos aplinkos ministro 2016 </w:t>
            </w:r>
            <w:proofErr w:type="spellStart"/>
            <w:r w:rsidR="00367A75" w:rsidRPr="0099205D">
              <w:rPr>
                <w:color w:val="000000"/>
                <w:sz w:val="22"/>
                <w:szCs w:val="22"/>
              </w:rPr>
              <w:t>m</w:t>
            </w:r>
            <w:proofErr w:type="spellEnd"/>
            <w:r w:rsidR="00367A75" w:rsidRPr="0099205D">
              <w:rPr>
                <w:color w:val="000000"/>
                <w:sz w:val="22"/>
                <w:szCs w:val="22"/>
              </w:rPr>
              <w:t xml:space="preserve">. lapkričio 7 </w:t>
            </w:r>
            <w:proofErr w:type="spellStart"/>
            <w:r w:rsidR="00367A75" w:rsidRPr="0099205D">
              <w:rPr>
                <w:color w:val="000000"/>
                <w:sz w:val="22"/>
                <w:szCs w:val="22"/>
              </w:rPr>
              <w:t>d</w:t>
            </w:r>
            <w:proofErr w:type="spellEnd"/>
            <w:r w:rsidR="00367A75" w:rsidRPr="0099205D">
              <w:rPr>
                <w:color w:val="000000"/>
                <w:sz w:val="22"/>
                <w:szCs w:val="22"/>
              </w:rPr>
              <w:t xml:space="preserve">. įsakymu </w:t>
            </w:r>
            <w:proofErr w:type="spellStart"/>
            <w:r w:rsidR="00367A75" w:rsidRPr="0099205D">
              <w:rPr>
                <w:color w:val="000000"/>
                <w:sz w:val="22"/>
                <w:szCs w:val="22"/>
              </w:rPr>
              <w:t>Nr</w:t>
            </w:r>
            <w:proofErr w:type="spellEnd"/>
            <w:r w:rsidR="00367A75" w:rsidRPr="0099205D">
              <w:rPr>
                <w:color w:val="000000"/>
                <w:sz w:val="22"/>
                <w:szCs w:val="22"/>
              </w:rPr>
              <w:t>. D1-738 „Dėl Statybos techninio reglamento STR 1.04.04:2017 „Statinio projektavimas, projekto ekspertizė“ patvirtinimo“, nuostatomis. Ekspertizės išvada turi būti parengta įstaigos, turinčios teisę užsiimti šia veikla</w:t>
            </w:r>
            <w:r w:rsidR="00BA7B68" w:rsidRPr="0099205D">
              <w:rPr>
                <w:color w:val="000000"/>
                <w:sz w:val="22"/>
                <w:szCs w:val="22"/>
              </w:rPr>
              <w:t>. T</w:t>
            </w:r>
            <w:r w:rsidR="00651286" w:rsidRPr="0099205D">
              <w:rPr>
                <w:color w:val="000000"/>
                <w:sz w:val="22"/>
                <w:szCs w:val="22"/>
              </w:rPr>
              <w:t xml:space="preserve">ikrinama pagal kartu su mokėjimo prašymu pateiktus, Vietos projektų administravimo taisyklių 23.1.8 papunktyje nurodytus dokumentus. </w:t>
            </w:r>
          </w:p>
        </w:tc>
      </w:tr>
      <w:tr w:rsidR="00A51500" w:rsidRPr="0099205D" w14:paraId="2EC316BC" w14:textId="77777777" w:rsidTr="004D1B70">
        <w:tc>
          <w:tcPr>
            <w:tcW w:w="1056" w:type="dxa"/>
            <w:shd w:val="clear" w:color="auto" w:fill="auto"/>
          </w:tcPr>
          <w:p w14:paraId="4DAD8052" w14:textId="77777777" w:rsidR="00A017A9" w:rsidRPr="0099205D" w:rsidRDefault="00497673" w:rsidP="00A017A9">
            <w:pPr>
              <w:rPr>
                <w:sz w:val="22"/>
                <w:szCs w:val="22"/>
              </w:rPr>
            </w:pPr>
            <w:r w:rsidRPr="0099205D">
              <w:rPr>
                <w:sz w:val="22"/>
                <w:szCs w:val="22"/>
              </w:rPr>
              <w:t>4.3.2</w:t>
            </w:r>
            <w:r w:rsidR="00DC5F33" w:rsidRPr="0099205D">
              <w:rPr>
                <w:sz w:val="22"/>
                <w:szCs w:val="22"/>
              </w:rPr>
              <w:t>.</w:t>
            </w:r>
            <w:r w:rsidRPr="0099205D">
              <w:rPr>
                <w:sz w:val="22"/>
                <w:szCs w:val="22"/>
              </w:rPr>
              <w:t>8</w:t>
            </w:r>
            <w:r w:rsidR="00A017A9" w:rsidRPr="0099205D">
              <w:rPr>
                <w:sz w:val="22"/>
                <w:szCs w:val="22"/>
              </w:rPr>
              <w:t>.</w:t>
            </w:r>
          </w:p>
        </w:tc>
        <w:tc>
          <w:tcPr>
            <w:tcW w:w="4297" w:type="dxa"/>
            <w:shd w:val="clear" w:color="auto" w:fill="auto"/>
          </w:tcPr>
          <w:p w14:paraId="1420A9ED" w14:textId="77777777" w:rsidR="00A017A9" w:rsidRPr="0099205D" w:rsidRDefault="00FA039D" w:rsidP="00A017A9">
            <w:pPr>
              <w:jc w:val="both"/>
              <w:rPr>
                <w:sz w:val="22"/>
                <w:szCs w:val="22"/>
              </w:rPr>
            </w:pPr>
            <w:r w:rsidRPr="0099205D">
              <w:rPr>
                <w:sz w:val="22"/>
                <w:szCs w:val="22"/>
              </w:rPr>
              <w:t>Jeigu vietos projekte numatytos investicijos į nekilnojamąjį turtą ir jis:</w:t>
            </w:r>
          </w:p>
          <w:p w14:paraId="44239E4C" w14:textId="77777777" w:rsidR="00FA039D" w:rsidRPr="0099205D" w:rsidRDefault="00FA039D" w:rsidP="00A017A9">
            <w:pPr>
              <w:jc w:val="both"/>
              <w:rPr>
                <w:sz w:val="22"/>
                <w:szCs w:val="22"/>
              </w:rPr>
            </w:pPr>
            <w:r w:rsidRPr="0099205D">
              <w:rPr>
                <w:sz w:val="22"/>
                <w:szCs w:val="22"/>
              </w:rPr>
              <w:lastRenderedPageBreak/>
              <w:t>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w:t>
            </w:r>
            <w:r w:rsidRPr="0099205D">
              <w:rPr>
                <w:i/>
                <w:sz w:val="22"/>
                <w:szCs w:val="22"/>
              </w:rPr>
              <w:t>,</w:t>
            </w:r>
            <w:r w:rsidRPr="0099205D">
              <w:rPr>
                <w:sz w:val="22"/>
                <w:szCs w:val="22"/>
              </w:rPr>
              <w:t xml:space="preserve"> o žemė po naujai statomais pastatais ir (ar) statiniais nuosavybės teise </w:t>
            </w:r>
            <w:r w:rsidR="00BA3F9B" w:rsidRPr="0099205D">
              <w:rPr>
                <w:sz w:val="22"/>
                <w:szCs w:val="22"/>
              </w:rPr>
              <w:t>turi priklausyti pareiškėjui (</w:t>
            </w:r>
            <w:r w:rsidRPr="0099205D">
              <w:rPr>
                <w:sz w:val="22"/>
                <w:szCs w:val="22"/>
              </w:rPr>
              <w:t>fiziniam asmeniui ir (arba) privačiam juridiniam asmeniui, ir (arba) viešajam juridiniam asmeniui (išskyrus valstybės institucijas, įstaigas ir savivaldybes)</w:t>
            </w:r>
            <w:r w:rsidR="0029563F" w:rsidRPr="0099205D">
              <w:rPr>
                <w:sz w:val="22"/>
                <w:szCs w:val="22"/>
              </w:rPr>
              <w:t>.</w:t>
            </w:r>
            <w:r w:rsidRPr="0099205D">
              <w:rPr>
                <w:sz w:val="22"/>
                <w:szCs w:val="22"/>
              </w:rPr>
              <w:t xml:space="preserve"> </w:t>
            </w:r>
            <w:r w:rsidR="0029563F" w:rsidRPr="0099205D">
              <w:rPr>
                <w:sz w:val="22"/>
                <w:szCs w:val="22"/>
              </w:rPr>
              <w:t xml:space="preserve">Žemė NVO įgyvendinamų vietos projektų atveju turi priklausyti pareiškėjui ir (arba) vietos projekto partneriui – viešajam juridiniam asmeniui, nuosavybės teise (vietos projekto partneriai – valstybės institucijos, įstaigos, savivaldybės ar jų įstaigos – valdo žemę nuosavybės, nuomos ar kito teisėto naudojimo pagrindais. Teisėtą nekilnojamojo turto valdymą, naudojimą ir disponavimą įrodančios daiktinės teisės, juridiniai faktai </w:t>
            </w:r>
            <w:r w:rsidR="0029563F" w:rsidRPr="0099205D">
              <w:rPr>
                <w:sz w:val="22"/>
                <w:szCs w:val="22"/>
              </w:rPr>
              <w:lastRenderedPageBreak/>
              <w:t>turi būti įregistruoti VĮ Registrų centre ne trumpesniam kaip 10 (dešimt) metų laikotarpiui nuo vietos projekto paraiškos pateikimo dienos);</w:t>
            </w:r>
          </w:p>
          <w:p w14:paraId="257CA21A" w14:textId="77777777" w:rsidR="00FA039D" w:rsidRPr="0099205D" w:rsidRDefault="00FA039D" w:rsidP="00A017A9">
            <w:pPr>
              <w:jc w:val="both"/>
              <w:rPr>
                <w:sz w:val="22"/>
                <w:szCs w:val="22"/>
              </w:rPr>
            </w:pPr>
            <w:r w:rsidRPr="0099205D">
              <w:rPr>
                <w:sz w:val="22"/>
                <w:szCs w:val="22"/>
              </w:rPr>
              <w:t>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sidRPr="0099205D">
              <w:rPr>
                <w:color w:val="000000"/>
                <w:sz w:val="22"/>
                <w:szCs w:val="22"/>
              </w:rPr>
              <w:t>, be kita ko, nurodytas leidimas atlikti vietos projekte numatytas investicijas</w:t>
            </w:r>
            <w:r w:rsidRPr="0099205D">
              <w:rPr>
                <w:sz w:val="22"/>
                <w:szCs w:val="22"/>
              </w:rPr>
              <w:t xml:space="preserve">. Teisėtą nekilnojamojo turto valdymą, naudojimą ir disponavimą įrodančios daiktinės teisės, juridiniai faktai turi būti įregistruoti </w:t>
            </w:r>
            <w:r w:rsidRPr="0099205D">
              <w:rPr>
                <w:color w:val="000000"/>
                <w:sz w:val="22"/>
                <w:szCs w:val="22"/>
              </w:rPr>
              <w:t xml:space="preserve">VĮ Registrų centre ne trumpesniam kaip 7 (septynerių) metų laikotarpiui nuo </w:t>
            </w:r>
            <w:r w:rsidRPr="0099205D">
              <w:rPr>
                <w:sz w:val="22"/>
                <w:szCs w:val="22"/>
              </w:rPr>
              <w:t>vietos proj</w:t>
            </w:r>
            <w:r w:rsidR="000C699E" w:rsidRPr="0099205D">
              <w:rPr>
                <w:sz w:val="22"/>
                <w:szCs w:val="22"/>
              </w:rPr>
              <w:t>ekto paraiškos pateikimo dienos. Tuo atveju jeigu žemės sklypas nesuformuotas, turi būti gautas rašytinis Nacionalinės žemės tarnybos prie Žemės ūkio ministerijos pritarimas planuojamai veiklai vykdyti;</w:t>
            </w:r>
          </w:p>
          <w:p w14:paraId="396386C7" w14:textId="77777777" w:rsidR="00FA039D" w:rsidRPr="0099205D" w:rsidRDefault="00FA039D" w:rsidP="00AD3D44">
            <w:pPr>
              <w:jc w:val="both"/>
              <w:rPr>
                <w:sz w:val="22"/>
                <w:szCs w:val="22"/>
              </w:rPr>
            </w:pPr>
            <w:r w:rsidRPr="0099205D">
              <w:rPr>
                <w:sz w:val="22"/>
                <w:szCs w:val="22"/>
              </w:rPr>
              <w:t>3.</w:t>
            </w:r>
            <w:r w:rsidRPr="0099205D">
              <w:rPr>
                <w:color w:val="000000"/>
                <w:sz w:val="22"/>
                <w:szCs w:val="22"/>
              </w:rPr>
              <w:t xml:space="preserve"> </w:t>
            </w:r>
            <w:r w:rsidRPr="0099205D">
              <w:rPr>
                <w:sz w:val="22"/>
                <w:szCs w:val="22"/>
              </w:rPr>
              <w:t xml:space="preserve">nuosavybės teise priklauso keliems </w:t>
            </w:r>
            <w:proofErr w:type="spellStart"/>
            <w:r w:rsidRPr="0099205D">
              <w:rPr>
                <w:sz w:val="22"/>
                <w:szCs w:val="22"/>
              </w:rPr>
              <w:t>bendraturčiams</w:t>
            </w:r>
            <w:proofErr w:type="spellEnd"/>
            <w:r w:rsidRPr="0099205D">
              <w:rPr>
                <w:sz w:val="22"/>
                <w:szCs w:val="22"/>
              </w:rPr>
              <w:t xml:space="preserve"> (įskaitant bendrosios jungtinės nuosavybės teise valdomą nekilnojamąjį turtą, priklausantį sutuoktiniams), </w:t>
            </w:r>
            <w:r w:rsidRPr="0099205D">
              <w:rPr>
                <w:sz w:val="22"/>
                <w:szCs w:val="22"/>
                <w:u w:val="single"/>
              </w:rPr>
              <w:t>prie vietos projekto paraiškos turi būti pridėti</w:t>
            </w:r>
            <w:r w:rsidRPr="0099205D">
              <w:rPr>
                <w:sz w:val="22"/>
                <w:szCs w:val="22"/>
              </w:rPr>
              <w:t xml:space="preserve"> visų nekilnojamojo turto savininkų sutikimai dėl vietos projekte numatytų investicijų.</w:t>
            </w:r>
          </w:p>
        </w:tc>
        <w:tc>
          <w:tcPr>
            <w:tcW w:w="5976" w:type="dxa"/>
            <w:shd w:val="clear" w:color="auto" w:fill="auto"/>
          </w:tcPr>
          <w:p w14:paraId="3A365723" w14:textId="77777777" w:rsidR="00FE2916" w:rsidRPr="0099205D" w:rsidRDefault="00FE2916" w:rsidP="00FE2916">
            <w:pPr>
              <w:jc w:val="both"/>
              <w:rPr>
                <w:i/>
                <w:sz w:val="22"/>
                <w:szCs w:val="22"/>
              </w:rPr>
            </w:pPr>
            <w:r w:rsidRPr="0099205D">
              <w:rPr>
                <w:sz w:val="22"/>
                <w:szCs w:val="22"/>
              </w:rPr>
              <w:lastRenderedPageBreak/>
              <w:t>Atitiktis tinkamumo sąlygai nustatoma vietos projekto paraiškos vertinimo metu:</w:t>
            </w:r>
          </w:p>
          <w:p w14:paraId="51B9A132" w14:textId="77777777" w:rsidR="00FE2916" w:rsidRPr="0099205D" w:rsidRDefault="00FE2916" w:rsidP="00FE2916">
            <w:pPr>
              <w:jc w:val="both"/>
              <w:rPr>
                <w:sz w:val="22"/>
                <w:szCs w:val="22"/>
              </w:rPr>
            </w:pPr>
            <w:r w:rsidRPr="0099205D">
              <w:rPr>
                <w:sz w:val="22"/>
                <w:szCs w:val="22"/>
              </w:rPr>
              <w:lastRenderedPageBreak/>
              <w:t>1. Nustatoma remiantis paraiškoje ir kituose pridedamuose dokumentuose pateikta informacija apie pareiškėją ir nekilnojamąjį turtą, į kurį numatytos investicijos ir patikrinama VĮ Registrų centro Nekilnojamojo turto registre. VPS vykdytoja kreipiasi į Agen</w:t>
            </w:r>
            <w:r w:rsidR="0099205D">
              <w:rPr>
                <w:sz w:val="22"/>
                <w:szCs w:val="22"/>
              </w:rPr>
              <w:t>t</w:t>
            </w:r>
            <w:r w:rsidRPr="0099205D">
              <w:rPr>
                <w:sz w:val="22"/>
                <w:szCs w:val="22"/>
              </w:rPr>
              <w:t>ū</w:t>
            </w:r>
            <w:r w:rsidR="0099205D">
              <w:rPr>
                <w:sz w:val="22"/>
                <w:szCs w:val="22"/>
              </w:rPr>
              <w:t>rą</w:t>
            </w:r>
            <w:r w:rsidRPr="0099205D">
              <w:rPr>
                <w:sz w:val="22"/>
                <w:szCs w:val="22"/>
              </w:rPr>
              <w:t xml:space="preserve"> su prašymu patikrinti informaciją VĮ Registrų centro Nekilnojamojo turto registre.</w:t>
            </w:r>
          </w:p>
          <w:p w14:paraId="5969DFF1" w14:textId="77777777" w:rsidR="00FE2916" w:rsidRPr="0099205D" w:rsidRDefault="00FE2916" w:rsidP="00FE2916">
            <w:pPr>
              <w:jc w:val="both"/>
              <w:rPr>
                <w:sz w:val="22"/>
                <w:szCs w:val="22"/>
              </w:rPr>
            </w:pPr>
            <w:r w:rsidRPr="0099205D">
              <w:rPr>
                <w:sz w:val="22"/>
                <w:szCs w:val="22"/>
              </w:rPr>
              <w:t>2. Nustatoma remia</w:t>
            </w:r>
            <w:r w:rsidR="00497673" w:rsidRPr="0099205D">
              <w:rPr>
                <w:sz w:val="22"/>
                <w:szCs w:val="22"/>
              </w:rPr>
              <w:t xml:space="preserve">ntis </w:t>
            </w:r>
            <w:r w:rsidRPr="0099205D">
              <w:rPr>
                <w:sz w:val="22"/>
                <w:szCs w:val="22"/>
              </w:rPr>
              <w:t>paraiškoje ir kituose pridedamuose dokumentuose pateikta informacija apie pareiškėją, nekilnojamąjį turtą, į kurį numatytos investicijos ir patikrinama VĮ Registrų centro Nekilnojamojo turto registre. VPS vykdytoja kreipiasi į Agen</w:t>
            </w:r>
            <w:r w:rsidR="0099205D">
              <w:rPr>
                <w:sz w:val="22"/>
                <w:szCs w:val="22"/>
              </w:rPr>
              <w:t>t</w:t>
            </w:r>
            <w:r w:rsidRPr="0099205D">
              <w:rPr>
                <w:sz w:val="22"/>
                <w:szCs w:val="22"/>
              </w:rPr>
              <w:t>ū</w:t>
            </w:r>
            <w:r w:rsidR="0099205D">
              <w:rPr>
                <w:sz w:val="22"/>
                <w:szCs w:val="22"/>
              </w:rPr>
              <w:t>rą</w:t>
            </w:r>
            <w:r w:rsidRPr="0099205D">
              <w:rPr>
                <w:sz w:val="22"/>
                <w:szCs w:val="22"/>
              </w:rPr>
              <w:t xml:space="preserve"> su prašymu patikrinti informaciją VĮ Registrų centro Nekilnojamojo turto registre.</w:t>
            </w:r>
          </w:p>
          <w:p w14:paraId="4DC10627" w14:textId="77777777" w:rsidR="003A0945" w:rsidRPr="0099205D" w:rsidRDefault="00FE2916" w:rsidP="00FE2916">
            <w:pPr>
              <w:jc w:val="both"/>
              <w:rPr>
                <w:i/>
                <w:sz w:val="22"/>
                <w:szCs w:val="22"/>
              </w:rPr>
            </w:pPr>
            <w:r w:rsidRPr="0099205D">
              <w:rPr>
                <w:sz w:val="22"/>
                <w:szCs w:val="22"/>
              </w:rPr>
              <w:t>3. Nustatoma re</w:t>
            </w:r>
            <w:r w:rsidR="00497673" w:rsidRPr="0099205D">
              <w:rPr>
                <w:sz w:val="22"/>
                <w:szCs w:val="22"/>
              </w:rPr>
              <w:t xml:space="preserve">miantis </w:t>
            </w:r>
            <w:r w:rsidRPr="0099205D">
              <w:rPr>
                <w:sz w:val="22"/>
                <w:szCs w:val="22"/>
              </w:rPr>
              <w:t>paraiškoje ir kituose pridedamuose dokumentuose pateikta informacija apie pareiškėją, nekilnojamąjį turtą, į kurį numatytos investicijos ir patikrinama VĮ Registrų centro Nekilnojamojo turto registre. VPS vykdytoja kreipiasi į Agen</w:t>
            </w:r>
            <w:r w:rsidR="0005474A">
              <w:rPr>
                <w:sz w:val="22"/>
                <w:szCs w:val="22"/>
              </w:rPr>
              <w:t>t</w:t>
            </w:r>
            <w:r w:rsidRPr="0099205D">
              <w:rPr>
                <w:sz w:val="22"/>
                <w:szCs w:val="22"/>
              </w:rPr>
              <w:t>ū</w:t>
            </w:r>
            <w:r w:rsidR="0005474A">
              <w:rPr>
                <w:sz w:val="22"/>
                <w:szCs w:val="22"/>
              </w:rPr>
              <w:t>rą</w:t>
            </w:r>
            <w:r w:rsidRPr="0099205D">
              <w:rPr>
                <w:sz w:val="22"/>
                <w:szCs w:val="22"/>
              </w:rPr>
              <w:t xml:space="preserve"> su prašymu patikrinti informaciją VĮ Registrų centro Nekilnojamojo turto registre. Taip pat nustatoma pagal faktiškai pateiktus savininkų sutikimus.</w:t>
            </w:r>
          </w:p>
          <w:p w14:paraId="0115EBB3" w14:textId="77777777" w:rsidR="00A017A9" w:rsidRPr="0099205D" w:rsidRDefault="00A017A9" w:rsidP="00A017A9">
            <w:pPr>
              <w:jc w:val="both"/>
              <w:rPr>
                <w:sz w:val="22"/>
                <w:szCs w:val="22"/>
              </w:rPr>
            </w:pPr>
          </w:p>
        </w:tc>
        <w:tc>
          <w:tcPr>
            <w:tcW w:w="3380" w:type="dxa"/>
            <w:shd w:val="clear" w:color="auto" w:fill="auto"/>
          </w:tcPr>
          <w:p w14:paraId="40FFEA39" w14:textId="77777777" w:rsidR="003A0945" w:rsidRPr="0099205D" w:rsidRDefault="0029563F" w:rsidP="0029563F">
            <w:pPr>
              <w:jc w:val="center"/>
              <w:rPr>
                <w:i/>
                <w:sz w:val="22"/>
                <w:szCs w:val="22"/>
              </w:rPr>
            </w:pPr>
            <w:r w:rsidRPr="0099205D">
              <w:rPr>
                <w:sz w:val="22"/>
                <w:szCs w:val="22"/>
              </w:rPr>
              <w:lastRenderedPageBreak/>
              <w:t>-</w:t>
            </w:r>
          </w:p>
          <w:p w14:paraId="34C96F64" w14:textId="77777777" w:rsidR="00A017A9" w:rsidRPr="0099205D" w:rsidRDefault="00A017A9" w:rsidP="00A017A9">
            <w:pPr>
              <w:jc w:val="both"/>
              <w:rPr>
                <w:sz w:val="22"/>
                <w:szCs w:val="22"/>
              </w:rPr>
            </w:pPr>
          </w:p>
        </w:tc>
      </w:tr>
      <w:tr w:rsidR="0029563F" w:rsidRPr="0099205D" w14:paraId="4E3A5AE7" w14:textId="77777777" w:rsidTr="004D1B70">
        <w:tc>
          <w:tcPr>
            <w:tcW w:w="1056" w:type="dxa"/>
            <w:shd w:val="clear" w:color="auto" w:fill="auto"/>
          </w:tcPr>
          <w:p w14:paraId="0D4C081C" w14:textId="77777777" w:rsidR="0029563F" w:rsidRPr="0099205D" w:rsidRDefault="0029563F" w:rsidP="00A017A9">
            <w:pPr>
              <w:rPr>
                <w:sz w:val="22"/>
                <w:szCs w:val="22"/>
              </w:rPr>
            </w:pPr>
            <w:r w:rsidRPr="0099205D">
              <w:rPr>
                <w:sz w:val="22"/>
                <w:szCs w:val="22"/>
              </w:rPr>
              <w:lastRenderedPageBreak/>
              <w:t>4.3.2.9.</w:t>
            </w:r>
          </w:p>
        </w:tc>
        <w:tc>
          <w:tcPr>
            <w:tcW w:w="4297" w:type="dxa"/>
            <w:shd w:val="clear" w:color="auto" w:fill="auto"/>
          </w:tcPr>
          <w:p w14:paraId="38DFDD88" w14:textId="77777777" w:rsidR="0029563F" w:rsidRPr="0099205D" w:rsidRDefault="0029563F" w:rsidP="00A017A9">
            <w:pPr>
              <w:jc w:val="both"/>
              <w:rPr>
                <w:sz w:val="22"/>
                <w:szCs w:val="22"/>
              </w:rPr>
            </w:pPr>
            <w:r w:rsidRPr="0099205D">
              <w:rPr>
                <w:color w:val="000000"/>
                <w:sz w:val="22"/>
                <w:szCs w:val="22"/>
              </w:rPr>
              <w:t xml:space="preserve">Jei vietos projekte numatytos investicijos, susijusios su licencijuojama veikla arba </w:t>
            </w:r>
            <w:r w:rsidRPr="0099205D">
              <w:rPr>
                <w:color w:val="000000"/>
                <w:sz w:val="22"/>
                <w:szCs w:val="22"/>
              </w:rPr>
              <w:lastRenderedPageBreak/>
              <w:t xml:space="preserve">veikla, kuriai vykdyti turi būti išduotas leidimas, </w:t>
            </w:r>
            <w:r w:rsidRPr="0099205D">
              <w:rPr>
                <w:color w:val="000000"/>
                <w:sz w:val="22"/>
                <w:szCs w:val="22"/>
                <w:u w:val="single"/>
              </w:rPr>
              <w:t>ne vėliau kaip kartu su galutiniu mokėjimo prašymu turi būti pateikta licencijos arba leidimo kopija.</w:t>
            </w:r>
          </w:p>
        </w:tc>
        <w:tc>
          <w:tcPr>
            <w:tcW w:w="5976" w:type="dxa"/>
            <w:shd w:val="clear" w:color="auto" w:fill="auto"/>
          </w:tcPr>
          <w:p w14:paraId="7F428F8E" w14:textId="77777777" w:rsidR="0029563F" w:rsidRPr="0099205D" w:rsidRDefault="0029563F" w:rsidP="009C6C4D">
            <w:pPr>
              <w:jc w:val="both"/>
              <w:rPr>
                <w:sz w:val="22"/>
                <w:szCs w:val="22"/>
              </w:rPr>
            </w:pPr>
            <w:r w:rsidRPr="0099205D">
              <w:rPr>
                <w:sz w:val="22"/>
                <w:szCs w:val="22"/>
              </w:rPr>
              <w:lastRenderedPageBreak/>
              <w:t xml:space="preserve">Tuo atveju, jeigu pareiškėjas kartu su paraiška yra pateikęs </w:t>
            </w:r>
            <w:r w:rsidRPr="0099205D">
              <w:rPr>
                <w:color w:val="000000"/>
                <w:sz w:val="22"/>
                <w:szCs w:val="22"/>
              </w:rPr>
              <w:t>leidimą arba licencija,</w:t>
            </w:r>
            <w:r w:rsidRPr="0099205D">
              <w:rPr>
                <w:sz w:val="22"/>
                <w:szCs w:val="22"/>
              </w:rPr>
              <w:t xml:space="preserve"> atitiktis tinkamumo sąlygai nustatoma </w:t>
            </w:r>
            <w:r w:rsidRPr="0099205D">
              <w:rPr>
                <w:sz w:val="22"/>
                <w:szCs w:val="22"/>
              </w:rPr>
              <w:lastRenderedPageBreak/>
              <w:t>vietos projekto paraiškos vertinimo metu. Patikrinama, ar leidime/licencijoje nurodyta leidžiama vykdyti veikla atitinka paraiškoje nurodyta veiklą.</w:t>
            </w:r>
          </w:p>
        </w:tc>
        <w:tc>
          <w:tcPr>
            <w:tcW w:w="3380" w:type="dxa"/>
            <w:shd w:val="clear" w:color="auto" w:fill="auto"/>
          </w:tcPr>
          <w:p w14:paraId="378A4308" w14:textId="77777777" w:rsidR="0029563F" w:rsidRPr="0099205D" w:rsidRDefault="0029563F" w:rsidP="009C6C4D">
            <w:pPr>
              <w:jc w:val="both"/>
              <w:rPr>
                <w:sz w:val="22"/>
                <w:szCs w:val="22"/>
              </w:rPr>
            </w:pPr>
            <w:r w:rsidRPr="0099205D">
              <w:rPr>
                <w:color w:val="000000"/>
                <w:sz w:val="22"/>
                <w:szCs w:val="22"/>
              </w:rPr>
              <w:lastRenderedPageBreak/>
              <w:t xml:space="preserve">Vietos projekto įgyvendinimo metu bus tikrinama, kad ne vėliau kaip </w:t>
            </w:r>
            <w:r w:rsidRPr="0099205D">
              <w:rPr>
                <w:color w:val="000000"/>
                <w:sz w:val="22"/>
                <w:szCs w:val="22"/>
              </w:rPr>
              <w:lastRenderedPageBreak/>
              <w:t>kartu su galutiniu mokėjimo prašymu turi būti pateikta licencijos arba leidimo kopija.</w:t>
            </w:r>
          </w:p>
        </w:tc>
      </w:tr>
      <w:tr w:rsidR="0029563F" w:rsidRPr="0099205D" w14:paraId="3C2F294E" w14:textId="77777777" w:rsidTr="004D1B70">
        <w:tc>
          <w:tcPr>
            <w:tcW w:w="1056" w:type="dxa"/>
            <w:shd w:val="clear" w:color="auto" w:fill="auto"/>
          </w:tcPr>
          <w:p w14:paraId="2FBE3752" w14:textId="77777777" w:rsidR="0029563F" w:rsidRPr="0099205D" w:rsidRDefault="0029563F" w:rsidP="00565CB8">
            <w:pPr>
              <w:rPr>
                <w:sz w:val="22"/>
                <w:szCs w:val="22"/>
              </w:rPr>
            </w:pPr>
            <w:r w:rsidRPr="0099205D">
              <w:rPr>
                <w:sz w:val="22"/>
                <w:szCs w:val="22"/>
              </w:rPr>
              <w:lastRenderedPageBreak/>
              <w:t>4.3.2.10.</w:t>
            </w:r>
          </w:p>
        </w:tc>
        <w:tc>
          <w:tcPr>
            <w:tcW w:w="4297" w:type="dxa"/>
            <w:shd w:val="clear" w:color="auto" w:fill="auto"/>
          </w:tcPr>
          <w:p w14:paraId="2F5D11BE" w14:textId="77777777" w:rsidR="0029563F" w:rsidRPr="0099205D" w:rsidRDefault="0029563F" w:rsidP="00565CB8">
            <w:pPr>
              <w:jc w:val="both"/>
              <w:rPr>
                <w:color w:val="000000"/>
                <w:sz w:val="22"/>
                <w:szCs w:val="22"/>
              </w:rPr>
            </w:pPr>
            <w:r w:rsidRPr="0099205D">
              <w:rPr>
                <w:color w:val="000000"/>
                <w:sz w:val="22"/>
                <w:szCs w:val="22"/>
              </w:rPr>
              <w:t>Vietos projekto turinys turi būti nesusijęs su šiomis veiklos sritimis:</w:t>
            </w:r>
          </w:p>
          <w:p w14:paraId="207E6E68" w14:textId="77777777" w:rsidR="0029563F" w:rsidRPr="0099205D" w:rsidRDefault="0029563F" w:rsidP="00565CB8">
            <w:pPr>
              <w:jc w:val="both"/>
              <w:rPr>
                <w:sz w:val="22"/>
                <w:szCs w:val="22"/>
              </w:rPr>
            </w:pPr>
            <w:r w:rsidRPr="0099205D">
              <w:rPr>
                <w:color w:val="000000"/>
                <w:sz w:val="22"/>
                <w:szCs w:val="22"/>
              </w:rPr>
              <w:t>1. alkoholinių gėrimų gamyba;</w:t>
            </w:r>
          </w:p>
          <w:p w14:paraId="2D5E5117" w14:textId="77777777" w:rsidR="0029563F" w:rsidRPr="0099205D" w:rsidRDefault="0029563F" w:rsidP="00565CB8">
            <w:pPr>
              <w:jc w:val="both"/>
              <w:rPr>
                <w:sz w:val="22"/>
                <w:szCs w:val="22"/>
              </w:rPr>
            </w:pPr>
            <w:bookmarkStart w:id="1" w:name="part_59d5551f71e644679db7de580fd7e98a"/>
            <w:bookmarkEnd w:id="1"/>
            <w:r w:rsidRPr="0099205D">
              <w:rPr>
                <w:color w:val="000000"/>
                <w:sz w:val="22"/>
                <w:szCs w:val="22"/>
              </w:rPr>
              <w:t>2. tabako gaminių gamyba;</w:t>
            </w:r>
          </w:p>
          <w:p w14:paraId="1659B9DF" w14:textId="77777777" w:rsidR="0029563F" w:rsidRPr="0099205D" w:rsidRDefault="0029563F" w:rsidP="00565CB8">
            <w:pPr>
              <w:jc w:val="both"/>
              <w:rPr>
                <w:sz w:val="22"/>
                <w:szCs w:val="22"/>
              </w:rPr>
            </w:pPr>
            <w:bookmarkStart w:id="2" w:name="part_87d12dbe6f6e4f089a46fbd6c4a47d3c"/>
            <w:bookmarkEnd w:id="2"/>
            <w:r w:rsidRPr="0099205D">
              <w:rPr>
                <w:color w:val="000000"/>
                <w:sz w:val="22"/>
                <w:szCs w:val="22"/>
              </w:rPr>
              <w:t>3. ginklų, šaudmenų ir jų dalių gamyba;</w:t>
            </w:r>
          </w:p>
          <w:p w14:paraId="0B3C63AD" w14:textId="77777777" w:rsidR="0029563F" w:rsidRPr="0099205D" w:rsidRDefault="0029563F" w:rsidP="00565CB8">
            <w:pPr>
              <w:jc w:val="both"/>
              <w:rPr>
                <w:sz w:val="22"/>
                <w:szCs w:val="22"/>
              </w:rPr>
            </w:pPr>
            <w:bookmarkStart w:id="3" w:name="part_8514035c693c4ae8be50c0122ffda363"/>
            <w:bookmarkEnd w:id="3"/>
            <w:r w:rsidRPr="0099205D">
              <w:rPr>
                <w:color w:val="000000"/>
                <w:sz w:val="22"/>
                <w:szCs w:val="22"/>
              </w:rPr>
              <w:t>4. azartinių lošimų, lažybų, loterijų organizavimu;</w:t>
            </w:r>
          </w:p>
          <w:p w14:paraId="26C89826" w14:textId="77777777" w:rsidR="0029563F" w:rsidRPr="0099205D" w:rsidRDefault="0029563F" w:rsidP="00565CB8">
            <w:pPr>
              <w:jc w:val="both"/>
              <w:rPr>
                <w:sz w:val="22"/>
                <w:szCs w:val="22"/>
              </w:rPr>
            </w:pPr>
            <w:bookmarkStart w:id="4" w:name="part_22b6b74abfd7408a830737a9d572859f"/>
            <w:bookmarkEnd w:id="4"/>
            <w:r w:rsidRPr="0099205D">
              <w:rPr>
                <w:color w:val="000000"/>
                <w:sz w:val="22"/>
                <w:szCs w:val="22"/>
              </w:rPr>
              <w:t>5. finansiniu tarpininkavimu, pagalbine finansinio tarpininkavimo veikla;</w:t>
            </w:r>
          </w:p>
          <w:p w14:paraId="7881BB66" w14:textId="77777777" w:rsidR="0029563F" w:rsidRPr="0099205D" w:rsidRDefault="0029563F" w:rsidP="00565CB8">
            <w:pPr>
              <w:jc w:val="both"/>
              <w:rPr>
                <w:sz w:val="22"/>
                <w:szCs w:val="22"/>
              </w:rPr>
            </w:pPr>
            <w:bookmarkStart w:id="5" w:name="part_5c9974decd554effbe46e587e0adf46d"/>
            <w:bookmarkEnd w:id="5"/>
            <w:r w:rsidRPr="0099205D">
              <w:rPr>
                <w:color w:val="000000"/>
                <w:sz w:val="22"/>
                <w:szCs w:val="22"/>
              </w:rPr>
              <w:t>6. draudimo, perdraudimo ir pensijų lėšų kaupimo veikla;</w:t>
            </w:r>
          </w:p>
          <w:p w14:paraId="23FF30D7" w14:textId="77777777" w:rsidR="0029563F" w:rsidRPr="0099205D" w:rsidRDefault="0029563F" w:rsidP="00565CB8">
            <w:pPr>
              <w:jc w:val="both"/>
              <w:rPr>
                <w:sz w:val="22"/>
                <w:szCs w:val="22"/>
              </w:rPr>
            </w:pPr>
            <w:bookmarkStart w:id="6" w:name="part_f1ba698c11554443969ce3894cf2860c"/>
            <w:bookmarkEnd w:id="6"/>
            <w:r w:rsidRPr="0099205D">
              <w:rPr>
                <w:color w:val="000000"/>
                <w:sz w:val="22"/>
                <w:szCs w:val="22"/>
              </w:rPr>
              <w:t>7. nekilnojamojo turto operacijomis, t. y. nekilnojamojo turto pirkimu ir pardavimu;</w:t>
            </w:r>
          </w:p>
          <w:p w14:paraId="10017A74" w14:textId="77777777" w:rsidR="0029563F" w:rsidRPr="0099205D" w:rsidRDefault="0029563F" w:rsidP="00565CB8">
            <w:pPr>
              <w:jc w:val="both"/>
              <w:rPr>
                <w:sz w:val="22"/>
                <w:szCs w:val="22"/>
              </w:rPr>
            </w:pPr>
            <w:bookmarkStart w:id="7" w:name="part_9b7bfb3076cf41b3861de4766ac98d13"/>
            <w:bookmarkEnd w:id="7"/>
            <w:r w:rsidRPr="0099205D">
              <w:rPr>
                <w:color w:val="000000"/>
                <w:sz w:val="22"/>
                <w:szCs w:val="22"/>
              </w:rPr>
              <w:t>8. teisinės veiklos organizavimu;</w:t>
            </w:r>
          </w:p>
          <w:p w14:paraId="23C37F85" w14:textId="77777777" w:rsidR="0029563F" w:rsidRPr="0099205D" w:rsidRDefault="0029563F" w:rsidP="00565CB8">
            <w:pPr>
              <w:jc w:val="both"/>
              <w:rPr>
                <w:sz w:val="22"/>
                <w:szCs w:val="22"/>
              </w:rPr>
            </w:pPr>
            <w:bookmarkStart w:id="8" w:name="part_ce80a78ec8f24bcdbb26860db20b7877"/>
            <w:bookmarkEnd w:id="8"/>
            <w:r w:rsidRPr="0099205D">
              <w:rPr>
                <w:color w:val="000000"/>
                <w:sz w:val="22"/>
                <w:szCs w:val="22"/>
              </w:rPr>
              <w:t>9. medžiokle, gyvūnų gaudymu spąstais ir kitais įrankiais, medžioklės ir brakonieriavimo patirties sklaida ir su tuo susijusiomis paslaugomis;</w:t>
            </w:r>
          </w:p>
          <w:p w14:paraId="1DFFE0D1" w14:textId="77777777" w:rsidR="0029563F" w:rsidRPr="0099205D" w:rsidRDefault="0029563F" w:rsidP="00565CB8">
            <w:pPr>
              <w:jc w:val="both"/>
              <w:rPr>
                <w:color w:val="000000"/>
                <w:sz w:val="22"/>
                <w:szCs w:val="22"/>
              </w:rPr>
            </w:pPr>
            <w:bookmarkStart w:id="9" w:name="part_33c8365445544dadb6c6c9da0c640b01"/>
            <w:bookmarkEnd w:id="9"/>
            <w:r w:rsidRPr="0099205D">
              <w:rPr>
                <w:color w:val="000000"/>
                <w:sz w:val="22"/>
                <w:szCs w:val="22"/>
              </w:rPr>
              <w:t>10. farmacine veikla;</w:t>
            </w:r>
          </w:p>
          <w:p w14:paraId="7C60810C" w14:textId="77777777" w:rsidR="0029563F" w:rsidRPr="0099205D" w:rsidRDefault="0029563F" w:rsidP="00565CB8">
            <w:pPr>
              <w:jc w:val="both"/>
              <w:rPr>
                <w:sz w:val="22"/>
                <w:szCs w:val="22"/>
              </w:rPr>
            </w:pPr>
            <w:r w:rsidRPr="0099205D">
              <w:rPr>
                <w:color w:val="000000"/>
                <w:sz w:val="22"/>
                <w:szCs w:val="22"/>
              </w:rPr>
              <w:t>11. krovinių gabenimu keliais.</w:t>
            </w:r>
          </w:p>
        </w:tc>
        <w:tc>
          <w:tcPr>
            <w:tcW w:w="5976" w:type="dxa"/>
            <w:shd w:val="clear" w:color="auto" w:fill="auto"/>
          </w:tcPr>
          <w:p w14:paraId="1D43A25F" w14:textId="77777777" w:rsidR="0029563F" w:rsidRPr="0099205D" w:rsidRDefault="0029563F" w:rsidP="00C4756C">
            <w:pPr>
              <w:jc w:val="both"/>
              <w:rPr>
                <w:b/>
                <w:sz w:val="22"/>
                <w:szCs w:val="22"/>
              </w:rPr>
            </w:pPr>
            <w:r w:rsidRPr="0099205D">
              <w:rPr>
                <w:sz w:val="22"/>
                <w:szCs w:val="22"/>
              </w:rPr>
              <w:t xml:space="preserve">Atitiktis tinkamumo sąlygai nustatoma vietos projekto paraiškos vertinimo metu remiantis </w:t>
            </w:r>
            <w:r w:rsidR="0005474A" w:rsidRPr="0099205D">
              <w:rPr>
                <w:sz w:val="22"/>
                <w:szCs w:val="22"/>
              </w:rPr>
              <w:t>paraiškoje</w:t>
            </w:r>
            <w:r w:rsidRPr="0099205D">
              <w:rPr>
                <w:sz w:val="22"/>
                <w:szCs w:val="22"/>
              </w:rPr>
              <w:t xml:space="preserve"> bei pridedamuose dokumentuose pateikta informacija.</w:t>
            </w:r>
          </w:p>
        </w:tc>
        <w:tc>
          <w:tcPr>
            <w:tcW w:w="3380" w:type="dxa"/>
            <w:shd w:val="clear" w:color="auto" w:fill="auto"/>
          </w:tcPr>
          <w:p w14:paraId="46B8D779" w14:textId="77777777" w:rsidR="0029563F" w:rsidRPr="0099205D" w:rsidRDefault="0029563F" w:rsidP="009C6C4D">
            <w:pPr>
              <w:rPr>
                <w:sz w:val="22"/>
                <w:szCs w:val="22"/>
              </w:rPr>
            </w:pPr>
            <w:r w:rsidRPr="0099205D">
              <w:rPr>
                <w:sz w:val="22"/>
                <w:szCs w:val="22"/>
              </w:rPr>
              <w:t>Atitiktis tinkamumo sąlygai vietos projekto įgyvendinimo metu ir kontrolinio laikotarpio metu vertinama pagal galutinės vietos projekto įgyvendinimo ataskaitos ir (arba) užbaigto vietos projekto metinių ataskaitų duomenis, patikrų vietoje rezultatus.</w:t>
            </w:r>
          </w:p>
        </w:tc>
      </w:tr>
      <w:tr w:rsidR="00B523BD" w:rsidRPr="0099205D" w14:paraId="4F046DC1" w14:textId="77777777" w:rsidTr="004D1B70">
        <w:tc>
          <w:tcPr>
            <w:tcW w:w="1056" w:type="dxa"/>
            <w:shd w:val="clear" w:color="auto" w:fill="auto"/>
          </w:tcPr>
          <w:p w14:paraId="785061D6" w14:textId="77777777" w:rsidR="00B523BD" w:rsidRPr="0099205D" w:rsidRDefault="0029563F" w:rsidP="00565CB8">
            <w:pPr>
              <w:rPr>
                <w:sz w:val="22"/>
                <w:szCs w:val="22"/>
              </w:rPr>
            </w:pPr>
            <w:r w:rsidRPr="0099205D">
              <w:rPr>
                <w:sz w:val="22"/>
                <w:szCs w:val="22"/>
              </w:rPr>
              <w:t>4.3.2</w:t>
            </w:r>
            <w:r w:rsidR="00B523BD" w:rsidRPr="0099205D">
              <w:rPr>
                <w:sz w:val="22"/>
                <w:szCs w:val="22"/>
              </w:rPr>
              <w:t>.1</w:t>
            </w:r>
            <w:r w:rsidRPr="0099205D">
              <w:rPr>
                <w:sz w:val="22"/>
                <w:szCs w:val="22"/>
              </w:rPr>
              <w:t>1</w:t>
            </w:r>
            <w:r w:rsidR="00B523BD" w:rsidRPr="0099205D">
              <w:rPr>
                <w:sz w:val="22"/>
                <w:szCs w:val="22"/>
              </w:rPr>
              <w:t>.</w:t>
            </w:r>
          </w:p>
        </w:tc>
        <w:tc>
          <w:tcPr>
            <w:tcW w:w="4297" w:type="dxa"/>
            <w:shd w:val="clear" w:color="auto" w:fill="auto"/>
          </w:tcPr>
          <w:p w14:paraId="3EC63A0A" w14:textId="77777777" w:rsidR="00B523BD" w:rsidRPr="0099205D" w:rsidRDefault="00104DFD" w:rsidP="009422ED">
            <w:pPr>
              <w:jc w:val="both"/>
              <w:rPr>
                <w:color w:val="000000"/>
                <w:sz w:val="22"/>
                <w:szCs w:val="22"/>
              </w:rPr>
            </w:pPr>
            <w:r w:rsidRPr="0099205D">
              <w:rPr>
                <w:sz w:val="22"/>
                <w:szCs w:val="22"/>
              </w:rPr>
              <w:t>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9422ED" w:rsidRPr="0099205D">
              <w:rPr>
                <w:sz w:val="22"/>
                <w:szCs w:val="22"/>
              </w:rPr>
              <w:t>)</w:t>
            </w:r>
            <w:r w:rsidR="000947C3" w:rsidRPr="0099205D">
              <w:rPr>
                <w:sz w:val="22"/>
                <w:szCs w:val="22"/>
              </w:rPr>
              <w:t>.</w:t>
            </w:r>
          </w:p>
        </w:tc>
        <w:tc>
          <w:tcPr>
            <w:tcW w:w="5976" w:type="dxa"/>
            <w:shd w:val="clear" w:color="auto" w:fill="auto"/>
          </w:tcPr>
          <w:p w14:paraId="55AD6FAB" w14:textId="77777777" w:rsidR="001037EF" w:rsidRPr="0099205D" w:rsidRDefault="00C111BD" w:rsidP="001037EF">
            <w:pPr>
              <w:jc w:val="both"/>
              <w:rPr>
                <w:sz w:val="22"/>
                <w:szCs w:val="22"/>
              </w:rPr>
            </w:pPr>
            <w:r w:rsidRPr="0099205D">
              <w:rPr>
                <w:sz w:val="22"/>
                <w:szCs w:val="22"/>
              </w:rPr>
              <w:t xml:space="preserve">Atitiktis tinkamumo sąlygai nustatoma vietos projekto paraiškos vertinimo metu pagal pareiškėjo paraiškos 3 dalyje „Vietos projekto idėjos aprašymas“ pateiktą vietos projekto aprašymą, </w:t>
            </w:r>
            <w:r w:rsidR="003D6D1E" w:rsidRPr="0099205D">
              <w:rPr>
                <w:color w:val="000000"/>
                <w:sz w:val="22"/>
                <w:szCs w:val="22"/>
              </w:rPr>
              <w:t>Verslo plane</w:t>
            </w:r>
            <w:r w:rsidR="000947C3" w:rsidRPr="0099205D">
              <w:rPr>
                <w:i/>
              </w:rPr>
              <w:t xml:space="preserve"> </w:t>
            </w:r>
            <w:r w:rsidR="003D6D1E" w:rsidRPr="0099205D">
              <w:rPr>
                <w:sz w:val="22"/>
                <w:szCs w:val="22"/>
              </w:rPr>
              <w:t>pateiktą informaciją</w:t>
            </w:r>
            <w:r w:rsidR="003D2C52" w:rsidRPr="0099205D">
              <w:rPr>
                <w:sz w:val="22"/>
                <w:szCs w:val="22"/>
              </w:rPr>
              <w:t xml:space="preserve"> ir p</w:t>
            </w:r>
            <w:r w:rsidR="001037EF" w:rsidRPr="0099205D">
              <w:rPr>
                <w:sz w:val="22"/>
                <w:szCs w:val="22"/>
              </w:rPr>
              <w:t>areiškėjo – fizinio asmens pateiktą verslo liudijimą arba individualios veiklos pažymą</w:t>
            </w:r>
            <w:r w:rsidR="000947C3" w:rsidRPr="0099205D">
              <w:rPr>
                <w:sz w:val="22"/>
                <w:szCs w:val="22"/>
              </w:rPr>
              <w:t>.</w:t>
            </w:r>
          </w:p>
        </w:tc>
        <w:tc>
          <w:tcPr>
            <w:tcW w:w="3380" w:type="dxa"/>
            <w:shd w:val="clear" w:color="auto" w:fill="auto"/>
          </w:tcPr>
          <w:p w14:paraId="79A1CB62" w14:textId="77777777" w:rsidR="00B523BD" w:rsidRPr="0099205D" w:rsidRDefault="003D2C52" w:rsidP="003D2C52">
            <w:pPr>
              <w:jc w:val="center"/>
              <w:rPr>
                <w:i/>
                <w:sz w:val="22"/>
                <w:szCs w:val="22"/>
              </w:rPr>
            </w:pPr>
            <w:r w:rsidRPr="0099205D">
              <w:rPr>
                <w:i/>
                <w:sz w:val="22"/>
                <w:szCs w:val="22"/>
              </w:rPr>
              <w:t>-</w:t>
            </w:r>
          </w:p>
        </w:tc>
      </w:tr>
      <w:tr w:rsidR="008A2BC4" w:rsidRPr="0099205D" w14:paraId="13B85CAE" w14:textId="77777777" w:rsidTr="009C6C4D">
        <w:tc>
          <w:tcPr>
            <w:tcW w:w="1056" w:type="dxa"/>
            <w:shd w:val="clear" w:color="auto" w:fill="auto"/>
          </w:tcPr>
          <w:p w14:paraId="77F36864" w14:textId="77777777" w:rsidR="008A2BC4" w:rsidRPr="0099205D" w:rsidRDefault="008A2BC4" w:rsidP="00565CB8">
            <w:pPr>
              <w:rPr>
                <w:b/>
                <w:sz w:val="22"/>
                <w:szCs w:val="22"/>
              </w:rPr>
            </w:pPr>
            <w:r w:rsidRPr="0099205D">
              <w:rPr>
                <w:b/>
                <w:sz w:val="22"/>
                <w:szCs w:val="22"/>
              </w:rPr>
              <w:t>4.3.3.</w:t>
            </w:r>
          </w:p>
        </w:tc>
        <w:tc>
          <w:tcPr>
            <w:tcW w:w="13653" w:type="dxa"/>
            <w:gridSpan w:val="3"/>
            <w:shd w:val="clear" w:color="auto" w:fill="auto"/>
          </w:tcPr>
          <w:p w14:paraId="4FF8B804" w14:textId="77777777" w:rsidR="008A2BC4" w:rsidRPr="0099205D" w:rsidRDefault="008A2BC4" w:rsidP="0031357A">
            <w:pPr>
              <w:rPr>
                <w:i/>
                <w:sz w:val="22"/>
                <w:szCs w:val="22"/>
              </w:rPr>
            </w:pPr>
            <w:r w:rsidRPr="0099205D">
              <w:rPr>
                <w:b/>
                <w:sz w:val="22"/>
                <w:szCs w:val="22"/>
              </w:rPr>
              <w:t>Specialios tinkamumo sąlygos vietos projektu</w:t>
            </w:r>
            <w:r w:rsidR="0031357A" w:rsidRPr="0099205D">
              <w:rPr>
                <w:b/>
                <w:sz w:val="22"/>
                <w:szCs w:val="22"/>
              </w:rPr>
              <w:t>i</w:t>
            </w:r>
            <w:r w:rsidRPr="0099205D">
              <w:rPr>
                <w:b/>
                <w:sz w:val="22"/>
                <w:szCs w:val="22"/>
              </w:rPr>
              <w:t>:</w:t>
            </w:r>
          </w:p>
        </w:tc>
      </w:tr>
      <w:tr w:rsidR="008A2BC4" w:rsidRPr="0099205D" w14:paraId="4AEB5FBB" w14:textId="77777777" w:rsidTr="004D1B70">
        <w:tc>
          <w:tcPr>
            <w:tcW w:w="1056" w:type="dxa"/>
            <w:shd w:val="clear" w:color="auto" w:fill="auto"/>
          </w:tcPr>
          <w:p w14:paraId="22C82FEB" w14:textId="77777777" w:rsidR="008A2BC4" w:rsidRPr="0099205D" w:rsidRDefault="008A2BC4" w:rsidP="00565CB8">
            <w:pPr>
              <w:rPr>
                <w:sz w:val="22"/>
                <w:szCs w:val="22"/>
              </w:rPr>
            </w:pPr>
            <w:r w:rsidRPr="0099205D">
              <w:rPr>
                <w:sz w:val="22"/>
                <w:szCs w:val="22"/>
              </w:rPr>
              <w:t>4.3.3.1.</w:t>
            </w:r>
          </w:p>
        </w:tc>
        <w:tc>
          <w:tcPr>
            <w:tcW w:w="4297" w:type="dxa"/>
            <w:shd w:val="clear" w:color="auto" w:fill="auto"/>
          </w:tcPr>
          <w:p w14:paraId="74E30064" w14:textId="77777777" w:rsidR="008A2BC4" w:rsidRPr="0099205D" w:rsidRDefault="008A2BC4" w:rsidP="00565CB8">
            <w:pPr>
              <w:jc w:val="both"/>
              <w:rPr>
                <w:sz w:val="22"/>
                <w:szCs w:val="22"/>
              </w:rPr>
            </w:pPr>
            <w:r w:rsidRPr="0099205D">
              <w:rPr>
                <w:sz w:val="22"/>
                <w:szCs w:val="22"/>
              </w:rPr>
              <w:t>Remiami vietos projektai, kuriais kur</w:t>
            </w:r>
            <w:r w:rsidR="0005474A">
              <w:rPr>
                <w:sz w:val="22"/>
                <w:szCs w:val="22"/>
              </w:rPr>
              <w:t>i</w:t>
            </w:r>
            <w:r w:rsidRPr="0099205D">
              <w:rPr>
                <w:sz w:val="22"/>
                <w:szCs w:val="22"/>
              </w:rPr>
              <w:t>amos darbo vietos.</w:t>
            </w:r>
          </w:p>
        </w:tc>
        <w:tc>
          <w:tcPr>
            <w:tcW w:w="5976" w:type="dxa"/>
            <w:shd w:val="clear" w:color="auto" w:fill="auto"/>
          </w:tcPr>
          <w:p w14:paraId="4392FB1B" w14:textId="77777777" w:rsidR="008A2BC4" w:rsidRPr="0099205D" w:rsidRDefault="00323805" w:rsidP="00323805">
            <w:pPr>
              <w:jc w:val="both"/>
              <w:rPr>
                <w:sz w:val="22"/>
                <w:szCs w:val="22"/>
              </w:rPr>
            </w:pPr>
            <w:r w:rsidRPr="0099205D">
              <w:rPr>
                <w:sz w:val="22"/>
                <w:szCs w:val="22"/>
              </w:rPr>
              <w:t>Atitiktis tinkamumo sąlygai nustatoma vietos projekto paraiškos vertinimo metu pagal pareiškėjo paraiškos 6 dalyje „Vietos projekto pasiekimų rodikliai“ pateiktus duomenis.</w:t>
            </w:r>
          </w:p>
        </w:tc>
        <w:tc>
          <w:tcPr>
            <w:tcW w:w="3380" w:type="dxa"/>
            <w:shd w:val="clear" w:color="auto" w:fill="auto"/>
          </w:tcPr>
          <w:p w14:paraId="78B82188" w14:textId="77777777" w:rsidR="008A2BC4" w:rsidRPr="0099205D" w:rsidRDefault="00FD1C8E" w:rsidP="00FD1C8E">
            <w:pPr>
              <w:rPr>
                <w:i/>
                <w:sz w:val="22"/>
                <w:szCs w:val="22"/>
              </w:rPr>
            </w:pPr>
            <w:r w:rsidRPr="0099205D">
              <w:rPr>
                <w:sz w:val="22"/>
                <w:szCs w:val="22"/>
              </w:rPr>
              <w:t xml:space="preserve">Atitiktis tinkamumo sąlygai vietos projekto įgyvendinimo metu ir kontrolinio laikotarpio metu vertinama pagal galutinės vietos </w:t>
            </w:r>
            <w:r w:rsidRPr="0099205D">
              <w:rPr>
                <w:sz w:val="22"/>
                <w:szCs w:val="22"/>
              </w:rPr>
              <w:lastRenderedPageBreak/>
              <w:t>projekto įgyvendinimo ataskaitos ir (arba) užbaigto vietos projekto metinių ataskaitų duomenis, taip pat pagal pridedamus darbo sutarčių (taikoma, kai vietos projekte numatyta sukurti darbo vietą pagal darbo sutartį), verslo liudijimų (taikoma, kai vietos projekte numatyta sukurti darbo vietą asmenims, dirbantiems pagal verslo liudijimą), individualios veiklos pažymų (taikoma, kai vietos projekte numatyta sukurti darbo vietą asmenims, dirbantiems pagal individualios veiklos pažymą), pelno mokesčio deklaracijų kopijas (taikoma, kai projekto vykdytojas – juridinis asmuo teikia užbaigto projekto metinę ataskaitą).</w:t>
            </w:r>
          </w:p>
        </w:tc>
      </w:tr>
      <w:tr w:rsidR="00F513A9" w:rsidRPr="0099205D" w14:paraId="07497B79" w14:textId="77777777" w:rsidTr="00755C87">
        <w:tc>
          <w:tcPr>
            <w:tcW w:w="1056" w:type="dxa"/>
            <w:shd w:val="clear" w:color="auto" w:fill="auto"/>
          </w:tcPr>
          <w:p w14:paraId="42C4768E" w14:textId="77777777" w:rsidR="00F513A9" w:rsidRPr="0099205D" w:rsidRDefault="00124265" w:rsidP="00565CB8">
            <w:pPr>
              <w:rPr>
                <w:b/>
                <w:sz w:val="22"/>
                <w:szCs w:val="22"/>
              </w:rPr>
            </w:pPr>
            <w:r w:rsidRPr="0099205D">
              <w:rPr>
                <w:b/>
                <w:sz w:val="22"/>
                <w:szCs w:val="22"/>
              </w:rPr>
              <w:lastRenderedPageBreak/>
              <w:t>4.3.</w:t>
            </w:r>
            <w:r w:rsidR="00AC0B44" w:rsidRPr="0099205D">
              <w:rPr>
                <w:b/>
                <w:sz w:val="22"/>
                <w:szCs w:val="22"/>
              </w:rPr>
              <w:t>3</w:t>
            </w:r>
            <w:r w:rsidR="00F513A9" w:rsidRPr="0099205D">
              <w:rPr>
                <w:b/>
                <w:sz w:val="22"/>
                <w:szCs w:val="22"/>
              </w:rPr>
              <w:t>.</w:t>
            </w:r>
          </w:p>
        </w:tc>
        <w:tc>
          <w:tcPr>
            <w:tcW w:w="13653" w:type="dxa"/>
            <w:gridSpan w:val="3"/>
            <w:shd w:val="clear" w:color="auto" w:fill="auto"/>
          </w:tcPr>
          <w:p w14:paraId="0604F577" w14:textId="77777777" w:rsidR="005C407B" w:rsidRPr="0099205D" w:rsidRDefault="00F513A9" w:rsidP="0031357A">
            <w:pPr>
              <w:jc w:val="both"/>
              <w:rPr>
                <w:b/>
                <w:sz w:val="22"/>
                <w:szCs w:val="22"/>
              </w:rPr>
            </w:pPr>
            <w:r w:rsidRPr="0099205D">
              <w:rPr>
                <w:b/>
                <w:sz w:val="22"/>
                <w:szCs w:val="22"/>
              </w:rPr>
              <w:t>Papildomos tinkamumo sąlygos vietos projektu</w:t>
            </w:r>
            <w:r w:rsidR="0031357A" w:rsidRPr="0099205D">
              <w:rPr>
                <w:b/>
                <w:sz w:val="22"/>
                <w:szCs w:val="22"/>
              </w:rPr>
              <w:t>i</w:t>
            </w:r>
            <w:r w:rsidR="00E13B2E" w:rsidRPr="0099205D">
              <w:rPr>
                <w:b/>
                <w:sz w:val="22"/>
                <w:szCs w:val="22"/>
              </w:rPr>
              <w:t>:</w:t>
            </w:r>
          </w:p>
        </w:tc>
      </w:tr>
      <w:tr w:rsidR="00A51500" w:rsidRPr="0099205D" w14:paraId="6FB1B56B" w14:textId="77777777" w:rsidTr="004D1B70">
        <w:tc>
          <w:tcPr>
            <w:tcW w:w="1056" w:type="dxa"/>
            <w:shd w:val="clear" w:color="auto" w:fill="auto"/>
          </w:tcPr>
          <w:p w14:paraId="29128F00" w14:textId="77777777" w:rsidR="00C20A0D" w:rsidRPr="0099205D" w:rsidRDefault="00AC0B44" w:rsidP="00C20A0D">
            <w:pPr>
              <w:rPr>
                <w:sz w:val="22"/>
                <w:szCs w:val="22"/>
              </w:rPr>
            </w:pPr>
            <w:r w:rsidRPr="0099205D">
              <w:rPr>
                <w:sz w:val="22"/>
                <w:szCs w:val="22"/>
              </w:rPr>
              <w:t>4.3.3</w:t>
            </w:r>
            <w:r w:rsidR="00DC5F33" w:rsidRPr="0099205D">
              <w:rPr>
                <w:sz w:val="22"/>
                <w:szCs w:val="22"/>
              </w:rPr>
              <w:t>.</w:t>
            </w:r>
            <w:r w:rsidR="0012590C" w:rsidRPr="0099205D">
              <w:rPr>
                <w:sz w:val="22"/>
                <w:szCs w:val="22"/>
              </w:rPr>
              <w:t>1</w:t>
            </w:r>
            <w:r w:rsidR="00C20A0D" w:rsidRPr="0099205D">
              <w:rPr>
                <w:sz w:val="22"/>
                <w:szCs w:val="22"/>
              </w:rPr>
              <w:t>.</w:t>
            </w:r>
          </w:p>
        </w:tc>
        <w:tc>
          <w:tcPr>
            <w:tcW w:w="4297" w:type="dxa"/>
            <w:shd w:val="clear" w:color="auto" w:fill="auto"/>
          </w:tcPr>
          <w:p w14:paraId="4804B5C3" w14:textId="77777777" w:rsidR="00C20A0D" w:rsidRPr="0099205D" w:rsidRDefault="00C20A0D" w:rsidP="00AC0B44">
            <w:pPr>
              <w:jc w:val="both"/>
              <w:rPr>
                <w:sz w:val="22"/>
                <w:szCs w:val="22"/>
              </w:rPr>
            </w:pPr>
            <w:r w:rsidRPr="0099205D">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w:t>
            </w:r>
            <w:proofErr w:type="spellStart"/>
            <w:r w:rsidRPr="0099205D">
              <w:rPr>
                <w:sz w:val="22"/>
                <w:szCs w:val="22"/>
              </w:rPr>
              <w:t>m</w:t>
            </w:r>
            <w:proofErr w:type="spellEnd"/>
            <w:r w:rsidRPr="0099205D">
              <w:rPr>
                <w:sz w:val="22"/>
                <w:szCs w:val="22"/>
              </w:rPr>
              <w:t xml:space="preserve">. spalio 31 </w:t>
            </w:r>
            <w:proofErr w:type="spellStart"/>
            <w:r w:rsidRPr="0099205D">
              <w:rPr>
                <w:sz w:val="22"/>
                <w:szCs w:val="22"/>
              </w:rPr>
              <w:t>d</w:t>
            </w:r>
            <w:proofErr w:type="spellEnd"/>
            <w:r w:rsidRPr="0099205D">
              <w:rPr>
                <w:sz w:val="22"/>
                <w:szCs w:val="22"/>
              </w:rPr>
              <w:t xml:space="preserve">. įsakymu </w:t>
            </w:r>
            <w:proofErr w:type="spellStart"/>
            <w:r w:rsidRPr="0099205D">
              <w:rPr>
                <w:sz w:val="22"/>
                <w:szCs w:val="22"/>
              </w:rPr>
              <w:t>Nr</w:t>
            </w:r>
            <w:proofErr w:type="spellEnd"/>
            <w:r w:rsidRPr="0099205D">
              <w:rPr>
                <w:sz w:val="22"/>
                <w:szCs w:val="22"/>
              </w:rPr>
              <w:t xml:space="preserve">. DĮ-226 „Dėl ekonominės veiklos rūšių klasifikatoriaus patvirtinimo“ (toliau – EVRK) remiamų ekonominės veiklos rūšių sąrašas yra </w:t>
            </w:r>
            <w:r w:rsidR="00CB7A80" w:rsidRPr="0099205D">
              <w:rPr>
                <w:sz w:val="22"/>
                <w:szCs w:val="22"/>
              </w:rPr>
              <w:t>patektas šio FSA 1</w:t>
            </w:r>
            <w:r w:rsidR="00AC0B44" w:rsidRPr="0099205D">
              <w:rPr>
                <w:sz w:val="22"/>
                <w:szCs w:val="22"/>
              </w:rPr>
              <w:t xml:space="preserve"> priede.</w:t>
            </w:r>
          </w:p>
        </w:tc>
        <w:tc>
          <w:tcPr>
            <w:tcW w:w="5976" w:type="dxa"/>
            <w:shd w:val="clear" w:color="auto" w:fill="auto"/>
          </w:tcPr>
          <w:p w14:paraId="77BDCD9B" w14:textId="77777777" w:rsidR="00C20A0D" w:rsidRPr="0099205D" w:rsidRDefault="008A2BC4" w:rsidP="00C20A0D">
            <w:pPr>
              <w:jc w:val="both"/>
              <w:rPr>
                <w:sz w:val="22"/>
                <w:szCs w:val="22"/>
              </w:rPr>
            </w:pPr>
            <w:r w:rsidRPr="0099205D">
              <w:rPr>
                <w:sz w:val="22"/>
                <w:szCs w:val="22"/>
              </w:rPr>
              <w:t xml:space="preserve">Atitiktis tinkamumo sąlygai nustatoma vietos projekto paraiškos vertinimo metu pagal pareiškėjo paraiškos 3 dalyje „Vietos projekto idėjos aprašymas“ pateiktą vietos projekto aprašymą, </w:t>
            </w:r>
            <w:r w:rsidRPr="0099205D">
              <w:rPr>
                <w:color w:val="000000"/>
                <w:sz w:val="22"/>
                <w:szCs w:val="22"/>
              </w:rPr>
              <w:t>Verslo plane</w:t>
            </w:r>
            <w:r w:rsidRPr="0099205D">
              <w:rPr>
                <w:i/>
              </w:rPr>
              <w:t xml:space="preserve"> </w:t>
            </w:r>
            <w:r w:rsidRPr="0099205D">
              <w:rPr>
                <w:sz w:val="22"/>
                <w:szCs w:val="22"/>
              </w:rPr>
              <w:t>pateiktą informaciją.</w:t>
            </w:r>
          </w:p>
        </w:tc>
        <w:tc>
          <w:tcPr>
            <w:tcW w:w="3380" w:type="dxa"/>
            <w:shd w:val="clear" w:color="auto" w:fill="auto"/>
          </w:tcPr>
          <w:p w14:paraId="4785B65C" w14:textId="77777777" w:rsidR="00C20A0D" w:rsidRPr="0099205D" w:rsidRDefault="008A2BC4" w:rsidP="00C20A0D">
            <w:pPr>
              <w:jc w:val="both"/>
              <w:rPr>
                <w:sz w:val="22"/>
                <w:szCs w:val="22"/>
              </w:rPr>
            </w:pPr>
            <w:r w:rsidRPr="0099205D">
              <w:rPr>
                <w:sz w:val="22"/>
                <w:szCs w:val="22"/>
              </w:rPr>
              <w:t>Atitiktis tinkamumo sąlygai vietos projekto įgyvendinimo metu ir kontrolinio laikotarpio metu vertinama pagal galutinės vietos projekto įgyvendinimo ataskaitos ir (arba) užbaigto vietos projekto metinių ataskaitų duomenis, patikrų vietoje rezultatus.</w:t>
            </w:r>
          </w:p>
        </w:tc>
      </w:tr>
      <w:tr w:rsidR="00B9056F" w:rsidRPr="0099205D" w14:paraId="48C1D9DF" w14:textId="77777777" w:rsidTr="00755C87">
        <w:tc>
          <w:tcPr>
            <w:tcW w:w="1056" w:type="dxa"/>
            <w:tcBorders>
              <w:top w:val="single" w:sz="18" w:space="0" w:color="auto"/>
            </w:tcBorders>
            <w:shd w:val="clear" w:color="auto" w:fill="auto"/>
            <w:vAlign w:val="center"/>
          </w:tcPr>
          <w:p w14:paraId="0F89CD73" w14:textId="77777777" w:rsidR="00B9056F" w:rsidRPr="0099205D" w:rsidRDefault="00124265" w:rsidP="00B9056F">
            <w:pPr>
              <w:rPr>
                <w:b/>
                <w:sz w:val="22"/>
                <w:szCs w:val="22"/>
              </w:rPr>
            </w:pPr>
            <w:r w:rsidRPr="0099205D">
              <w:rPr>
                <w:b/>
                <w:sz w:val="22"/>
                <w:szCs w:val="22"/>
              </w:rPr>
              <w:t>4.3.</w:t>
            </w:r>
            <w:r w:rsidR="00F26C05" w:rsidRPr="0099205D">
              <w:rPr>
                <w:b/>
                <w:sz w:val="22"/>
                <w:szCs w:val="22"/>
              </w:rPr>
              <w:t>4</w:t>
            </w:r>
            <w:r w:rsidR="00B9056F" w:rsidRPr="0099205D">
              <w:rPr>
                <w:b/>
                <w:sz w:val="22"/>
                <w:szCs w:val="22"/>
              </w:rPr>
              <w:t>.</w:t>
            </w:r>
          </w:p>
        </w:tc>
        <w:tc>
          <w:tcPr>
            <w:tcW w:w="13653" w:type="dxa"/>
            <w:gridSpan w:val="3"/>
            <w:tcBorders>
              <w:top w:val="single" w:sz="18" w:space="0" w:color="auto"/>
            </w:tcBorders>
            <w:shd w:val="clear" w:color="auto" w:fill="auto"/>
          </w:tcPr>
          <w:p w14:paraId="349B66C1" w14:textId="77777777" w:rsidR="00B9056F" w:rsidRPr="0099205D" w:rsidRDefault="00B9056F" w:rsidP="00F26C05">
            <w:pPr>
              <w:jc w:val="both"/>
              <w:rPr>
                <w:b/>
                <w:sz w:val="22"/>
                <w:szCs w:val="22"/>
              </w:rPr>
            </w:pPr>
            <w:r w:rsidRPr="0099205D">
              <w:rPr>
                <w:b/>
                <w:sz w:val="22"/>
                <w:szCs w:val="22"/>
              </w:rPr>
              <w:t>Tinkamumo sąlygos, susijusios su horizontaliosiomis ES politikos sritimis</w:t>
            </w:r>
            <w:r w:rsidR="00096F6D" w:rsidRPr="0099205D">
              <w:rPr>
                <w:b/>
                <w:sz w:val="22"/>
                <w:szCs w:val="22"/>
              </w:rPr>
              <w:t>:</w:t>
            </w:r>
          </w:p>
        </w:tc>
      </w:tr>
      <w:tr w:rsidR="00A51500" w:rsidRPr="0099205D" w14:paraId="3A68B12B" w14:textId="77777777" w:rsidTr="004D1B70">
        <w:tc>
          <w:tcPr>
            <w:tcW w:w="1056" w:type="dxa"/>
            <w:shd w:val="clear" w:color="auto" w:fill="auto"/>
          </w:tcPr>
          <w:p w14:paraId="4FD01F18" w14:textId="77777777" w:rsidR="00B9056F" w:rsidRPr="0099205D" w:rsidRDefault="00F26C05" w:rsidP="00B9056F">
            <w:pPr>
              <w:jc w:val="both"/>
              <w:rPr>
                <w:sz w:val="22"/>
                <w:szCs w:val="22"/>
              </w:rPr>
            </w:pPr>
            <w:r w:rsidRPr="0099205D">
              <w:rPr>
                <w:sz w:val="22"/>
                <w:szCs w:val="22"/>
              </w:rPr>
              <w:t>4.3.4</w:t>
            </w:r>
            <w:r w:rsidR="0070671F" w:rsidRPr="0099205D">
              <w:rPr>
                <w:sz w:val="22"/>
                <w:szCs w:val="22"/>
              </w:rPr>
              <w:t>.</w:t>
            </w:r>
            <w:r w:rsidR="00B9056F" w:rsidRPr="0099205D">
              <w:rPr>
                <w:sz w:val="22"/>
                <w:szCs w:val="22"/>
              </w:rPr>
              <w:t>1.</w:t>
            </w:r>
          </w:p>
        </w:tc>
        <w:tc>
          <w:tcPr>
            <w:tcW w:w="4297" w:type="dxa"/>
            <w:shd w:val="clear" w:color="auto" w:fill="auto"/>
          </w:tcPr>
          <w:p w14:paraId="7E45C8D0" w14:textId="77777777" w:rsidR="00914A82" w:rsidRPr="0099205D" w:rsidRDefault="00914A82" w:rsidP="00B9056F">
            <w:pPr>
              <w:jc w:val="both"/>
              <w:rPr>
                <w:sz w:val="22"/>
                <w:szCs w:val="22"/>
              </w:rPr>
            </w:pPr>
            <w:r w:rsidRPr="0099205D">
              <w:rPr>
                <w:sz w:val="22"/>
                <w:szCs w:val="22"/>
              </w:rPr>
              <w:t>Vietos projektas turi būti suderintas su ES horizontaliosiomis politikos sritimis:</w:t>
            </w:r>
            <w:r w:rsidR="00EB42D9" w:rsidRPr="0099205D">
              <w:rPr>
                <w:sz w:val="22"/>
                <w:szCs w:val="22"/>
              </w:rPr>
              <w:t xml:space="preserve"> </w:t>
            </w:r>
            <w:r w:rsidRPr="0099205D">
              <w:rPr>
                <w:sz w:val="22"/>
                <w:szCs w:val="22"/>
              </w:rPr>
              <w:t xml:space="preserve">darniu vystymusi, įskaitant aplinkosaugą ir klimato </w:t>
            </w:r>
            <w:r w:rsidRPr="0099205D">
              <w:rPr>
                <w:sz w:val="22"/>
                <w:szCs w:val="22"/>
              </w:rPr>
              <w:lastRenderedPageBreak/>
              <w:t xml:space="preserve">kaitos mažinimo veiksmus (taikomos abi </w:t>
            </w:r>
            <w:r w:rsidR="00EB42D9" w:rsidRPr="0099205D">
              <w:rPr>
                <w:sz w:val="22"/>
                <w:szCs w:val="22"/>
              </w:rPr>
              <w:t>Vietos projektų administravimo taisyklių 29.1  papunktyje nurodytos sąlygos</w:t>
            </w:r>
            <w:r w:rsidR="00CB758E" w:rsidRPr="0099205D">
              <w:rPr>
                <w:sz w:val="22"/>
                <w:szCs w:val="22"/>
              </w:rPr>
              <w:t>)</w:t>
            </w:r>
          </w:p>
          <w:p w14:paraId="5635BF62" w14:textId="77777777" w:rsidR="00914A82" w:rsidRPr="0099205D" w:rsidRDefault="00914A82" w:rsidP="00CB758E">
            <w:pPr>
              <w:jc w:val="both"/>
              <w:rPr>
                <w:rFonts w:ascii="Calibri" w:hAnsi="Calibri"/>
                <w:sz w:val="22"/>
                <w:szCs w:val="22"/>
              </w:rPr>
            </w:pPr>
          </w:p>
        </w:tc>
        <w:tc>
          <w:tcPr>
            <w:tcW w:w="5976" w:type="dxa"/>
            <w:shd w:val="clear" w:color="auto" w:fill="auto"/>
          </w:tcPr>
          <w:p w14:paraId="66FBFB20" w14:textId="77777777" w:rsidR="00B9056F" w:rsidRPr="0099205D" w:rsidRDefault="00EB42D9" w:rsidP="00EB42D9">
            <w:pPr>
              <w:jc w:val="both"/>
              <w:rPr>
                <w:sz w:val="22"/>
                <w:szCs w:val="22"/>
              </w:rPr>
            </w:pPr>
            <w:r w:rsidRPr="0099205D">
              <w:rPr>
                <w:sz w:val="22"/>
                <w:szCs w:val="22"/>
              </w:rPr>
              <w:lastRenderedPageBreak/>
              <w:t>Atitiktis tinkamum</w:t>
            </w:r>
            <w:r w:rsidR="00F26C05" w:rsidRPr="0099205D">
              <w:rPr>
                <w:sz w:val="22"/>
                <w:szCs w:val="22"/>
              </w:rPr>
              <w:t xml:space="preserve">o sąlygai patikrinama </w:t>
            </w:r>
            <w:r w:rsidRPr="0099205D">
              <w:rPr>
                <w:sz w:val="22"/>
                <w:szCs w:val="22"/>
              </w:rPr>
              <w:t>paraiškos vertinimo metu</w:t>
            </w:r>
            <w:r w:rsidR="00F26C05" w:rsidRPr="0099205D">
              <w:rPr>
                <w:sz w:val="22"/>
                <w:szCs w:val="22"/>
              </w:rPr>
              <w:t xml:space="preserve"> pagal Pareiškėjo vietos paraiškos 7</w:t>
            </w:r>
            <w:r w:rsidR="00CB758E" w:rsidRPr="0099205D">
              <w:rPr>
                <w:sz w:val="22"/>
                <w:szCs w:val="22"/>
              </w:rPr>
              <w:t xml:space="preserve"> dalies „Vietos projekto atitiktis horizontaliosioms ES po</w:t>
            </w:r>
            <w:r w:rsidR="00F26C05" w:rsidRPr="0099205D">
              <w:rPr>
                <w:sz w:val="22"/>
                <w:szCs w:val="22"/>
              </w:rPr>
              <w:t>litikos sritims“ 7</w:t>
            </w:r>
            <w:r w:rsidR="00CB758E" w:rsidRPr="0099205D">
              <w:rPr>
                <w:sz w:val="22"/>
                <w:szCs w:val="22"/>
              </w:rPr>
              <w:t xml:space="preserve">.1 papunktyje </w:t>
            </w:r>
            <w:r w:rsidR="00CB758E" w:rsidRPr="0099205D">
              <w:rPr>
                <w:sz w:val="22"/>
                <w:szCs w:val="22"/>
              </w:rPr>
              <w:lastRenderedPageBreak/>
              <w:t>„Darniam vystymuisi, įskaitant aplinkosaugą ir klimato kaitos mažinimo veiksmus:“ pateiktą in</w:t>
            </w:r>
            <w:r w:rsidR="00F26C05" w:rsidRPr="0099205D">
              <w:rPr>
                <w:sz w:val="22"/>
                <w:szCs w:val="22"/>
              </w:rPr>
              <w:t>formaciją. Pareiškėjas vietos paraiškos 7 dalies 7</w:t>
            </w:r>
            <w:r w:rsidR="00CB758E" w:rsidRPr="0099205D">
              <w:rPr>
                <w:sz w:val="22"/>
                <w:szCs w:val="22"/>
              </w:rPr>
              <w:t>.1 papunktyje turi pažymėti atitinkamą langelį ir pagrįsti, kad numatytos investicijos turi teigiamos įtakos darniam vystymuisi arba yra neutralios šiuo aspektu</w:t>
            </w:r>
            <w:r w:rsidR="00CB758E" w:rsidRPr="0099205D">
              <w:rPr>
                <w:rFonts w:ascii="Calibri" w:hAnsi="Calibri"/>
                <w:sz w:val="22"/>
                <w:szCs w:val="22"/>
              </w:rPr>
              <w:t xml:space="preserve"> (</w:t>
            </w:r>
            <w:r w:rsidR="00CB758E" w:rsidRPr="0099205D">
              <w:rPr>
                <w:sz w:val="22"/>
                <w:szCs w:val="22"/>
              </w:rPr>
              <w:t xml:space="preserve">pavyzdžiui, teigiama įtaka darniam vystymuisi gali būti įrodoma pagrindžiant, kad vietos projekte numatytos investicijos, susijusios su atsinaujinančiųjų energijos išteklių energijos panaudojimo skatinimu; </w:t>
            </w:r>
            <w:r w:rsidR="00CB758E" w:rsidRPr="0099205D">
              <w:rPr>
                <w:color w:val="000000"/>
                <w:sz w:val="22"/>
                <w:szCs w:val="22"/>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tc>
        <w:tc>
          <w:tcPr>
            <w:tcW w:w="3380" w:type="dxa"/>
            <w:shd w:val="clear" w:color="auto" w:fill="auto"/>
          </w:tcPr>
          <w:p w14:paraId="6BDDE35F" w14:textId="77777777" w:rsidR="00B9056F" w:rsidRPr="0099205D" w:rsidRDefault="00356734" w:rsidP="00EB42D9">
            <w:pPr>
              <w:jc w:val="both"/>
              <w:rPr>
                <w:color w:val="000000"/>
                <w:sz w:val="22"/>
                <w:szCs w:val="22"/>
              </w:rPr>
            </w:pPr>
            <w:r w:rsidRPr="0099205D">
              <w:rPr>
                <w:sz w:val="22"/>
                <w:szCs w:val="22"/>
              </w:rPr>
              <w:lastRenderedPageBreak/>
              <w:t xml:space="preserve">Vietos projekto </w:t>
            </w:r>
            <w:r w:rsidR="002C644A" w:rsidRPr="0099205D">
              <w:rPr>
                <w:sz w:val="23"/>
                <w:szCs w:val="23"/>
              </w:rPr>
              <w:t xml:space="preserve">vietos projekto įgyvendinimo metu ir vietos projekto kontrolės laikotarpio </w:t>
            </w:r>
            <w:r w:rsidR="002C644A" w:rsidRPr="0099205D">
              <w:rPr>
                <w:sz w:val="23"/>
                <w:szCs w:val="23"/>
              </w:rPr>
              <w:lastRenderedPageBreak/>
              <w:t xml:space="preserve">metu </w:t>
            </w:r>
            <w:r w:rsidR="00C8633F" w:rsidRPr="0099205D">
              <w:rPr>
                <w:sz w:val="22"/>
                <w:szCs w:val="22"/>
              </w:rPr>
              <w:t>kontroliuojama</w:t>
            </w:r>
            <w:r w:rsidRPr="0099205D">
              <w:rPr>
                <w:sz w:val="22"/>
                <w:szCs w:val="22"/>
              </w:rPr>
              <w:t xml:space="preserve">, kad būtų įvykdyta Vietos projektų administravimo taisyklių 29.1.1  papunktyje nurodyta sąlyga: </w:t>
            </w:r>
            <w:r w:rsidR="00EB42D9" w:rsidRPr="0099205D">
              <w:rPr>
                <w:sz w:val="22"/>
                <w:szCs w:val="22"/>
              </w:rPr>
              <w:t xml:space="preserve">jeigu vietos projekte numatyta ūkinė veikla, ji turi būti leistina aplinkos apsaugos požiūriu, t. y. Lietuvos Respublikos planuojamos ūkinės veiklos poveikio aplinkai vertinimo įstatymo 3 </w:t>
            </w:r>
            <w:proofErr w:type="spellStart"/>
            <w:r w:rsidR="00EB42D9" w:rsidRPr="0099205D">
              <w:rPr>
                <w:sz w:val="22"/>
                <w:szCs w:val="22"/>
              </w:rPr>
              <w:t>str</w:t>
            </w:r>
            <w:proofErr w:type="spellEnd"/>
            <w:r w:rsidR="00EB42D9" w:rsidRPr="0099205D">
              <w:rPr>
                <w:sz w:val="22"/>
                <w:szCs w:val="22"/>
              </w:rPr>
              <w:t xml:space="preserve">. 2 </w:t>
            </w:r>
            <w:proofErr w:type="spellStart"/>
            <w:r w:rsidR="00EB42D9" w:rsidRPr="0099205D">
              <w:rPr>
                <w:sz w:val="22"/>
                <w:szCs w:val="22"/>
              </w:rPr>
              <w:t>d</w:t>
            </w:r>
            <w:proofErr w:type="spellEnd"/>
            <w:r w:rsidR="00EB42D9" w:rsidRPr="0099205D">
              <w:rPr>
                <w:sz w:val="22"/>
                <w:szCs w:val="22"/>
              </w:rPr>
              <w:t>.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00EB42D9" w:rsidRPr="0099205D">
              <w:rPr>
                <w:color w:val="000000"/>
                <w:sz w:val="22"/>
                <w:szCs w:val="22"/>
              </w:rPr>
              <w:t xml:space="preserve"> Jeigu taikomas Vietos projektų administravimo taisyklių 29.1.1 papunktis, </w:t>
            </w:r>
            <w:r w:rsidR="00EB42D9" w:rsidRPr="0099205D">
              <w:rPr>
                <w:color w:val="000000"/>
                <w:sz w:val="22"/>
                <w:szCs w:val="22"/>
                <w:u w:val="single"/>
              </w:rPr>
              <w:t>poveikio aplinkai vertinimas dėl vietos projekte numatytos ūkinės veiklos turi būti baigtas iki paskutinio mokėjimo prašymo pateikimo dienos</w:t>
            </w:r>
            <w:r w:rsidR="00A64666" w:rsidRPr="0099205D">
              <w:rPr>
                <w:color w:val="000000"/>
                <w:sz w:val="22"/>
                <w:szCs w:val="22"/>
              </w:rPr>
              <w:t xml:space="preserve">. Atitiktis sąlygai patikrinama pagal kartu su mokėjimo prašymu pateiktus Vietos projektų administravimo taisyklių 29.1.1 </w:t>
            </w:r>
            <w:r w:rsidR="003C50DB" w:rsidRPr="0099205D">
              <w:rPr>
                <w:color w:val="000000"/>
                <w:sz w:val="22"/>
                <w:szCs w:val="22"/>
              </w:rPr>
              <w:t>papunktyje nurodytus dokumentus;</w:t>
            </w:r>
          </w:p>
        </w:tc>
      </w:tr>
      <w:tr w:rsidR="00A51500" w:rsidRPr="0099205D" w14:paraId="5AB2C50D" w14:textId="77777777" w:rsidTr="004D1B70">
        <w:tc>
          <w:tcPr>
            <w:tcW w:w="1056" w:type="dxa"/>
            <w:shd w:val="clear" w:color="auto" w:fill="auto"/>
          </w:tcPr>
          <w:p w14:paraId="5D61899F" w14:textId="77777777" w:rsidR="00B9056F" w:rsidRPr="0099205D" w:rsidRDefault="00F26C05" w:rsidP="00B9056F">
            <w:pPr>
              <w:jc w:val="both"/>
              <w:rPr>
                <w:sz w:val="22"/>
                <w:szCs w:val="22"/>
              </w:rPr>
            </w:pPr>
            <w:r w:rsidRPr="0099205D">
              <w:rPr>
                <w:sz w:val="22"/>
                <w:szCs w:val="22"/>
              </w:rPr>
              <w:lastRenderedPageBreak/>
              <w:t>4.3.4</w:t>
            </w:r>
            <w:r w:rsidR="0070671F" w:rsidRPr="0099205D">
              <w:rPr>
                <w:sz w:val="22"/>
                <w:szCs w:val="22"/>
              </w:rPr>
              <w:t>.</w:t>
            </w:r>
            <w:r w:rsidR="00B9056F" w:rsidRPr="0099205D">
              <w:rPr>
                <w:sz w:val="22"/>
                <w:szCs w:val="22"/>
              </w:rPr>
              <w:t>2.</w:t>
            </w:r>
          </w:p>
        </w:tc>
        <w:tc>
          <w:tcPr>
            <w:tcW w:w="4297" w:type="dxa"/>
            <w:shd w:val="clear" w:color="auto" w:fill="auto"/>
          </w:tcPr>
          <w:p w14:paraId="01E99226" w14:textId="77777777" w:rsidR="00B9056F" w:rsidRPr="0099205D" w:rsidRDefault="00543AA0" w:rsidP="00AF6161">
            <w:pPr>
              <w:jc w:val="both"/>
              <w:rPr>
                <w:sz w:val="22"/>
                <w:szCs w:val="22"/>
              </w:rPr>
            </w:pPr>
            <w:r w:rsidRPr="0099205D">
              <w:rPr>
                <w:sz w:val="22"/>
                <w:szCs w:val="22"/>
              </w:rPr>
              <w:t xml:space="preserve">Vietos projektas turi būti suderintas su ES horizontaliosiomis politikos sritimis: </w:t>
            </w:r>
            <w:r w:rsidR="0072124E" w:rsidRPr="0099205D">
              <w:rPr>
                <w:sz w:val="22"/>
                <w:szCs w:val="22"/>
              </w:rPr>
              <w:t xml:space="preserve">moterų ir vyrų lygiomis galimybėmis ir nediskriminavimo skatinimu dėl tautinės </w:t>
            </w:r>
            <w:r w:rsidR="0072124E" w:rsidRPr="0099205D">
              <w:rPr>
                <w:sz w:val="22"/>
                <w:szCs w:val="22"/>
              </w:rPr>
              <w:lastRenderedPageBreak/>
              <w:t xml:space="preserve">kilmės, religijos ar įsitikinimų, negalios, amžiaus (išskyrus jaunų žmonių iki 40 </w:t>
            </w:r>
            <w:proofErr w:type="spellStart"/>
            <w:r w:rsidR="0072124E" w:rsidRPr="0099205D">
              <w:rPr>
                <w:sz w:val="22"/>
                <w:szCs w:val="22"/>
              </w:rPr>
              <w:t>m</w:t>
            </w:r>
            <w:proofErr w:type="spellEnd"/>
            <w:r w:rsidR="0072124E" w:rsidRPr="0099205D">
              <w:rPr>
                <w:sz w:val="22"/>
                <w:szCs w:val="22"/>
              </w:rPr>
              <w:t xml:space="preserve">. pozityviąją diskriminaciją, kuri yra leidžiama įgyvendinant VPS), šeimyninės </w:t>
            </w:r>
            <w:r w:rsidR="00AF6161" w:rsidRPr="0099205D">
              <w:rPr>
                <w:sz w:val="22"/>
                <w:szCs w:val="22"/>
              </w:rPr>
              <w:t>padėties, lytinės orientacijos</w:t>
            </w:r>
          </w:p>
        </w:tc>
        <w:tc>
          <w:tcPr>
            <w:tcW w:w="5976" w:type="dxa"/>
            <w:shd w:val="clear" w:color="auto" w:fill="auto"/>
          </w:tcPr>
          <w:p w14:paraId="7898792B" w14:textId="77777777" w:rsidR="00B9056F" w:rsidRPr="0099205D" w:rsidRDefault="00AF6161" w:rsidP="00B9056F">
            <w:pPr>
              <w:jc w:val="both"/>
              <w:rPr>
                <w:i/>
                <w:sz w:val="22"/>
                <w:szCs w:val="22"/>
              </w:rPr>
            </w:pPr>
            <w:r w:rsidRPr="0099205D">
              <w:rPr>
                <w:sz w:val="22"/>
                <w:szCs w:val="22"/>
              </w:rPr>
              <w:lastRenderedPageBreak/>
              <w:t>Atitiktis tinkamumo sąl</w:t>
            </w:r>
            <w:r w:rsidR="00F26C05" w:rsidRPr="0099205D">
              <w:rPr>
                <w:sz w:val="22"/>
                <w:szCs w:val="22"/>
              </w:rPr>
              <w:t>ygai patikrinama paraiškos vertinimo metu pagal pareiškėjo vietos paraiškos 7</w:t>
            </w:r>
            <w:r w:rsidRPr="0099205D">
              <w:rPr>
                <w:sz w:val="22"/>
                <w:szCs w:val="22"/>
              </w:rPr>
              <w:t xml:space="preserve"> dalies „Vietos projekto atitiktis horizonta</w:t>
            </w:r>
            <w:r w:rsidR="00F26C05" w:rsidRPr="0099205D">
              <w:rPr>
                <w:sz w:val="22"/>
                <w:szCs w:val="22"/>
              </w:rPr>
              <w:t>liosioms ES politikos sritims“ 7</w:t>
            </w:r>
            <w:r w:rsidRPr="0099205D">
              <w:rPr>
                <w:sz w:val="22"/>
                <w:szCs w:val="22"/>
              </w:rPr>
              <w:t>.2 papunktyje „Moterų i</w:t>
            </w:r>
            <w:r w:rsidR="00F26C05" w:rsidRPr="0099205D">
              <w:rPr>
                <w:sz w:val="22"/>
                <w:szCs w:val="22"/>
              </w:rPr>
              <w:t>r vyrų lygioms galimybėms:“ ir 7</w:t>
            </w:r>
            <w:r w:rsidRPr="0099205D">
              <w:rPr>
                <w:sz w:val="22"/>
                <w:szCs w:val="22"/>
              </w:rPr>
              <w:t xml:space="preserve">.3 papunktyje </w:t>
            </w:r>
            <w:r w:rsidRPr="0099205D">
              <w:rPr>
                <w:sz w:val="22"/>
                <w:szCs w:val="22"/>
              </w:rPr>
              <w:lastRenderedPageBreak/>
              <w:t xml:space="preserve">„Nediskriminavimo skatinimui dėl tautinės kilmės, religijos ar įsitikinimų, negalios, amžiaus (išskyrus jaunų žmonių iki 40 </w:t>
            </w:r>
            <w:proofErr w:type="spellStart"/>
            <w:r w:rsidRPr="0099205D">
              <w:rPr>
                <w:sz w:val="22"/>
                <w:szCs w:val="22"/>
              </w:rPr>
              <w:t>m</w:t>
            </w:r>
            <w:proofErr w:type="spellEnd"/>
            <w:r w:rsidRPr="0099205D">
              <w:rPr>
                <w:sz w:val="22"/>
                <w:szCs w:val="22"/>
              </w:rPr>
              <w:t xml:space="preserve">. pozityviąją diskriminaciją, kuri yra leidžiama įgyvendinant vietos projektą), šeimyninės padėties, lytinės orientacijos ir </w:t>
            </w:r>
            <w:proofErr w:type="spellStart"/>
            <w:r w:rsidRPr="0099205D">
              <w:rPr>
                <w:sz w:val="22"/>
                <w:szCs w:val="22"/>
              </w:rPr>
              <w:t>kt</w:t>
            </w:r>
            <w:proofErr w:type="spellEnd"/>
            <w:r w:rsidRPr="0099205D">
              <w:rPr>
                <w:sz w:val="22"/>
                <w:szCs w:val="22"/>
              </w:rPr>
              <w:t>.:“)</w:t>
            </w:r>
            <w:r w:rsidR="00480AA8" w:rsidRPr="0099205D">
              <w:rPr>
                <w:sz w:val="22"/>
                <w:szCs w:val="22"/>
              </w:rPr>
              <w:t>“</w:t>
            </w:r>
            <w:r w:rsidRPr="0099205D">
              <w:rPr>
                <w:sz w:val="22"/>
                <w:szCs w:val="22"/>
              </w:rPr>
              <w:t xml:space="preserve"> pateiktą informac</w:t>
            </w:r>
            <w:r w:rsidR="00F26C05" w:rsidRPr="0099205D">
              <w:rPr>
                <w:sz w:val="22"/>
                <w:szCs w:val="22"/>
              </w:rPr>
              <w:t>iją. Pareiškėjas turi vietos projekto paraiškos 7 dalies 7.2–7</w:t>
            </w:r>
            <w:r w:rsidRPr="0099205D">
              <w:rPr>
                <w:sz w:val="22"/>
                <w:szCs w:val="22"/>
              </w:rPr>
              <w:t>.3 papunkčiuose pažymėti atitinkamą langelį ir pagrįsti, kad numatytos investicijos turi teigiamos įtakos moterų ir vyrų lygioms galimybėms, nediskriminavimo skatinimui arba yra neutralios šiuo aspektu.</w:t>
            </w:r>
          </w:p>
        </w:tc>
        <w:tc>
          <w:tcPr>
            <w:tcW w:w="3380" w:type="dxa"/>
            <w:shd w:val="clear" w:color="auto" w:fill="auto"/>
          </w:tcPr>
          <w:p w14:paraId="0C6D5DC3" w14:textId="77777777" w:rsidR="00B9056F" w:rsidRPr="0099205D" w:rsidRDefault="002C2853" w:rsidP="002C2853">
            <w:pPr>
              <w:jc w:val="center"/>
              <w:rPr>
                <w:sz w:val="22"/>
                <w:szCs w:val="22"/>
              </w:rPr>
            </w:pPr>
            <w:r w:rsidRPr="0099205D">
              <w:rPr>
                <w:i/>
                <w:sz w:val="22"/>
                <w:szCs w:val="22"/>
              </w:rPr>
              <w:lastRenderedPageBreak/>
              <w:t>-</w:t>
            </w:r>
          </w:p>
        </w:tc>
      </w:tr>
      <w:tr w:rsidR="00A51500" w:rsidRPr="0099205D" w14:paraId="70B32D97" w14:textId="77777777" w:rsidTr="004D1B70">
        <w:tc>
          <w:tcPr>
            <w:tcW w:w="1056" w:type="dxa"/>
            <w:tcBorders>
              <w:bottom w:val="single" w:sz="18" w:space="0" w:color="auto"/>
            </w:tcBorders>
            <w:shd w:val="clear" w:color="auto" w:fill="auto"/>
          </w:tcPr>
          <w:p w14:paraId="173E5AF1" w14:textId="77777777" w:rsidR="00B9056F" w:rsidRPr="0099205D" w:rsidRDefault="002C2853" w:rsidP="0070671F">
            <w:pPr>
              <w:jc w:val="both"/>
              <w:rPr>
                <w:sz w:val="22"/>
                <w:szCs w:val="22"/>
              </w:rPr>
            </w:pPr>
            <w:r w:rsidRPr="0099205D">
              <w:rPr>
                <w:sz w:val="22"/>
                <w:szCs w:val="22"/>
              </w:rPr>
              <w:lastRenderedPageBreak/>
              <w:t>4.3.4</w:t>
            </w:r>
            <w:r w:rsidR="0070671F" w:rsidRPr="0099205D">
              <w:rPr>
                <w:sz w:val="22"/>
                <w:szCs w:val="22"/>
              </w:rPr>
              <w:t>.</w:t>
            </w:r>
            <w:r w:rsidR="00B9056F" w:rsidRPr="0099205D">
              <w:rPr>
                <w:sz w:val="22"/>
                <w:szCs w:val="22"/>
              </w:rPr>
              <w:t>3.</w:t>
            </w:r>
          </w:p>
        </w:tc>
        <w:tc>
          <w:tcPr>
            <w:tcW w:w="4297" w:type="dxa"/>
            <w:tcBorders>
              <w:bottom w:val="single" w:sz="18" w:space="0" w:color="auto"/>
            </w:tcBorders>
            <w:shd w:val="clear" w:color="auto" w:fill="auto"/>
          </w:tcPr>
          <w:p w14:paraId="4E339383" w14:textId="77777777" w:rsidR="00576D9C" w:rsidRPr="0099205D" w:rsidRDefault="002163BD" w:rsidP="00576D9C">
            <w:pPr>
              <w:jc w:val="both"/>
              <w:rPr>
                <w:sz w:val="22"/>
                <w:szCs w:val="22"/>
              </w:rPr>
            </w:pPr>
            <w:r w:rsidRPr="0099205D">
              <w:rPr>
                <w:sz w:val="22"/>
                <w:szCs w:val="22"/>
              </w:rPr>
              <w:t>Vietos projektas turi būti suderintas su ES horizontaliosiomis politiko</w:t>
            </w:r>
            <w:r w:rsidR="00576D9C" w:rsidRPr="0099205D">
              <w:rPr>
                <w:sz w:val="22"/>
                <w:szCs w:val="22"/>
              </w:rPr>
              <w:t>s sritimis: konkurencijos teise, kaip</w:t>
            </w:r>
            <w:r w:rsidRPr="0099205D">
              <w:rPr>
                <w:sz w:val="22"/>
                <w:szCs w:val="22"/>
              </w:rPr>
              <w:t xml:space="preserve"> </w:t>
            </w:r>
            <w:r w:rsidR="00576D9C" w:rsidRPr="0099205D">
              <w:rPr>
                <w:sz w:val="22"/>
                <w:szCs w:val="22"/>
              </w:rPr>
              <w:t xml:space="preserve">nurodyta Vietos projektų administravimo taisyklių 29.3 papunktyje. </w:t>
            </w:r>
            <w:r w:rsidR="00576D9C" w:rsidRPr="0099205D">
              <w:rPr>
                <w:color w:val="000000"/>
                <w:sz w:val="22"/>
                <w:szCs w:val="22"/>
              </w:rPr>
              <w:t xml:space="preserve">Pareiškėjas, užsiimantis arba ketinantis užsiimti ūkine veikla, turi užpildyti ir pateikti „Vienos įmonės“ deklaraciją pagal Komisijos reglamentą (ES) </w:t>
            </w:r>
            <w:proofErr w:type="spellStart"/>
            <w:r w:rsidR="00576D9C" w:rsidRPr="0099205D">
              <w:rPr>
                <w:color w:val="000000"/>
                <w:sz w:val="22"/>
                <w:szCs w:val="22"/>
              </w:rPr>
              <w:t>Nr</w:t>
            </w:r>
            <w:proofErr w:type="spellEnd"/>
            <w:r w:rsidR="00576D9C" w:rsidRPr="0099205D">
              <w:rPr>
                <w:color w:val="000000"/>
                <w:sz w:val="22"/>
                <w:szCs w:val="22"/>
              </w:rPr>
              <w:t>. 1407/2013</w:t>
            </w:r>
            <w:r w:rsidR="002C2853" w:rsidRPr="0099205D">
              <w:rPr>
                <w:color w:val="000000"/>
                <w:sz w:val="22"/>
                <w:szCs w:val="22"/>
              </w:rPr>
              <w:t xml:space="preserve"> (</w:t>
            </w:r>
            <w:r w:rsidR="002C2853" w:rsidRPr="0099205D">
              <w:rPr>
                <w:sz w:val="22"/>
                <w:szCs w:val="22"/>
              </w:rPr>
              <w:t>forma pateikiama VPS vykdytojo interneto svetainėje kartu su kitais kvietimo teikti vietos projektų paraiškas dokumentais</w:t>
            </w:r>
            <w:r w:rsidR="002C2853" w:rsidRPr="0099205D">
              <w:rPr>
                <w:color w:val="000000"/>
                <w:sz w:val="22"/>
                <w:szCs w:val="22"/>
              </w:rPr>
              <w:t>)</w:t>
            </w:r>
            <w:r w:rsidR="00576D9C" w:rsidRPr="0099205D">
              <w:rPr>
                <w:color w:val="000000"/>
                <w:sz w:val="22"/>
                <w:szCs w:val="22"/>
              </w:rPr>
              <w:t xml:space="preserve"> ir Smulkiojo bei vidutinio verslo</w:t>
            </w:r>
            <w:r w:rsidR="002C2853" w:rsidRPr="0099205D">
              <w:rPr>
                <w:color w:val="000000"/>
                <w:sz w:val="22"/>
                <w:szCs w:val="22"/>
              </w:rPr>
              <w:t xml:space="preserve"> subjekto statuso deklaracija (</w:t>
            </w:r>
            <w:r w:rsidR="002C2853" w:rsidRPr="0099205D">
              <w:rPr>
                <w:sz w:val="22"/>
                <w:szCs w:val="22"/>
              </w:rPr>
              <w:t>forma pateikiama VPS vykdytojo interneto svetainėje kartu su kitais kvietimo teikti vietos projektų paraiškas dokumentais</w:t>
            </w:r>
            <w:r w:rsidR="002C2853" w:rsidRPr="0099205D">
              <w:rPr>
                <w:color w:val="000000"/>
                <w:sz w:val="22"/>
                <w:szCs w:val="22"/>
              </w:rPr>
              <w:t>)</w:t>
            </w:r>
            <w:r w:rsidR="00576D9C" w:rsidRPr="0099205D">
              <w:rPr>
                <w:bCs/>
                <w:sz w:val="22"/>
                <w:szCs w:val="22"/>
              </w:rPr>
              <w:t xml:space="preserve">, </w:t>
            </w:r>
            <w:r w:rsidR="00576D9C" w:rsidRPr="0099205D">
              <w:rPr>
                <w:color w:val="000000"/>
                <w:sz w:val="22"/>
                <w:szCs w:val="22"/>
              </w:rPr>
              <w:t xml:space="preserve">parengtą pagal Smulkiojo ir vidutinio verslo subjekto statuso deklaravimo tvarkos aprašą, patvirtintą Lietuvos Respublikos ūkio ministro 2008 </w:t>
            </w:r>
            <w:proofErr w:type="spellStart"/>
            <w:r w:rsidR="00576D9C" w:rsidRPr="0099205D">
              <w:rPr>
                <w:color w:val="000000"/>
                <w:sz w:val="22"/>
                <w:szCs w:val="22"/>
              </w:rPr>
              <w:t>m</w:t>
            </w:r>
            <w:proofErr w:type="spellEnd"/>
            <w:r w:rsidR="00576D9C" w:rsidRPr="0099205D">
              <w:rPr>
                <w:color w:val="000000"/>
                <w:sz w:val="22"/>
                <w:szCs w:val="22"/>
              </w:rPr>
              <w:t xml:space="preserve">. kovo 26 </w:t>
            </w:r>
            <w:proofErr w:type="spellStart"/>
            <w:r w:rsidR="00576D9C" w:rsidRPr="0099205D">
              <w:rPr>
                <w:color w:val="000000"/>
                <w:sz w:val="22"/>
                <w:szCs w:val="22"/>
              </w:rPr>
              <w:t>d</w:t>
            </w:r>
            <w:proofErr w:type="spellEnd"/>
            <w:r w:rsidR="00576D9C" w:rsidRPr="0099205D">
              <w:rPr>
                <w:color w:val="000000"/>
                <w:sz w:val="22"/>
                <w:szCs w:val="22"/>
              </w:rPr>
              <w:t xml:space="preserve">. įsakymu </w:t>
            </w:r>
            <w:proofErr w:type="spellStart"/>
            <w:r w:rsidR="00576D9C" w:rsidRPr="0099205D">
              <w:rPr>
                <w:color w:val="000000"/>
                <w:sz w:val="22"/>
                <w:szCs w:val="22"/>
              </w:rPr>
              <w:t>Nr</w:t>
            </w:r>
            <w:proofErr w:type="spellEnd"/>
            <w:r w:rsidR="00576D9C" w:rsidRPr="0099205D">
              <w:rPr>
                <w:color w:val="000000"/>
                <w:sz w:val="22"/>
                <w:szCs w:val="22"/>
              </w:rPr>
              <w:t>. 4-119 „Dėl Smulkiojo ir vidutinio verslo subjekto statuso deklaravimo tvarkos aprašo ir Smulkiojo ir vidutinio verslo subjekto statuso deklaracijos formos patvirtinimo“ (toliau bendrai vadinamo</w:t>
            </w:r>
            <w:r w:rsidR="00BC3033" w:rsidRPr="0099205D">
              <w:rPr>
                <w:color w:val="000000"/>
                <w:sz w:val="22"/>
                <w:szCs w:val="22"/>
              </w:rPr>
              <w:t>s – Įmonės susietumo deklaracijos</w:t>
            </w:r>
            <w:r w:rsidR="00576D9C" w:rsidRPr="0099205D">
              <w:rPr>
                <w:color w:val="000000"/>
                <w:sz w:val="22"/>
                <w:szCs w:val="22"/>
              </w:rPr>
              <w:t>).</w:t>
            </w:r>
          </w:p>
          <w:p w14:paraId="2BAED8C4" w14:textId="77777777" w:rsidR="00B9056F" w:rsidRPr="0099205D" w:rsidRDefault="00B9056F" w:rsidP="00576D9C">
            <w:pPr>
              <w:jc w:val="both"/>
              <w:rPr>
                <w:sz w:val="22"/>
                <w:szCs w:val="22"/>
              </w:rPr>
            </w:pPr>
          </w:p>
        </w:tc>
        <w:tc>
          <w:tcPr>
            <w:tcW w:w="5976" w:type="dxa"/>
            <w:tcBorders>
              <w:bottom w:val="single" w:sz="18" w:space="0" w:color="auto"/>
            </w:tcBorders>
            <w:shd w:val="clear" w:color="auto" w:fill="auto"/>
          </w:tcPr>
          <w:p w14:paraId="6DBE9850" w14:textId="77777777" w:rsidR="00B9056F" w:rsidRPr="0099205D" w:rsidRDefault="00D13439" w:rsidP="00F91D9F">
            <w:pPr>
              <w:jc w:val="both"/>
              <w:rPr>
                <w:sz w:val="22"/>
                <w:szCs w:val="22"/>
              </w:rPr>
            </w:pPr>
            <w:r w:rsidRPr="0099205D">
              <w:rPr>
                <w:sz w:val="22"/>
                <w:szCs w:val="22"/>
              </w:rPr>
              <w:t>Parama vietos projektui įgyvendinti skiriama nepažeidžiant ES teisės normų, susijusių su nereikšmingos (</w:t>
            </w:r>
            <w:proofErr w:type="spellStart"/>
            <w:r w:rsidRPr="0099205D">
              <w:rPr>
                <w:i/>
                <w:iCs/>
                <w:sz w:val="22"/>
                <w:szCs w:val="22"/>
              </w:rPr>
              <w:t>de</w:t>
            </w:r>
            <w:proofErr w:type="spellEnd"/>
            <w:r w:rsidRPr="0099205D">
              <w:rPr>
                <w:i/>
                <w:iCs/>
                <w:sz w:val="22"/>
                <w:szCs w:val="22"/>
              </w:rPr>
              <w:t xml:space="preserve"> </w:t>
            </w:r>
            <w:proofErr w:type="spellStart"/>
            <w:r w:rsidRPr="0099205D">
              <w:rPr>
                <w:i/>
                <w:iCs/>
                <w:sz w:val="22"/>
                <w:szCs w:val="22"/>
              </w:rPr>
              <w:t>minimis</w:t>
            </w:r>
            <w:proofErr w:type="spellEnd"/>
            <w:r w:rsidRPr="0099205D">
              <w:rPr>
                <w:sz w:val="22"/>
                <w:szCs w:val="22"/>
              </w:rPr>
              <w:t>)</w:t>
            </w:r>
            <w:r w:rsidRPr="0099205D">
              <w:rPr>
                <w:i/>
                <w:iCs/>
                <w:sz w:val="22"/>
                <w:szCs w:val="22"/>
              </w:rPr>
              <w:t xml:space="preserve"> </w:t>
            </w:r>
            <w:r w:rsidRPr="0099205D">
              <w:rPr>
                <w:sz w:val="22"/>
                <w:szCs w:val="22"/>
              </w:rPr>
              <w:t xml:space="preserve">pagalbos teikimu vienam ūkio subjektui,   t. y. </w:t>
            </w:r>
            <w:r w:rsidRPr="0099205D">
              <w:rPr>
                <w:color w:val="000000"/>
                <w:sz w:val="22"/>
                <w:szCs w:val="22"/>
              </w:rPr>
              <w:t xml:space="preserve">2013 </w:t>
            </w:r>
            <w:proofErr w:type="spellStart"/>
            <w:r w:rsidRPr="0099205D">
              <w:rPr>
                <w:color w:val="000000"/>
                <w:sz w:val="22"/>
                <w:szCs w:val="22"/>
              </w:rPr>
              <w:t>m</w:t>
            </w:r>
            <w:proofErr w:type="spellEnd"/>
            <w:r w:rsidRPr="0099205D">
              <w:rPr>
                <w:color w:val="000000"/>
                <w:sz w:val="22"/>
                <w:szCs w:val="22"/>
              </w:rPr>
              <w:t xml:space="preserve">. gruodžio 18 </w:t>
            </w:r>
            <w:proofErr w:type="spellStart"/>
            <w:r w:rsidRPr="0099205D">
              <w:rPr>
                <w:color w:val="000000"/>
                <w:sz w:val="22"/>
                <w:szCs w:val="22"/>
              </w:rPr>
              <w:t>d</w:t>
            </w:r>
            <w:proofErr w:type="spellEnd"/>
            <w:r w:rsidRPr="0099205D">
              <w:rPr>
                <w:color w:val="000000"/>
                <w:sz w:val="22"/>
                <w:szCs w:val="22"/>
              </w:rPr>
              <w:t xml:space="preserve">. Komisijos reglamento (ES) </w:t>
            </w:r>
            <w:proofErr w:type="spellStart"/>
            <w:r w:rsidRPr="0099205D">
              <w:rPr>
                <w:color w:val="000000"/>
                <w:sz w:val="22"/>
                <w:szCs w:val="22"/>
              </w:rPr>
              <w:t>Nr</w:t>
            </w:r>
            <w:proofErr w:type="spellEnd"/>
            <w:r w:rsidRPr="0099205D">
              <w:rPr>
                <w:color w:val="000000"/>
                <w:sz w:val="22"/>
                <w:szCs w:val="22"/>
              </w:rPr>
              <w:t xml:space="preserve">. 1407/2013 dėl Sutarties dėl Europos Sąjungos veikimo 107 ir 108 straipsnių taikymo </w:t>
            </w:r>
            <w:proofErr w:type="spellStart"/>
            <w:r w:rsidRPr="0099205D">
              <w:rPr>
                <w:i/>
                <w:iCs/>
                <w:color w:val="000000"/>
                <w:sz w:val="22"/>
                <w:szCs w:val="22"/>
              </w:rPr>
              <w:t>de</w:t>
            </w:r>
            <w:proofErr w:type="spellEnd"/>
            <w:r w:rsidRPr="0099205D">
              <w:rPr>
                <w:i/>
                <w:iCs/>
                <w:color w:val="000000"/>
                <w:sz w:val="22"/>
                <w:szCs w:val="22"/>
              </w:rPr>
              <w:t xml:space="preserve"> </w:t>
            </w:r>
            <w:proofErr w:type="spellStart"/>
            <w:r w:rsidRPr="0099205D">
              <w:rPr>
                <w:i/>
                <w:iCs/>
                <w:color w:val="000000"/>
                <w:sz w:val="22"/>
                <w:szCs w:val="22"/>
              </w:rPr>
              <w:t>minimis</w:t>
            </w:r>
            <w:proofErr w:type="spellEnd"/>
            <w:r w:rsidRPr="0099205D">
              <w:rPr>
                <w:color w:val="000000"/>
                <w:sz w:val="22"/>
                <w:szCs w:val="22"/>
              </w:rPr>
              <w:t xml:space="preserve"> pagalbai (OL 2013 L 352, </w:t>
            </w:r>
            <w:proofErr w:type="spellStart"/>
            <w:r w:rsidRPr="0099205D">
              <w:rPr>
                <w:color w:val="000000"/>
                <w:sz w:val="22"/>
                <w:szCs w:val="22"/>
              </w:rPr>
              <w:t>p</w:t>
            </w:r>
            <w:proofErr w:type="spellEnd"/>
            <w:r w:rsidRPr="0099205D">
              <w:rPr>
                <w:color w:val="000000"/>
                <w:sz w:val="22"/>
                <w:szCs w:val="22"/>
              </w:rPr>
              <w:t xml:space="preserve">. 1) (toliau – Reglamentas (ES) </w:t>
            </w:r>
            <w:proofErr w:type="spellStart"/>
            <w:r w:rsidRPr="0099205D">
              <w:rPr>
                <w:color w:val="000000"/>
                <w:sz w:val="22"/>
                <w:szCs w:val="22"/>
              </w:rPr>
              <w:t>Nr</w:t>
            </w:r>
            <w:proofErr w:type="spellEnd"/>
            <w:r w:rsidRPr="0099205D">
              <w:rPr>
                <w:color w:val="000000"/>
                <w:sz w:val="22"/>
                <w:szCs w:val="22"/>
              </w:rPr>
              <w:t xml:space="preserve">. 1407/2013). Vadovaujantis EK 2003 </w:t>
            </w:r>
            <w:proofErr w:type="spellStart"/>
            <w:r w:rsidRPr="0099205D">
              <w:rPr>
                <w:color w:val="000000"/>
                <w:sz w:val="22"/>
                <w:szCs w:val="22"/>
              </w:rPr>
              <w:t>m</w:t>
            </w:r>
            <w:proofErr w:type="spellEnd"/>
            <w:r w:rsidRPr="0099205D">
              <w:rPr>
                <w:color w:val="000000"/>
                <w:sz w:val="22"/>
                <w:szCs w:val="22"/>
              </w:rPr>
              <w:t xml:space="preserve">. gegužės 6 </w:t>
            </w:r>
            <w:proofErr w:type="spellStart"/>
            <w:r w:rsidRPr="0099205D">
              <w:rPr>
                <w:color w:val="000000"/>
                <w:sz w:val="22"/>
                <w:szCs w:val="22"/>
              </w:rPr>
              <w:t>d</w:t>
            </w:r>
            <w:proofErr w:type="spellEnd"/>
            <w:r w:rsidRPr="0099205D">
              <w:rPr>
                <w:color w:val="000000"/>
                <w:sz w:val="22"/>
                <w:szCs w:val="22"/>
              </w:rPr>
              <w:t xml:space="preserve">. rekomendacijos </w:t>
            </w:r>
            <w:proofErr w:type="spellStart"/>
            <w:r w:rsidRPr="0099205D">
              <w:rPr>
                <w:color w:val="000000"/>
                <w:sz w:val="22"/>
                <w:szCs w:val="22"/>
              </w:rPr>
              <w:t>Nr</w:t>
            </w:r>
            <w:proofErr w:type="spellEnd"/>
            <w:r w:rsidRPr="0099205D">
              <w:rPr>
                <w:color w:val="000000"/>
                <w:sz w:val="22"/>
                <w:szCs w:val="22"/>
              </w:rPr>
              <w:t xml:space="preserve">. 2003/361/EC „Dėl labai mažų, mažų ir vidutinių įmonių sampratos“ 1 priedo „Labai mažų, mažų ir vidutinių įmonių samprata“ 1 straipsniu įmone laikomas </w:t>
            </w:r>
            <w:r w:rsidRPr="0099205D">
              <w:rPr>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Pr="0099205D">
              <w:rPr>
                <w:color w:val="000000"/>
                <w:sz w:val="22"/>
                <w:szCs w:val="22"/>
              </w:rPr>
              <w:t xml:space="preserve"> Susijusių įmonių apibrėžimas ir kitos nuostatos pateikiamos Lietuvos Respublikos smulkaus ir vidutinio verslo plėtros įstatyme.</w:t>
            </w:r>
            <w:r w:rsidR="00F91D9F" w:rsidRPr="0099205D">
              <w:rPr>
                <w:color w:val="000000"/>
                <w:sz w:val="22"/>
                <w:szCs w:val="22"/>
              </w:rPr>
              <w:t xml:space="preserve"> </w:t>
            </w:r>
            <w:r w:rsidR="00DB5198" w:rsidRPr="0099205D">
              <w:rPr>
                <w:sz w:val="22"/>
                <w:szCs w:val="22"/>
              </w:rPr>
              <w:t xml:space="preserve">Vietos projekto </w:t>
            </w:r>
            <w:r w:rsidR="00DB5198" w:rsidRPr="0099205D">
              <w:rPr>
                <w:color w:val="000000"/>
                <w:sz w:val="22"/>
                <w:szCs w:val="22"/>
              </w:rPr>
              <w:t>atitikties ES konkurencijos teisei nustatymą atlieka Agentūra</w:t>
            </w:r>
            <w:r w:rsidR="00F91D9F" w:rsidRPr="0099205D">
              <w:rPr>
                <w:color w:val="000000"/>
                <w:sz w:val="22"/>
                <w:szCs w:val="22"/>
              </w:rPr>
              <w:t xml:space="preserve"> vadovaujantis Vietos projektų administravimo taisyklių 29.3 papunktyje nustatyta tvarka.</w:t>
            </w:r>
          </w:p>
        </w:tc>
        <w:tc>
          <w:tcPr>
            <w:tcW w:w="3380" w:type="dxa"/>
            <w:tcBorders>
              <w:bottom w:val="single" w:sz="18" w:space="0" w:color="auto"/>
            </w:tcBorders>
            <w:shd w:val="clear" w:color="auto" w:fill="auto"/>
          </w:tcPr>
          <w:p w14:paraId="43E62F58" w14:textId="77777777" w:rsidR="00B9056F" w:rsidRPr="0099205D" w:rsidRDefault="002C2853" w:rsidP="002C2853">
            <w:pPr>
              <w:jc w:val="center"/>
              <w:rPr>
                <w:sz w:val="22"/>
                <w:szCs w:val="22"/>
              </w:rPr>
            </w:pPr>
            <w:r w:rsidRPr="0099205D">
              <w:rPr>
                <w:i/>
                <w:sz w:val="22"/>
                <w:szCs w:val="22"/>
              </w:rPr>
              <w:t>-</w:t>
            </w:r>
          </w:p>
        </w:tc>
      </w:tr>
      <w:tr w:rsidR="00B9056F" w:rsidRPr="0099205D" w14:paraId="4D9770CE" w14:textId="77777777" w:rsidTr="00755C87">
        <w:tc>
          <w:tcPr>
            <w:tcW w:w="1056" w:type="dxa"/>
            <w:tcBorders>
              <w:top w:val="single" w:sz="18" w:space="0" w:color="auto"/>
            </w:tcBorders>
            <w:shd w:val="clear" w:color="auto" w:fill="auto"/>
            <w:vAlign w:val="center"/>
          </w:tcPr>
          <w:p w14:paraId="24E8E5E7" w14:textId="77777777" w:rsidR="00B9056F" w:rsidRPr="0099205D" w:rsidRDefault="00124265" w:rsidP="00B9056F">
            <w:pPr>
              <w:rPr>
                <w:b/>
                <w:sz w:val="22"/>
                <w:szCs w:val="22"/>
              </w:rPr>
            </w:pPr>
            <w:r w:rsidRPr="0099205D">
              <w:rPr>
                <w:b/>
                <w:sz w:val="22"/>
                <w:szCs w:val="22"/>
              </w:rPr>
              <w:t>4.3.</w:t>
            </w:r>
            <w:r w:rsidR="008D3970" w:rsidRPr="0099205D">
              <w:rPr>
                <w:b/>
                <w:sz w:val="22"/>
                <w:szCs w:val="22"/>
              </w:rPr>
              <w:t>5</w:t>
            </w:r>
            <w:r w:rsidR="00B9056F" w:rsidRPr="0099205D">
              <w:rPr>
                <w:b/>
                <w:sz w:val="22"/>
                <w:szCs w:val="22"/>
              </w:rPr>
              <w:t>.</w:t>
            </w:r>
          </w:p>
        </w:tc>
        <w:tc>
          <w:tcPr>
            <w:tcW w:w="13653" w:type="dxa"/>
            <w:gridSpan w:val="3"/>
            <w:tcBorders>
              <w:top w:val="single" w:sz="18" w:space="0" w:color="auto"/>
            </w:tcBorders>
            <w:shd w:val="clear" w:color="auto" w:fill="auto"/>
          </w:tcPr>
          <w:p w14:paraId="15C8A610" w14:textId="77777777" w:rsidR="00B9056F" w:rsidRPr="0099205D" w:rsidRDefault="00B9056F" w:rsidP="00307435">
            <w:pPr>
              <w:jc w:val="both"/>
              <w:rPr>
                <w:b/>
                <w:sz w:val="22"/>
                <w:szCs w:val="22"/>
              </w:rPr>
            </w:pPr>
            <w:r w:rsidRPr="0099205D">
              <w:rPr>
                <w:b/>
                <w:sz w:val="22"/>
                <w:szCs w:val="22"/>
              </w:rPr>
              <w:t>T</w:t>
            </w:r>
            <w:r w:rsidR="00307435" w:rsidRPr="0099205D">
              <w:rPr>
                <w:b/>
                <w:sz w:val="22"/>
                <w:szCs w:val="22"/>
              </w:rPr>
              <w:t>inkamumo sąlygos nuosavam</w:t>
            </w:r>
            <w:r w:rsidRPr="0099205D">
              <w:rPr>
                <w:b/>
                <w:sz w:val="22"/>
                <w:szCs w:val="22"/>
              </w:rPr>
              <w:t xml:space="preserve"> indėliu</w:t>
            </w:r>
            <w:r w:rsidR="00307435" w:rsidRPr="0099205D">
              <w:rPr>
                <w:b/>
                <w:sz w:val="22"/>
                <w:szCs w:val="22"/>
              </w:rPr>
              <w:t>i</w:t>
            </w:r>
            <w:r w:rsidR="0056306E" w:rsidRPr="0099205D">
              <w:rPr>
                <w:b/>
                <w:sz w:val="22"/>
                <w:szCs w:val="22"/>
              </w:rPr>
              <w:t>:</w:t>
            </w:r>
          </w:p>
        </w:tc>
      </w:tr>
      <w:tr w:rsidR="00A51500" w:rsidRPr="0099205D" w14:paraId="4B681DA1" w14:textId="77777777" w:rsidTr="004D1B70">
        <w:tc>
          <w:tcPr>
            <w:tcW w:w="1056" w:type="dxa"/>
            <w:shd w:val="clear" w:color="auto" w:fill="auto"/>
            <w:vAlign w:val="center"/>
          </w:tcPr>
          <w:p w14:paraId="45CF6321" w14:textId="77777777" w:rsidR="00B9056F" w:rsidRPr="0099205D" w:rsidRDefault="008D3970" w:rsidP="00B9056F">
            <w:pPr>
              <w:rPr>
                <w:sz w:val="22"/>
                <w:szCs w:val="22"/>
              </w:rPr>
            </w:pPr>
            <w:r w:rsidRPr="0099205D">
              <w:rPr>
                <w:sz w:val="22"/>
                <w:szCs w:val="22"/>
              </w:rPr>
              <w:lastRenderedPageBreak/>
              <w:t>4.3.5</w:t>
            </w:r>
            <w:r w:rsidR="0070671F" w:rsidRPr="0099205D">
              <w:rPr>
                <w:sz w:val="22"/>
                <w:szCs w:val="22"/>
              </w:rPr>
              <w:t>.</w:t>
            </w:r>
            <w:r w:rsidR="00B9056F" w:rsidRPr="0099205D">
              <w:rPr>
                <w:sz w:val="22"/>
                <w:szCs w:val="22"/>
              </w:rPr>
              <w:t>1.</w:t>
            </w:r>
          </w:p>
        </w:tc>
        <w:tc>
          <w:tcPr>
            <w:tcW w:w="4297" w:type="dxa"/>
            <w:shd w:val="clear" w:color="auto" w:fill="auto"/>
          </w:tcPr>
          <w:p w14:paraId="401AD017" w14:textId="77777777" w:rsidR="00B9056F" w:rsidRPr="0099205D" w:rsidRDefault="00E41849" w:rsidP="00307435">
            <w:pPr>
              <w:jc w:val="both"/>
              <w:rPr>
                <w:sz w:val="22"/>
                <w:szCs w:val="22"/>
              </w:rPr>
            </w:pPr>
            <w:r w:rsidRPr="0099205D">
              <w:rPr>
                <w:sz w:val="22"/>
                <w:szCs w:val="22"/>
              </w:rPr>
              <w:t xml:space="preserve">Vietos projekto tinkamos finansuoti išlaidos apmokamos taikant ne didesnę negu VPS ir FSA </w:t>
            </w:r>
            <w:r w:rsidR="007A4AC7" w:rsidRPr="0099205D">
              <w:rPr>
                <w:sz w:val="22"/>
                <w:szCs w:val="22"/>
              </w:rPr>
              <w:t>1</w:t>
            </w:r>
            <w:r w:rsidR="00B019F7" w:rsidRPr="0099205D">
              <w:rPr>
                <w:sz w:val="22"/>
                <w:szCs w:val="22"/>
              </w:rPr>
              <w:t xml:space="preserve"> dalies</w:t>
            </w:r>
            <w:r w:rsidR="00EA72DD" w:rsidRPr="0099205D">
              <w:rPr>
                <w:sz w:val="22"/>
                <w:szCs w:val="22"/>
              </w:rPr>
              <w:t xml:space="preserve"> „Bendroji vietos projektų fina</w:t>
            </w:r>
            <w:r w:rsidR="007A4AC7" w:rsidRPr="0099205D">
              <w:rPr>
                <w:sz w:val="22"/>
                <w:szCs w:val="22"/>
              </w:rPr>
              <w:t>nsavimo sąlygų aprašo dalis“ 1.13 papunktyje</w:t>
            </w:r>
            <w:r w:rsidR="00EA72DD" w:rsidRPr="0099205D">
              <w:rPr>
                <w:sz w:val="22"/>
                <w:szCs w:val="22"/>
              </w:rPr>
              <w:t xml:space="preserve"> </w:t>
            </w:r>
            <w:r w:rsidR="00E332F7" w:rsidRPr="0099205D">
              <w:rPr>
                <w:sz w:val="22"/>
                <w:szCs w:val="22"/>
              </w:rPr>
              <w:t xml:space="preserve">„Didžiausia lėšų vietos projektui įgyvendinti lyginamoji dalis:“ </w:t>
            </w:r>
            <w:r w:rsidRPr="0099205D">
              <w:rPr>
                <w:sz w:val="22"/>
                <w:szCs w:val="22"/>
              </w:rPr>
              <w:t>nurodytą paramos lyginamąją dalį (intensyvumą)</w:t>
            </w:r>
            <w:r w:rsidR="00931C9F" w:rsidRPr="0099205D">
              <w:rPr>
                <w:sz w:val="22"/>
                <w:szCs w:val="22"/>
              </w:rPr>
              <w:t xml:space="preserve"> </w:t>
            </w:r>
            <w:proofErr w:type="spellStart"/>
            <w:r w:rsidR="00931C9F" w:rsidRPr="0099205D">
              <w:rPr>
                <w:sz w:val="22"/>
                <w:szCs w:val="22"/>
              </w:rPr>
              <w:t>proc</w:t>
            </w:r>
            <w:proofErr w:type="spellEnd"/>
            <w:r w:rsidRPr="0099205D">
              <w:rPr>
                <w:sz w:val="22"/>
                <w:szCs w:val="22"/>
              </w:rPr>
              <w:t>. Pareiškėjas turi įrodyti, kad turi finansinių galimybių užtikrinti tinkamą nuosavą indėlį prie vietos projekto įgyvendinimo.</w:t>
            </w:r>
            <w:r w:rsidR="003B6EBF" w:rsidRPr="0099205D">
              <w:rPr>
                <w:sz w:val="22"/>
                <w:szCs w:val="22"/>
              </w:rPr>
              <w:t xml:space="preserve"> Prie vietos projekto galima prisidėti keliomis tinkamo nuosavo indėlio rūšimis: </w:t>
            </w:r>
            <w:r w:rsidR="00307435" w:rsidRPr="0099205D">
              <w:rPr>
                <w:sz w:val="22"/>
                <w:szCs w:val="22"/>
              </w:rPr>
              <w:t>1) nuosavomis piniginėmis lėšomis; 2) skolintomis lėšomis.</w:t>
            </w:r>
          </w:p>
        </w:tc>
        <w:tc>
          <w:tcPr>
            <w:tcW w:w="5976" w:type="dxa"/>
            <w:shd w:val="clear" w:color="auto" w:fill="auto"/>
          </w:tcPr>
          <w:p w14:paraId="5FADD9CC" w14:textId="77777777" w:rsidR="00B9056F" w:rsidRPr="0099205D" w:rsidRDefault="00307435" w:rsidP="00B9056F">
            <w:pPr>
              <w:jc w:val="both"/>
              <w:rPr>
                <w:sz w:val="22"/>
                <w:szCs w:val="22"/>
              </w:rPr>
            </w:pPr>
            <w:r w:rsidRPr="0099205D">
              <w:rPr>
                <w:sz w:val="22"/>
                <w:szCs w:val="22"/>
              </w:rPr>
              <w:t>Atitiktis tinkamumo sąlygai nustatoma vietos projekto paraiškos vertinimo metu pagal vietos projekto paraiškos 5 dalies lentelėje „Vietos projekto finansinis planas“ pateiktą informaciją.</w:t>
            </w:r>
          </w:p>
        </w:tc>
        <w:tc>
          <w:tcPr>
            <w:tcW w:w="3380" w:type="dxa"/>
            <w:shd w:val="clear" w:color="auto" w:fill="auto"/>
          </w:tcPr>
          <w:p w14:paraId="2B893FFA" w14:textId="72BCC6F6" w:rsidR="00B9056F" w:rsidRPr="0099205D" w:rsidRDefault="00D52621" w:rsidP="00B9056F">
            <w:pPr>
              <w:jc w:val="both"/>
              <w:rPr>
                <w:sz w:val="22"/>
                <w:szCs w:val="22"/>
              </w:rPr>
            </w:pPr>
            <w:r>
              <w:rPr>
                <w:sz w:val="22"/>
                <w:szCs w:val="22"/>
              </w:rPr>
              <w:t>-</w:t>
            </w:r>
            <w:r w:rsidR="00307435" w:rsidRPr="0099205D">
              <w:rPr>
                <w:sz w:val="22"/>
                <w:szCs w:val="22"/>
              </w:rPr>
              <w:t>.</w:t>
            </w:r>
          </w:p>
        </w:tc>
      </w:tr>
      <w:tr w:rsidR="00A51500" w:rsidRPr="0099205D" w14:paraId="01777803" w14:textId="77777777" w:rsidTr="004D1B70">
        <w:tc>
          <w:tcPr>
            <w:tcW w:w="1056" w:type="dxa"/>
            <w:shd w:val="clear" w:color="auto" w:fill="auto"/>
            <w:vAlign w:val="center"/>
          </w:tcPr>
          <w:p w14:paraId="74459216" w14:textId="77777777" w:rsidR="00B9056F" w:rsidRPr="0099205D" w:rsidRDefault="008D3970" w:rsidP="00B9056F">
            <w:pPr>
              <w:rPr>
                <w:sz w:val="22"/>
                <w:szCs w:val="22"/>
              </w:rPr>
            </w:pPr>
            <w:r w:rsidRPr="0099205D">
              <w:rPr>
                <w:sz w:val="22"/>
                <w:szCs w:val="22"/>
              </w:rPr>
              <w:t>4.3.5</w:t>
            </w:r>
            <w:r w:rsidR="00B74E63" w:rsidRPr="0099205D">
              <w:rPr>
                <w:sz w:val="22"/>
                <w:szCs w:val="22"/>
              </w:rPr>
              <w:t>.</w:t>
            </w:r>
            <w:r w:rsidR="00B9056F" w:rsidRPr="0099205D">
              <w:rPr>
                <w:sz w:val="22"/>
                <w:szCs w:val="22"/>
              </w:rPr>
              <w:t>2.</w:t>
            </w:r>
          </w:p>
        </w:tc>
        <w:tc>
          <w:tcPr>
            <w:tcW w:w="4297" w:type="dxa"/>
            <w:shd w:val="clear" w:color="auto" w:fill="auto"/>
          </w:tcPr>
          <w:p w14:paraId="2C0245B6" w14:textId="77777777" w:rsidR="00B9056F" w:rsidRPr="0099205D" w:rsidRDefault="00F232BE" w:rsidP="00947BC6">
            <w:pPr>
              <w:jc w:val="both"/>
              <w:rPr>
                <w:sz w:val="22"/>
                <w:szCs w:val="22"/>
              </w:rPr>
            </w:pPr>
            <w:r w:rsidRPr="0099205D">
              <w:rPr>
                <w:sz w:val="22"/>
                <w:szCs w:val="22"/>
              </w:rPr>
              <w:t xml:space="preserve">Jeigu pareiškėjas prie vietos projekto įgyvendinimo prisideda nuosavomis </w:t>
            </w:r>
            <w:r w:rsidR="00715E62" w:rsidRPr="0099205D">
              <w:rPr>
                <w:sz w:val="22"/>
                <w:szCs w:val="22"/>
              </w:rPr>
              <w:t xml:space="preserve">piniginėmis </w:t>
            </w:r>
            <w:r w:rsidRPr="0099205D">
              <w:rPr>
                <w:sz w:val="22"/>
                <w:szCs w:val="22"/>
              </w:rPr>
              <w:t xml:space="preserve">lėšomis, prie vietos projekto paraiškos </w:t>
            </w:r>
            <w:r w:rsidR="00D14763" w:rsidRPr="0099205D">
              <w:rPr>
                <w:sz w:val="22"/>
                <w:szCs w:val="22"/>
                <w:u w:val="single"/>
              </w:rPr>
              <w:t xml:space="preserve">ne vėliau kaip iki vietos projekto paraiškos </w:t>
            </w:r>
            <w:r w:rsidR="00307435" w:rsidRPr="0099205D">
              <w:rPr>
                <w:sz w:val="22"/>
                <w:szCs w:val="22"/>
                <w:u w:val="single"/>
              </w:rPr>
              <w:t>atrankos</w:t>
            </w:r>
            <w:r w:rsidR="00D14763" w:rsidRPr="0099205D">
              <w:rPr>
                <w:sz w:val="22"/>
                <w:szCs w:val="22"/>
                <w:u w:val="single"/>
              </w:rPr>
              <w:t xml:space="preserve"> </w:t>
            </w:r>
            <w:r w:rsidR="009B6E57" w:rsidRPr="0099205D">
              <w:rPr>
                <w:sz w:val="22"/>
                <w:szCs w:val="22"/>
                <w:u w:val="single"/>
              </w:rPr>
              <w:t xml:space="preserve">vertinimo </w:t>
            </w:r>
            <w:r w:rsidR="00D14763" w:rsidRPr="0099205D">
              <w:rPr>
                <w:sz w:val="22"/>
                <w:szCs w:val="22"/>
                <w:u w:val="single"/>
              </w:rPr>
              <w:t>pabaigos</w:t>
            </w:r>
            <w:r w:rsidR="00D14763" w:rsidRPr="0099205D">
              <w:rPr>
                <w:sz w:val="22"/>
                <w:szCs w:val="22"/>
              </w:rPr>
              <w:t xml:space="preserve"> </w:t>
            </w:r>
            <w:r w:rsidRPr="0099205D">
              <w:rPr>
                <w:sz w:val="22"/>
                <w:szCs w:val="22"/>
              </w:rPr>
              <w:t xml:space="preserve">turi būti pateikti </w:t>
            </w:r>
            <w:r w:rsidR="00D14763" w:rsidRPr="0099205D">
              <w:rPr>
                <w:sz w:val="22"/>
                <w:szCs w:val="22"/>
              </w:rPr>
              <w:t xml:space="preserve">patikimo subjekto išduoti arba sukurti </w:t>
            </w:r>
            <w:r w:rsidRPr="0099205D">
              <w:rPr>
                <w:sz w:val="22"/>
                <w:szCs w:val="22"/>
              </w:rPr>
              <w:t>dokumentai, įrodantys, kad pareiškėjas turi pakankamai nuosavų lėšų prisidėti prie vietos projekto įgyvendinimo.</w:t>
            </w:r>
            <w:r w:rsidR="00A80F8E" w:rsidRPr="0099205D">
              <w:rPr>
                <w:rStyle w:val="Puslapioinaosnuoroda"/>
                <w:i/>
                <w:sz w:val="22"/>
                <w:szCs w:val="22"/>
              </w:rPr>
              <w:t xml:space="preserve"> </w:t>
            </w:r>
          </w:p>
        </w:tc>
        <w:tc>
          <w:tcPr>
            <w:tcW w:w="5976" w:type="dxa"/>
            <w:shd w:val="clear" w:color="auto" w:fill="auto"/>
          </w:tcPr>
          <w:p w14:paraId="6E392A5C" w14:textId="77777777" w:rsidR="00B9056F" w:rsidRPr="0099205D" w:rsidRDefault="00053CCE" w:rsidP="00947BC6">
            <w:pPr>
              <w:jc w:val="both"/>
              <w:rPr>
                <w:sz w:val="22"/>
                <w:szCs w:val="22"/>
              </w:rPr>
            </w:pPr>
            <w:r w:rsidRPr="0099205D">
              <w:rPr>
                <w:sz w:val="22"/>
                <w:szCs w:val="22"/>
              </w:rPr>
              <w:t>Atitiktis tinkam</w:t>
            </w:r>
            <w:r w:rsidR="00947BC6" w:rsidRPr="0099205D">
              <w:rPr>
                <w:sz w:val="22"/>
                <w:szCs w:val="22"/>
              </w:rPr>
              <w:t xml:space="preserve">umo sąlygai nustatoma </w:t>
            </w:r>
            <w:r w:rsidRPr="0099205D">
              <w:rPr>
                <w:sz w:val="22"/>
                <w:szCs w:val="22"/>
              </w:rPr>
              <w:t>vietos projekto paraiškos vertinimo metu pagal pareiškėjo pateiktus dokumentus. Pareiškėjo nuosavų lėšų į</w:t>
            </w:r>
            <w:r w:rsidR="00BB22F5" w:rsidRPr="0099205D">
              <w:rPr>
                <w:sz w:val="22"/>
                <w:szCs w:val="22"/>
              </w:rPr>
              <w:t>rodymo dokumentai turi būti išduoti arba sukurti (</w:t>
            </w:r>
            <w:proofErr w:type="spellStart"/>
            <w:r w:rsidR="00BB22F5" w:rsidRPr="0099205D">
              <w:rPr>
                <w:sz w:val="22"/>
                <w:szCs w:val="22"/>
              </w:rPr>
              <w:t>pvz</w:t>
            </w:r>
            <w:proofErr w:type="spellEnd"/>
            <w:r w:rsidR="00BB22F5" w:rsidRPr="0099205D">
              <w:rPr>
                <w:sz w:val="22"/>
                <w:szCs w:val="22"/>
              </w:rPr>
              <w:t xml:space="preserve">., naudojant </w:t>
            </w:r>
            <w:proofErr w:type="spellStart"/>
            <w:r w:rsidR="00BB22F5" w:rsidRPr="0099205D">
              <w:rPr>
                <w:sz w:val="22"/>
                <w:szCs w:val="22"/>
              </w:rPr>
              <w:t>el</w:t>
            </w:r>
            <w:proofErr w:type="spellEnd"/>
            <w:r w:rsidR="00BB22F5" w:rsidRPr="0099205D">
              <w:rPr>
                <w:sz w:val="22"/>
                <w:szCs w:val="22"/>
              </w:rPr>
              <w:t>. bankininkys</w:t>
            </w:r>
            <w:r w:rsidR="00947BC6" w:rsidRPr="0099205D">
              <w:rPr>
                <w:sz w:val="22"/>
                <w:szCs w:val="22"/>
              </w:rPr>
              <w:t>tės sistemą)</w:t>
            </w:r>
            <w:r w:rsidR="00BB22F5" w:rsidRPr="0099205D">
              <w:rPr>
                <w:sz w:val="22"/>
                <w:szCs w:val="22"/>
              </w:rPr>
              <w:t xml:space="preserve"> finansų institucijų (bankų, kredito unijų)</w:t>
            </w:r>
            <w:r w:rsidR="00947BC6" w:rsidRPr="0099205D">
              <w:rPr>
                <w:sz w:val="22"/>
                <w:szCs w:val="22"/>
              </w:rPr>
              <w:t>.</w:t>
            </w:r>
          </w:p>
        </w:tc>
        <w:tc>
          <w:tcPr>
            <w:tcW w:w="3380" w:type="dxa"/>
            <w:shd w:val="clear" w:color="auto" w:fill="auto"/>
          </w:tcPr>
          <w:p w14:paraId="221B040F" w14:textId="77777777" w:rsidR="00B9056F" w:rsidRPr="0099205D" w:rsidRDefault="00947BC6" w:rsidP="00947BC6">
            <w:pPr>
              <w:jc w:val="center"/>
              <w:rPr>
                <w:sz w:val="22"/>
                <w:szCs w:val="22"/>
              </w:rPr>
            </w:pPr>
            <w:r w:rsidRPr="0099205D">
              <w:rPr>
                <w:i/>
                <w:sz w:val="22"/>
                <w:szCs w:val="22"/>
              </w:rPr>
              <w:t>-</w:t>
            </w:r>
          </w:p>
        </w:tc>
      </w:tr>
      <w:tr w:rsidR="0001320F" w:rsidRPr="0099205D" w14:paraId="0D157BED" w14:textId="77777777" w:rsidTr="004D1B70">
        <w:tc>
          <w:tcPr>
            <w:tcW w:w="1056" w:type="dxa"/>
            <w:shd w:val="clear" w:color="auto" w:fill="auto"/>
            <w:vAlign w:val="center"/>
          </w:tcPr>
          <w:p w14:paraId="5F43C648" w14:textId="77777777" w:rsidR="0001320F" w:rsidRPr="0099205D" w:rsidRDefault="008D3970" w:rsidP="0001320F">
            <w:pPr>
              <w:rPr>
                <w:sz w:val="22"/>
                <w:szCs w:val="22"/>
              </w:rPr>
            </w:pPr>
            <w:r w:rsidRPr="0099205D">
              <w:rPr>
                <w:sz w:val="22"/>
                <w:szCs w:val="22"/>
              </w:rPr>
              <w:t>4.3.5.3.</w:t>
            </w:r>
            <w:r w:rsidR="0001320F" w:rsidRPr="0099205D">
              <w:rPr>
                <w:sz w:val="22"/>
                <w:szCs w:val="22"/>
              </w:rPr>
              <w:t>.</w:t>
            </w:r>
          </w:p>
        </w:tc>
        <w:tc>
          <w:tcPr>
            <w:tcW w:w="4297" w:type="dxa"/>
            <w:shd w:val="clear" w:color="auto" w:fill="auto"/>
          </w:tcPr>
          <w:p w14:paraId="461AA507" w14:textId="77777777" w:rsidR="0001320F" w:rsidRPr="0099205D" w:rsidRDefault="0001320F" w:rsidP="0001320F">
            <w:pPr>
              <w:jc w:val="both"/>
              <w:rPr>
                <w:sz w:val="22"/>
                <w:szCs w:val="22"/>
              </w:rPr>
            </w:pPr>
            <w:r w:rsidRPr="0099205D">
              <w:rPr>
                <w:sz w:val="22"/>
                <w:szCs w:val="22"/>
              </w:rPr>
              <w:t xml:space="preserve">Jeigu pareiškėjas prie vietos projekto įgyvendinimo prisideda skolintomis lėšomis, prie vietos projekto paraiškos pateikiami </w:t>
            </w:r>
            <w:r w:rsidR="00AE069D" w:rsidRPr="0099205D">
              <w:rPr>
                <w:sz w:val="22"/>
                <w:szCs w:val="22"/>
              </w:rPr>
              <w:t xml:space="preserve">patikimo subjekto išduoti </w:t>
            </w:r>
            <w:r w:rsidRPr="0099205D">
              <w:rPr>
                <w:sz w:val="22"/>
                <w:szCs w:val="22"/>
              </w:rPr>
              <w:t>dokumentai, kuriais įrodoma, kad pareiškėjas (nurodomos alternatyvos)</w:t>
            </w:r>
            <w:r w:rsidR="00B70DA4" w:rsidRPr="0099205D">
              <w:rPr>
                <w:sz w:val="22"/>
                <w:szCs w:val="22"/>
              </w:rPr>
              <w:t xml:space="preserve"> turi galimybę gauti paskolą</w:t>
            </w:r>
            <w:r w:rsidR="00B70DA4" w:rsidRPr="0099205D">
              <w:rPr>
                <w:rStyle w:val="Puslapioinaosnuoroda"/>
                <w:i/>
                <w:sz w:val="22"/>
                <w:szCs w:val="22"/>
              </w:rPr>
              <w:t xml:space="preserve"> </w:t>
            </w:r>
            <w:r w:rsidR="00B70DA4" w:rsidRPr="0099205D">
              <w:rPr>
                <w:i/>
                <w:sz w:val="22"/>
                <w:szCs w:val="22"/>
              </w:rPr>
              <w:t xml:space="preserve"> /</w:t>
            </w:r>
            <w:r w:rsidR="00B70DA4" w:rsidRPr="0099205D">
              <w:rPr>
                <w:sz w:val="22"/>
                <w:szCs w:val="22"/>
              </w:rPr>
              <w:t xml:space="preserve"> paskolą gavo</w:t>
            </w:r>
            <w:r w:rsidR="009B6E57" w:rsidRPr="0099205D">
              <w:t>.</w:t>
            </w:r>
          </w:p>
          <w:p w14:paraId="0739DFED" w14:textId="77777777" w:rsidR="0001320F" w:rsidRPr="0099205D" w:rsidRDefault="0001320F" w:rsidP="0001320F">
            <w:pPr>
              <w:jc w:val="both"/>
              <w:rPr>
                <w:sz w:val="22"/>
                <w:szCs w:val="22"/>
              </w:rPr>
            </w:pPr>
          </w:p>
        </w:tc>
        <w:tc>
          <w:tcPr>
            <w:tcW w:w="5976" w:type="dxa"/>
            <w:shd w:val="clear" w:color="auto" w:fill="auto"/>
          </w:tcPr>
          <w:p w14:paraId="52504D88" w14:textId="77777777" w:rsidR="0001320F" w:rsidRPr="0099205D" w:rsidRDefault="00E16441" w:rsidP="0001320F">
            <w:pPr>
              <w:jc w:val="both"/>
              <w:rPr>
                <w:color w:val="000000"/>
                <w:sz w:val="22"/>
                <w:szCs w:val="22"/>
              </w:rPr>
            </w:pPr>
            <w:r w:rsidRPr="0099205D">
              <w:rPr>
                <w:sz w:val="22"/>
                <w:szCs w:val="22"/>
              </w:rPr>
              <w:t>Atitiktis tinkam</w:t>
            </w:r>
            <w:r w:rsidR="009B6E57" w:rsidRPr="0099205D">
              <w:rPr>
                <w:sz w:val="22"/>
                <w:szCs w:val="22"/>
              </w:rPr>
              <w:t xml:space="preserve">umo sąlygai nustatoma </w:t>
            </w:r>
            <w:r w:rsidRPr="0099205D">
              <w:rPr>
                <w:sz w:val="22"/>
                <w:szCs w:val="22"/>
              </w:rPr>
              <w:t>vietos projekto paraiškos vertinimo metu pagal pareiškėjo pateiktus dokumentus. Jeigu pareiškėjas nurodė, kad turi galimybę gauti paskolą, p</w:t>
            </w:r>
            <w:r w:rsidR="0001320F" w:rsidRPr="0099205D">
              <w:rPr>
                <w:sz w:val="22"/>
                <w:szCs w:val="22"/>
              </w:rPr>
              <w:t xml:space="preserve">rie vietos projekto paraiškos turi būti pateikiamas </w:t>
            </w:r>
            <w:r w:rsidR="0001320F" w:rsidRPr="0099205D">
              <w:rPr>
                <w:color w:val="000000"/>
                <w:sz w:val="22"/>
                <w:szCs w:val="22"/>
              </w:rPr>
              <w:t xml:space="preserve">finansinės institucijos (banko, kredito unijos) sprendimas, kuriuo patvirtinama paskolos suteikimo galimybė vietos projekte numatytoms investicijoms. </w:t>
            </w:r>
            <w:r w:rsidR="0001320F" w:rsidRPr="0099205D">
              <w:rPr>
                <w:color w:val="000000"/>
                <w:sz w:val="22"/>
                <w:szCs w:val="22"/>
                <w:u w:val="single"/>
              </w:rPr>
              <w:t>Galimybę gauti paskolą patvirtinantys d</w:t>
            </w:r>
            <w:r w:rsidR="0001320F" w:rsidRPr="0099205D">
              <w:rPr>
                <w:sz w:val="22"/>
                <w:szCs w:val="22"/>
                <w:u w:val="single"/>
              </w:rPr>
              <w:t>okumentai turi būti pateikti ne vėliau kaip iki vietos projekto paraiškos a</w:t>
            </w:r>
            <w:r w:rsidR="009B6E57" w:rsidRPr="0099205D">
              <w:rPr>
                <w:sz w:val="22"/>
                <w:szCs w:val="22"/>
                <w:u w:val="single"/>
              </w:rPr>
              <w:t>trankos</w:t>
            </w:r>
            <w:r w:rsidR="0001320F" w:rsidRPr="0099205D">
              <w:rPr>
                <w:sz w:val="22"/>
                <w:szCs w:val="22"/>
                <w:u w:val="single"/>
              </w:rPr>
              <w:t xml:space="preserve"> vertinimo pabaigos.</w:t>
            </w:r>
            <w:r w:rsidR="0001320F" w:rsidRPr="0099205D">
              <w:rPr>
                <w:sz w:val="22"/>
                <w:szCs w:val="22"/>
              </w:rPr>
              <w:t xml:space="preserve"> </w:t>
            </w:r>
            <w:r w:rsidRPr="0099205D">
              <w:rPr>
                <w:sz w:val="22"/>
                <w:szCs w:val="22"/>
                <w:u w:val="single"/>
              </w:rPr>
              <w:t>Paskolos sutartis turės</w:t>
            </w:r>
            <w:r w:rsidR="0001320F" w:rsidRPr="0099205D">
              <w:rPr>
                <w:sz w:val="22"/>
                <w:szCs w:val="22"/>
                <w:u w:val="single"/>
              </w:rPr>
              <w:t xml:space="preserve"> būti pasirašyta </w:t>
            </w:r>
            <w:r w:rsidR="009B6E57" w:rsidRPr="0099205D">
              <w:rPr>
                <w:sz w:val="22"/>
                <w:szCs w:val="22"/>
                <w:u w:val="single"/>
              </w:rPr>
              <w:t xml:space="preserve">ir pateikta Agentūrai </w:t>
            </w:r>
            <w:r w:rsidR="0001320F" w:rsidRPr="0099205D">
              <w:rPr>
                <w:sz w:val="22"/>
                <w:szCs w:val="22"/>
                <w:u w:val="single"/>
              </w:rPr>
              <w:t>iki vietos projekto vykdymo sutarties pasirašymo.</w:t>
            </w:r>
            <w:r w:rsidR="0001320F" w:rsidRPr="0099205D">
              <w:rPr>
                <w:sz w:val="22"/>
                <w:szCs w:val="22"/>
              </w:rPr>
              <w:t xml:space="preserve"> Jeigu finansinė institucija po paramos skyrimo vietos projektui įgyvendinti atsisako suteikti nuosavam indėliui būtiną paskolą ir pasirašyti sutartį, pareiškėjas turi teisę ta</w:t>
            </w:r>
            <w:r w:rsidR="009B6E57" w:rsidRPr="0099205D">
              <w:rPr>
                <w:sz w:val="22"/>
                <w:szCs w:val="22"/>
              </w:rPr>
              <w:t xml:space="preserve">isyti </w:t>
            </w:r>
            <w:r w:rsidR="0001320F" w:rsidRPr="0099205D">
              <w:rPr>
                <w:sz w:val="22"/>
                <w:szCs w:val="22"/>
              </w:rPr>
              <w:t xml:space="preserve">vietos projekto paraišką (pakeitimas turi būti daromas raštu) – </w:t>
            </w:r>
            <w:r w:rsidR="0001320F" w:rsidRPr="0099205D">
              <w:rPr>
                <w:sz w:val="22"/>
                <w:szCs w:val="22"/>
              </w:rPr>
              <w:lastRenderedPageBreak/>
              <w:t>pakeisti nuosavo indėlio rūšį kita rūšimi ir pateikti dokumentus, kuriais įrodoma, kad jis atitinka reikalavimus, keliamus kitai nuosavo indėlio rūšiai (</w:t>
            </w:r>
            <w:proofErr w:type="spellStart"/>
            <w:r w:rsidR="0001320F" w:rsidRPr="0099205D">
              <w:rPr>
                <w:sz w:val="22"/>
                <w:szCs w:val="22"/>
              </w:rPr>
              <w:t>pvz</w:t>
            </w:r>
            <w:proofErr w:type="spellEnd"/>
            <w:r w:rsidR="0001320F" w:rsidRPr="0099205D">
              <w:rPr>
                <w:sz w:val="22"/>
                <w:szCs w:val="22"/>
              </w:rPr>
              <w:t>., jeigu paskola keičiama į nuosavas pareiškėjo pinigines lėšas, turi būti pateikiamas finansinių institucijų išduotas arba sukurtas dokumentas, kad pareiškėjas turi pakankamai nuosavų lėšų)</w:t>
            </w:r>
            <w:r w:rsidR="0001320F" w:rsidRPr="0099205D">
              <w:rPr>
                <w:color w:val="000000"/>
                <w:sz w:val="22"/>
                <w:szCs w:val="22"/>
              </w:rPr>
              <w:t>;</w:t>
            </w:r>
          </w:p>
          <w:p w14:paraId="6DBB2A5A" w14:textId="77777777" w:rsidR="00B065CD" w:rsidRPr="0099205D" w:rsidRDefault="00B065CD" w:rsidP="0001320F">
            <w:pPr>
              <w:jc w:val="both"/>
              <w:rPr>
                <w:sz w:val="22"/>
                <w:szCs w:val="22"/>
              </w:rPr>
            </w:pPr>
            <w:r w:rsidRPr="0099205D">
              <w:rPr>
                <w:sz w:val="22"/>
                <w:szCs w:val="22"/>
              </w:rPr>
              <w:t>Jeigu pareiškėjas nurodė, kad paskolą gavo, p</w:t>
            </w:r>
            <w:r w:rsidR="009B6E57" w:rsidRPr="0099205D">
              <w:rPr>
                <w:sz w:val="22"/>
                <w:szCs w:val="22"/>
                <w:u w:val="single"/>
              </w:rPr>
              <w:t xml:space="preserve">rie </w:t>
            </w:r>
            <w:r w:rsidR="0001320F" w:rsidRPr="0099205D">
              <w:rPr>
                <w:sz w:val="22"/>
                <w:szCs w:val="22"/>
                <w:u w:val="single"/>
              </w:rPr>
              <w:t xml:space="preserve">vietos projekto paraiškos turi būti pateikiama </w:t>
            </w:r>
            <w:r w:rsidR="009B6E57" w:rsidRPr="0099205D">
              <w:rPr>
                <w:sz w:val="22"/>
                <w:szCs w:val="22"/>
              </w:rPr>
              <w:t>su</w:t>
            </w:r>
            <w:r w:rsidR="0001320F" w:rsidRPr="0099205D">
              <w:rPr>
                <w:sz w:val="22"/>
                <w:szCs w:val="22"/>
              </w:rPr>
              <w:t xml:space="preserve"> finansine institucija </w:t>
            </w:r>
            <w:r w:rsidR="0001320F" w:rsidRPr="0099205D">
              <w:rPr>
                <w:color w:val="000000"/>
                <w:sz w:val="22"/>
                <w:szCs w:val="22"/>
              </w:rPr>
              <w:t xml:space="preserve">(banku, kredito unija) </w:t>
            </w:r>
            <w:r w:rsidR="0001320F" w:rsidRPr="0099205D">
              <w:rPr>
                <w:sz w:val="22"/>
                <w:szCs w:val="22"/>
              </w:rPr>
              <w:t>pasirašyta paskolos sutartis.</w:t>
            </w:r>
          </w:p>
        </w:tc>
        <w:tc>
          <w:tcPr>
            <w:tcW w:w="3380" w:type="dxa"/>
            <w:shd w:val="clear" w:color="auto" w:fill="auto"/>
          </w:tcPr>
          <w:p w14:paraId="4054B7A1" w14:textId="77777777" w:rsidR="0001320F" w:rsidRPr="0099205D" w:rsidRDefault="009B6E57" w:rsidP="009B6E57">
            <w:pPr>
              <w:jc w:val="center"/>
              <w:rPr>
                <w:sz w:val="22"/>
                <w:szCs w:val="22"/>
              </w:rPr>
            </w:pPr>
            <w:r w:rsidRPr="0099205D">
              <w:rPr>
                <w:i/>
                <w:sz w:val="22"/>
                <w:szCs w:val="22"/>
              </w:rPr>
              <w:lastRenderedPageBreak/>
              <w:t>-</w:t>
            </w:r>
          </w:p>
        </w:tc>
      </w:tr>
      <w:tr w:rsidR="0001320F" w:rsidRPr="0099205D" w14:paraId="21B9B816" w14:textId="77777777" w:rsidTr="00755C87">
        <w:tc>
          <w:tcPr>
            <w:tcW w:w="1056" w:type="dxa"/>
            <w:tcBorders>
              <w:top w:val="single" w:sz="18" w:space="0" w:color="auto"/>
              <w:left w:val="single" w:sz="18" w:space="0" w:color="auto"/>
              <w:bottom w:val="single" w:sz="18" w:space="0" w:color="auto"/>
            </w:tcBorders>
            <w:shd w:val="clear" w:color="auto" w:fill="F7CAAC"/>
            <w:vAlign w:val="center"/>
          </w:tcPr>
          <w:p w14:paraId="0C3FDDCF" w14:textId="77777777" w:rsidR="0001320F" w:rsidRPr="0099205D" w:rsidRDefault="0001320F" w:rsidP="0001320F">
            <w:pPr>
              <w:rPr>
                <w:b/>
                <w:sz w:val="22"/>
                <w:szCs w:val="22"/>
              </w:rPr>
            </w:pPr>
            <w:r w:rsidRPr="0099205D">
              <w:rPr>
                <w:b/>
                <w:sz w:val="22"/>
                <w:szCs w:val="22"/>
              </w:rPr>
              <w:lastRenderedPageBreak/>
              <w:t>4.4.</w:t>
            </w:r>
          </w:p>
        </w:tc>
        <w:tc>
          <w:tcPr>
            <w:tcW w:w="13653" w:type="dxa"/>
            <w:gridSpan w:val="3"/>
            <w:tcBorders>
              <w:top w:val="single" w:sz="18" w:space="0" w:color="auto"/>
              <w:bottom w:val="single" w:sz="18" w:space="0" w:color="auto"/>
              <w:right w:val="single" w:sz="18" w:space="0" w:color="auto"/>
            </w:tcBorders>
            <w:shd w:val="clear" w:color="auto" w:fill="F7CAAC"/>
          </w:tcPr>
          <w:p w14:paraId="092D1635" w14:textId="77777777" w:rsidR="0001320F" w:rsidRPr="0099205D" w:rsidRDefault="0001320F" w:rsidP="00893904">
            <w:pPr>
              <w:rPr>
                <w:b/>
                <w:sz w:val="22"/>
                <w:szCs w:val="22"/>
                <w:u w:val="single"/>
              </w:rPr>
            </w:pPr>
            <w:r w:rsidRPr="0099205D">
              <w:rPr>
                <w:b/>
                <w:sz w:val="22"/>
                <w:szCs w:val="22"/>
                <w:u w:val="single"/>
              </w:rPr>
              <w:t>Vietos projekto vykdytojo įsipareigojimai:</w:t>
            </w:r>
          </w:p>
        </w:tc>
      </w:tr>
      <w:tr w:rsidR="0001320F" w:rsidRPr="0099205D" w14:paraId="1605CB32" w14:textId="77777777" w:rsidTr="00755C87">
        <w:tc>
          <w:tcPr>
            <w:tcW w:w="1056" w:type="dxa"/>
            <w:tcBorders>
              <w:top w:val="single" w:sz="18" w:space="0" w:color="auto"/>
            </w:tcBorders>
            <w:shd w:val="clear" w:color="auto" w:fill="auto"/>
            <w:vAlign w:val="center"/>
          </w:tcPr>
          <w:p w14:paraId="6CD7ECBF" w14:textId="77777777" w:rsidR="0001320F" w:rsidRPr="0099205D" w:rsidRDefault="0001320F" w:rsidP="0001320F">
            <w:pPr>
              <w:rPr>
                <w:b/>
                <w:sz w:val="22"/>
                <w:szCs w:val="22"/>
              </w:rPr>
            </w:pPr>
            <w:r w:rsidRPr="0099205D">
              <w:rPr>
                <w:b/>
                <w:sz w:val="22"/>
                <w:szCs w:val="22"/>
              </w:rPr>
              <w:t>4.4.1.</w:t>
            </w:r>
          </w:p>
        </w:tc>
        <w:tc>
          <w:tcPr>
            <w:tcW w:w="13653" w:type="dxa"/>
            <w:gridSpan w:val="3"/>
            <w:tcBorders>
              <w:top w:val="single" w:sz="18" w:space="0" w:color="auto"/>
            </w:tcBorders>
            <w:shd w:val="clear" w:color="auto" w:fill="auto"/>
          </w:tcPr>
          <w:p w14:paraId="32A2438A" w14:textId="77777777" w:rsidR="0001320F" w:rsidRPr="0099205D" w:rsidRDefault="0001320F" w:rsidP="00291890">
            <w:pPr>
              <w:jc w:val="both"/>
              <w:rPr>
                <w:b/>
                <w:sz w:val="22"/>
                <w:szCs w:val="22"/>
              </w:rPr>
            </w:pPr>
            <w:r w:rsidRPr="0099205D">
              <w:rPr>
                <w:b/>
                <w:sz w:val="22"/>
                <w:szCs w:val="22"/>
              </w:rPr>
              <w:t>Bendrieji vietos projekto vykdytojo įsipareigojimai:</w:t>
            </w:r>
          </w:p>
        </w:tc>
      </w:tr>
      <w:tr w:rsidR="00541E8E" w:rsidRPr="0099205D" w14:paraId="5F19AFE1" w14:textId="77777777" w:rsidTr="004D1B70">
        <w:tc>
          <w:tcPr>
            <w:tcW w:w="1056" w:type="dxa"/>
            <w:shd w:val="clear" w:color="auto" w:fill="auto"/>
          </w:tcPr>
          <w:p w14:paraId="7750EA45" w14:textId="77777777" w:rsidR="00541E8E" w:rsidRPr="0099205D" w:rsidRDefault="00541E8E" w:rsidP="0001320F">
            <w:pPr>
              <w:rPr>
                <w:sz w:val="22"/>
                <w:szCs w:val="22"/>
              </w:rPr>
            </w:pPr>
            <w:r w:rsidRPr="0099205D">
              <w:rPr>
                <w:sz w:val="22"/>
                <w:szCs w:val="22"/>
              </w:rPr>
              <w:t>4.4.1.1.</w:t>
            </w:r>
          </w:p>
        </w:tc>
        <w:tc>
          <w:tcPr>
            <w:tcW w:w="4297" w:type="dxa"/>
            <w:shd w:val="clear" w:color="auto" w:fill="auto"/>
          </w:tcPr>
          <w:p w14:paraId="7638403D" w14:textId="77777777" w:rsidR="00541E8E" w:rsidRPr="0099205D" w:rsidRDefault="00541E8E" w:rsidP="00ED657E">
            <w:pPr>
              <w:jc w:val="both"/>
              <w:rPr>
                <w:sz w:val="22"/>
                <w:szCs w:val="22"/>
              </w:rPr>
            </w:pPr>
            <w:r w:rsidRPr="0099205D">
              <w:rPr>
                <w:sz w:val="22"/>
                <w:szCs w:val="22"/>
              </w:rPr>
              <w:t>Nenutraukti gamybinės veiklos ir neperkelti jos už VVG teritorijos ribų (kai vietos projektas susijęs su investicijomis į infrastruktūrą, verslą, išskyrus atvejus, nurodytus Vietos projektų administravimo taisyklių 23.1.4.1 ir 23.1.4.2 papunkčiuose).</w:t>
            </w:r>
          </w:p>
        </w:tc>
        <w:tc>
          <w:tcPr>
            <w:tcW w:w="5976" w:type="dxa"/>
            <w:shd w:val="clear" w:color="auto" w:fill="auto"/>
          </w:tcPr>
          <w:p w14:paraId="67056902" w14:textId="77777777" w:rsidR="00541E8E" w:rsidRPr="0099205D" w:rsidRDefault="00541E8E" w:rsidP="008F2EAC">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p w14:paraId="559A4D83" w14:textId="77777777" w:rsidR="00541E8E" w:rsidRPr="0099205D" w:rsidRDefault="00541E8E" w:rsidP="008F2EAC">
            <w:pPr>
              <w:jc w:val="both"/>
              <w:rPr>
                <w:sz w:val="22"/>
                <w:szCs w:val="22"/>
              </w:rPr>
            </w:pPr>
          </w:p>
        </w:tc>
        <w:tc>
          <w:tcPr>
            <w:tcW w:w="3380" w:type="dxa"/>
            <w:shd w:val="clear" w:color="auto" w:fill="auto"/>
          </w:tcPr>
          <w:p w14:paraId="1B9C87FD" w14:textId="77777777" w:rsidR="00541E8E" w:rsidRPr="0099205D" w:rsidRDefault="00541E8E" w:rsidP="00FD09C5">
            <w:pPr>
              <w:jc w:val="both"/>
              <w:rPr>
                <w:sz w:val="22"/>
                <w:szCs w:val="22"/>
              </w:rPr>
            </w:pPr>
            <w:r w:rsidRPr="0099205D">
              <w:rPr>
                <w:sz w:val="22"/>
                <w:szCs w:val="22"/>
              </w:rPr>
              <w:t>Vietos projekto įgyvendinimo metu ir vietos projekto kontrolės laikotarpio metu tikrinama vietos projekto įgyvendin</w:t>
            </w:r>
            <w:r w:rsidR="00FD09C5" w:rsidRPr="0099205D">
              <w:rPr>
                <w:sz w:val="22"/>
                <w:szCs w:val="22"/>
              </w:rPr>
              <w:t>im</w:t>
            </w:r>
            <w:r w:rsidRPr="0099205D">
              <w:rPr>
                <w:sz w:val="22"/>
                <w:szCs w:val="22"/>
              </w:rPr>
              <w:t>o ir užbaigtų vietos projektų metinių ataskaitų duomenimis, taip pat patikrų vietoje metu pagal faktiškai vykdoma gamybinės veiklos vietą..</w:t>
            </w:r>
          </w:p>
        </w:tc>
      </w:tr>
      <w:tr w:rsidR="00541E8E" w:rsidRPr="0099205D" w14:paraId="0C481932" w14:textId="77777777" w:rsidTr="004D1B70">
        <w:tc>
          <w:tcPr>
            <w:tcW w:w="1056" w:type="dxa"/>
            <w:shd w:val="clear" w:color="auto" w:fill="auto"/>
          </w:tcPr>
          <w:p w14:paraId="777D22B3" w14:textId="77777777" w:rsidR="00541E8E" w:rsidRPr="0099205D" w:rsidRDefault="00541E8E" w:rsidP="0001320F">
            <w:pPr>
              <w:rPr>
                <w:sz w:val="22"/>
                <w:szCs w:val="22"/>
              </w:rPr>
            </w:pPr>
            <w:r w:rsidRPr="0099205D">
              <w:rPr>
                <w:sz w:val="22"/>
                <w:szCs w:val="22"/>
              </w:rPr>
              <w:t>4.4.1.2.</w:t>
            </w:r>
          </w:p>
        </w:tc>
        <w:tc>
          <w:tcPr>
            <w:tcW w:w="4297" w:type="dxa"/>
            <w:shd w:val="clear" w:color="auto" w:fill="auto"/>
          </w:tcPr>
          <w:p w14:paraId="16A936AC" w14:textId="77777777" w:rsidR="00541E8E" w:rsidRPr="0099205D" w:rsidRDefault="00541E8E" w:rsidP="00ED657E">
            <w:pPr>
              <w:jc w:val="both"/>
              <w:rPr>
                <w:sz w:val="22"/>
                <w:szCs w:val="22"/>
              </w:rPr>
            </w:pPr>
            <w:r w:rsidRPr="0099205D">
              <w:rPr>
                <w:sz w:val="22"/>
                <w:szCs w:val="22"/>
              </w:rPr>
              <w:t>Nepakeisti nekilnojamojo turto arba jo dalies, į kurį investuojama, nuosavybės teisių (kai vietos projektas susijęs su investicijomis į infrastruktūrą arba verslą, arba tas nekilnojamasis turtas buvo pripažintas tinkamu nuosavu indėliu).</w:t>
            </w:r>
          </w:p>
        </w:tc>
        <w:tc>
          <w:tcPr>
            <w:tcW w:w="5976" w:type="dxa"/>
            <w:shd w:val="clear" w:color="auto" w:fill="auto"/>
          </w:tcPr>
          <w:p w14:paraId="74A331E2" w14:textId="77777777" w:rsidR="00541E8E" w:rsidRPr="0099205D" w:rsidRDefault="00541E8E" w:rsidP="00541E8E">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33BD9D4B" w14:textId="77777777" w:rsidR="00541E8E" w:rsidRPr="0099205D" w:rsidRDefault="00541E8E" w:rsidP="008F2EAC">
            <w:pPr>
              <w:jc w:val="both"/>
              <w:rPr>
                <w:sz w:val="22"/>
                <w:szCs w:val="22"/>
              </w:rPr>
            </w:pPr>
            <w:r w:rsidRPr="0099205D">
              <w:rPr>
                <w:sz w:val="22"/>
                <w:szCs w:val="22"/>
              </w:rPr>
              <w:t>Vietos projekto įgyvendinimo metu ir vietos projekto kontrolės laikotarpio metu tikr</w:t>
            </w:r>
            <w:r w:rsidR="00FD09C5" w:rsidRPr="0099205D">
              <w:rPr>
                <w:sz w:val="22"/>
                <w:szCs w:val="22"/>
              </w:rPr>
              <w:t>inama vietos projekto įgyvendinim</w:t>
            </w:r>
            <w:r w:rsidRPr="0099205D">
              <w:rPr>
                <w:sz w:val="22"/>
                <w:szCs w:val="22"/>
              </w:rPr>
              <w:t>o ir užbaigtų vietos projektų metinių ataskaitų duomenimis, taip pat  nekilnojamojo turto registro duomenimis. VPS vykdytoja kreipiasi į Agentūrą su prašymu patikrinti informaciją VĮ Registrų centro Nekilnojamojo turto registre.</w:t>
            </w:r>
          </w:p>
        </w:tc>
      </w:tr>
      <w:tr w:rsidR="00541E8E" w:rsidRPr="0099205D" w14:paraId="13E5C5FB" w14:textId="77777777" w:rsidTr="004D1B70">
        <w:tc>
          <w:tcPr>
            <w:tcW w:w="1056" w:type="dxa"/>
            <w:shd w:val="clear" w:color="auto" w:fill="auto"/>
          </w:tcPr>
          <w:p w14:paraId="44FB4990" w14:textId="77777777" w:rsidR="00541E8E" w:rsidRPr="0099205D" w:rsidRDefault="00541E8E" w:rsidP="0001320F">
            <w:pPr>
              <w:rPr>
                <w:sz w:val="22"/>
                <w:szCs w:val="22"/>
              </w:rPr>
            </w:pPr>
            <w:r w:rsidRPr="0099205D">
              <w:rPr>
                <w:sz w:val="22"/>
                <w:szCs w:val="22"/>
              </w:rPr>
              <w:t>4.4.1.3.</w:t>
            </w:r>
          </w:p>
        </w:tc>
        <w:tc>
          <w:tcPr>
            <w:tcW w:w="4297" w:type="dxa"/>
            <w:shd w:val="clear" w:color="auto" w:fill="auto"/>
          </w:tcPr>
          <w:p w14:paraId="7741EE34" w14:textId="77777777" w:rsidR="00541E8E" w:rsidRPr="0099205D" w:rsidRDefault="00541E8E" w:rsidP="00ED657E">
            <w:pPr>
              <w:jc w:val="both"/>
              <w:rPr>
                <w:sz w:val="22"/>
                <w:szCs w:val="22"/>
              </w:rPr>
            </w:pPr>
            <w:r w:rsidRPr="0099205D">
              <w:rPr>
                <w:sz w:val="22"/>
                <w:szCs w:val="22"/>
              </w:rPr>
              <w:t xml:space="preserve">Nepakeisti veiklos pobūdžio, tikslų ar įgyvendinimo sąlygų, kai tokie veiksmai pakenkia pradiniams vietos projekto tikslams (kai vietos projektas susijęs su investicijomis į infrastruktūrą arba verslą). Planuojant daryti </w:t>
            </w:r>
            <w:r w:rsidRPr="0099205D">
              <w:rPr>
                <w:sz w:val="22"/>
                <w:szCs w:val="22"/>
              </w:rPr>
              <w:lastRenderedPageBreak/>
              <w:t>bet kokius Vietos projektų administravimo taisyklių 35.3 papunktyje minimų vietos projektų pakeitimus, iki vietos projekto pakeitimų pradžios apie tai informuoti VVG ir Agentūrą.</w:t>
            </w:r>
          </w:p>
        </w:tc>
        <w:tc>
          <w:tcPr>
            <w:tcW w:w="5976" w:type="dxa"/>
            <w:shd w:val="clear" w:color="auto" w:fill="auto"/>
          </w:tcPr>
          <w:p w14:paraId="375C3960" w14:textId="77777777" w:rsidR="00541E8E" w:rsidRPr="0099205D" w:rsidRDefault="00FD09C5" w:rsidP="008F2EAC">
            <w:pPr>
              <w:jc w:val="both"/>
              <w:rPr>
                <w:sz w:val="22"/>
                <w:szCs w:val="22"/>
              </w:rPr>
            </w:pPr>
            <w:r w:rsidRPr="0099205D">
              <w:rPr>
                <w:sz w:val="22"/>
                <w:szCs w:val="22"/>
              </w:rPr>
              <w:lastRenderedPageBreak/>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6811F4B6" w14:textId="77777777" w:rsidR="00541E8E" w:rsidRPr="0099205D" w:rsidRDefault="00541E8E" w:rsidP="008F2EAC">
            <w:pPr>
              <w:jc w:val="both"/>
              <w:rPr>
                <w:sz w:val="22"/>
                <w:szCs w:val="22"/>
              </w:rPr>
            </w:pPr>
            <w:r w:rsidRPr="0099205D">
              <w:rPr>
                <w:sz w:val="22"/>
                <w:szCs w:val="22"/>
              </w:rPr>
              <w:t>Vietos projekto įgyvendinimo metu ir vietos projekto kontrolės laikotarpio metu tikr</w:t>
            </w:r>
            <w:r w:rsidR="00FD09C5" w:rsidRPr="0099205D">
              <w:rPr>
                <w:sz w:val="22"/>
                <w:szCs w:val="22"/>
              </w:rPr>
              <w:t>inama vietos projekto įgyvendinim</w:t>
            </w:r>
            <w:r w:rsidRPr="0099205D">
              <w:rPr>
                <w:sz w:val="22"/>
                <w:szCs w:val="22"/>
              </w:rPr>
              <w:t xml:space="preserve">o ir užbaigtų vietos projektų metinių ataskaitų </w:t>
            </w:r>
            <w:r w:rsidRPr="0099205D">
              <w:rPr>
                <w:sz w:val="22"/>
                <w:szCs w:val="22"/>
              </w:rPr>
              <w:lastRenderedPageBreak/>
              <w:t>duomenimis, taip pat patikrų vietoje metu pagal faktiškai vykdomos veiklos pobūdį, tikslus ar įgyvendinimo sąlygas.</w:t>
            </w:r>
          </w:p>
        </w:tc>
      </w:tr>
      <w:tr w:rsidR="0001320F" w:rsidRPr="0099205D" w14:paraId="0D49594C" w14:textId="77777777" w:rsidTr="004D1B70">
        <w:tc>
          <w:tcPr>
            <w:tcW w:w="1056" w:type="dxa"/>
            <w:shd w:val="clear" w:color="auto" w:fill="auto"/>
          </w:tcPr>
          <w:p w14:paraId="70E8FC2E" w14:textId="77777777" w:rsidR="0001320F" w:rsidRPr="0099205D" w:rsidRDefault="0001320F" w:rsidP="0001320F">
            <w:pPr>
              <w:rPr>
                <w:sz w:val="22"/>
                <w:szCs w:val="22"/>
              </w:rPr>
            </w:pPr>
            <w:r w:rsidRPr="0099205D">
              <w:rPr>
                <w:sz w:val="22"/>
                <w:szCs w:val="22"/>
              </w:rPr>
              <w:lastRenderedPageBreak/>
              <w:t>4.4.1.4.</w:t>
            </w:r>
          </w:p>
        </w:tc>
        <w:tc>
          <w:tcPr>
            <w:tcW w:w="4297" w:type="dxa"/>
            <w:shd w:val="clear" w:color="auto" w:fill="auto"/>
          </w:tcPr>
          <w:p w14:paraId="351F7449" w14:textId="77777777" w:rsidR="0001320F" w:rsidRPr="0099205D" w:rsidRDefault="0001320F" w:rsidP="00ED657E">
            <w:pPr>
              <w:jc w:val="both"/>
              <w:rPr>
                <w:sz w:val="22"/>
                <w:szCs w:val="22"/>
              </w:rPr>
            </w:pPr>
            <w:r w:rsidRPr="0099205D">
              <w:rPr>
                <w:sz w:val="22"/>
                <w:szCs w:val="22"/>
              </w:rPr>
              <w:t>Viešinti gautą paramą vadovaujantis Kaimo plėtros viešinimo taisyklėmis kaip nurodyta Vietos projektų administravimo taisyklėse.</w:t>
            </w:r>
          </w:p>
        </w:tc>
        <w:tc>
          <w:tcPr>
            <w:tcW w:w="5976" w:type="dxa"/>
            <w:shd w:val="clear" w:color="auto" w:fill="auto"/>
          </w:tcPr>
          <w:p w14:paraId="12BCECDD" w14:textId="77777777" w:rsidR="0001320F" w:rsidRPr="0099205D" w:rsidRDefault="00FD09C5" w:rsidP="0001320F">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74D793AD" w14:textId="77777777" w:rsidR="0001320F" w:rsidRPr="0099205D" w:rsidRDefault="00FD09C5" w:rsidP="0001320F">
            <w:pPr>
              <w:jc w:val="both"/>
              <w:rPr>
                <w:sz w:val="22"/>
                <w:szCs w:val="22"/>
              </w:rPr>
            </w:pPr>
            <w:r w:rsidRPr="0099205D">
              <w:rPr>
                <w:sz w:val="22"/>
                <w:szCs w:val="22"/>
              </w:rPr>
              <w:t>Vietos projekto įgyvendinimo metu ir vietos projekto kontrolės laikotarpio metu tikrinama pagal faktiškai įgyvendinamas viešinimo priemones, patikrų vietoje metu.</w:t>
            </w:r>
          </w:p>
        </w:tc>
      </w:tr>
      <w:tr w:rsidR="0001320F" w:rsidRPr="0099205D" w14:paraId="446573DC" w14:textId="77777777" w:rsidTr="004D1B70">
        <w:tc>
          <w:tcPr>
            <w:tcW w:w="1056" w:type="dxa"/>
            <w:shd w:val="clear" w:color="auto" w:fill="auto"/>
          </w:tcPr>
          <w:p w14:paraId="51F37F6A" w14:textId="77777777" w:rsidR="0001320F" w:rsidRPr="0099205D" w:rsidRDefault="0001320F" w:rsidP="0001320F">
            <w:pPr>
              <w:rPr>
                <w:sz w:val="22"/>
                <w:szCs w:val="22"/>
              </w:rPr>
            </w:pPr>
            <w:r w:rsidRPr="0099205D">
              <w:rPr>
                <w:sz w:val="22"/>
                <w:szCs w:val="22"/>
              </w:rPr>
              <w:t>4.4.1.5.</w:t>
            </w:r>
          </w:p>
        </w:tc>
        <w:tc>
          <w:tcPr>
            <w:tcW w:w="4297" w:type="dxa"/>
            <w:shd w:val="clear" w:color="auto" w:fill="auto"/>
          </w:tcPr>
          <w:p w14:paraId="056BF84D" w14:textId="77777777" w:rsidR="0001320F" w:rsidRPr="0099205D" w:rsidRDefault="0001320F" w:rsidP="0009751E">
            <w:pPr>
              <w:jc w:val="both"/>
              <w:rPr>
                <w:color w:val="000000"/>
                <w:sz w:val="22"/>
                <w:szCs w:val="22"/>
              </w:rPr>
            </w:pPr>
            <w:r w:rsidRPr="009920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9205D">
              <w:rPr>
                <w:color w:val="000000"/>
                <w:sz w:val="22"/>
                <w:szCs w:val="22"/>
              </w:rPr>
              <w:t>Įvykus draudžiamajam įvykiui vietos projekto vykdytojas įsipareigoja kuo greičiau, bet ne vėliau kaip per 5 darbo dienas, apie tai raštu pranešti VVG</w:t>
            </w:r>
            <w:r w:rsidR="00C65882" w:rsidRPr="0099205D">
              <w:rPr>
                <w:color w:val="000000"/>
                <w:sz w:val="22"/>
                <w:szCs w:val="22"/>
              </w:rPr>
              <w:t xml:space="preserve">. </w:t>
            </w:r>
            <w:r w:rsidR="0009751E" w:rsidRPr="0099205D">
              <w:rPr>
                <w:color w:val="000000"/>
                <w:sz w:val="22"/>
                <w:szCs w:val="22"/>
              </w:rPr>
              <w:t xml:space="preserve">Nesant galimybių apdrausti paramos lėšomis įgytą ar sukurtą turtą, </w:t>
            </w:r>
            <w:r w:rsidRPr="0099205D">
              <w:rPr>
                <w:color w:val="000000"/>
                <w:sz w:val="22"/>
                <w:szCs w:val="22"/>
              </w:rPr>
              <w:t>ka</w:t>
            </w:r>
            <w:r w:rsidR="0009751E" w:rsidRPr="0099205D">
              <w:rPr>
                <w:color w:val="000000"/>
                <w:sz w:val="22"/>
                <w:szCs w:val="22"/>
              </w:rPr>
              <w:t>rtu su mokėjimo prašymu pateikti</w:t>
            </w:r>
            <w:r w:rsidRPr="0099205D">
              <w:rPr>
                <w:color w:val="000000"/>
                <w:sz w:val="22"/>
                <w:szCs w:val="22"/>
              </w:rPr>
              <w:t xml:space="preserve"> bent tris šį faktą patvirtinančius skirtingų draudimo įmonių atsisakymo suteikti draudimo paslaugas raštus.</w:t>
            </w:r>
          </w:p>
        </w:tc>
        <w:tc>
          <w:tcPr>
            <w:tcW w:w="5976" w:type="dxa"/>
            <w:shd w:val="clear" w:color="auto" w:fill="auto"/>
          </w:tcPr>
          <w:p w14:paraId="1A215FF1" w14:textId="77777777" w:rsidR="0001320F" w:rsidRPr="0099205D" w:rsidRDefault="00FD09C5" w:rsidP="0001320F">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0D6A5C59" w14:textId="77777777" w:rsidR="0001320F" w:rsidRPr="0099205D" w:rsidRDefault="00FD09C5" w:rsidP="0001320F">
            <w:pPr>
              <w:jc w:val="both"/>
              <w:rPr>
                <w:sz w:val="22"/>
                <w:szCs w:val="22"/>
              </w:rPr>
            </w:pPr>
            <w:r w:rsidRPr="0099205D">
              <w:rPr>
                <w:sz w:val="22"/>
                <w:szCs w:val="22"/>
              </w:rPr>
              <w:t>Vietos projekto įgyvendinimo metu ir vietos projekto kontrolės laikotarpio metu tikrinama pagal draudimo faktą įrodančius dokumentus (</w:t>
            </w:r>
            <w:proofErr w:type="spellStart"/>
            <w:r w:rsidRPr="0099205D">
              <w:rPr>
                <w:sz w:val="22"/>
                <w:szCs w:val="22"/>
              </w:rPr>
              <w:t>pvz</w:t>
            </w:r>
            <w:proofErr w:type="spellEnd"/>
            <w:r w:rsidRPr="0099205D">
              <w:rPr>
                <w:sz w:val="22"/>
                <w:szCs w:val="22"/>
              </w:rPr>
              <w:t xml:space="preserve">. draudimo liudijimas) (netaikoma, jei pareiškėjas </w:t>
            </w:r>
            <w:r w:rsidRPr="0099205D">
              <w:rPr>
                <w:color w:val="000000"/>
                <w:sz w:val="22"/>
                <w:szCs w:val="22"/>
              </w:rPr>
              <w:t>kartu su mokėjimo prašymu pateikė bent tris skirtingų draudimo įmonių atsisakymo suteikti draudimo paslaugas raštus).</w:t>
            </w:r>
          </w:p>
        </w:tc>
      </w:tr>
      <w:tr w:rsidR="0001320F" w:rsidRPr="0099205D" w14:paraId="7C8FB65E" w14:textId="77777777" w:rsidTr="004D1B70">
        <w:tc>
          <w:tcPr>
            <w:tcW w:w="1056" w:type="dxa"/>
            <w:shd w:val="clear" w:color="auto" w:fill="auto"/>
          </w:tcPr>
          <w:p w14:paraId="031A9B3D" w14:textId="77777777" w:rsidR="0001320F" w:rsidRPr="0099205D" w:rsidRDefault="0001320F" w:rsidP="0001320F">
            <w:pPr>
              <w:rPr>
                <w:sz w:val="22"/>
                <w:szCs w:val="22"/>
              </w:rPr>
            </w:pPr>
            <w:r w:rsidRPr="0099205D">
              <w:rPr>
                <w:sz w:val="22"/>
                <w:szCs w:val="22"/>
              </w:rPr>
              <w:t>4.4.1.6.</w:t>
            </w:r>
          </w:p>
        </w:tc>
        <w:tc>
          <w:tcPr>
            <w:tcW w:w="4297" w:type="dxa"/>
            <w:shd w:val="clear" w:color="auto" w:fill="auto"/>
          </w:tcPr>
          <w:p w14:paraId="2EC21E3F" w14:textId="77777777" w:rsidR="0001320F" w:rsidRPr="0099205D" w:rsidRDefault="0001320F" w:rsidP="0001320F">
            <w:pPr>
              <w:jc w:val="both"/>
              <w:rPr>
                <w:sz w:val="22"/>
                <w:szCs w:val="22"/>
              </w:rPr>
            </w:pPr>
            <w:r w:rsidRPr="0099205D">
              <w:rPr>
                <w:sz w:val="22"/>
                <w:szCs w:val="22"/>
              </w:rPr>
              <w:t>Su vietos projektu susijusių finansinių operacijų įrašus atskirti nuo kitų vietos projekto vykdytojo vykdomų finansinių operacijų.</w:t>
            </w:r>
          </w:p>
        </w:tc>
        <w:tc>
          <w:tcPr>
            <w:tcW w:w="5976" w:type="dxa"/>
            <w:shd w:val="clear" w:color="auto" w:fill="auto"/>
          </w:tcPr>
          <w:p w14:paraId="680F1B5F" w14:textId="77777777" w:rsidR="0001320F" w:rsidRPr="0099205D" w:rsidRDefault="00FD09C5" w:rsidP="0001320F">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2699FD1B" w14:textId="77777777" w:rsidR="0001320F" w:rsidRPr="0099205D" w:rsidRDefault="00FD09C5" w:rsidP="00FD09C5">
            <w:pPr>
              <w:jc w:val="center"/>
              <w:rPr>
                <w:sz w:val="22"/>
                <w:szCs w:val="22"/>
              </w:rPr>
            </w:pPr>
            <w:r w:rsidRPr="0099205D">
              <w:rPr>
                <w:i/>
                <w:sz w:val="22"/>
                <w:szCs w:val="22"/>
              </w:rPr>
              <w:t>-</w:t>
            </w:r>
          </w:p>
        </w:tc>
      </w:tr>
      <w:tr w:rsidR="0001320F" w:rsidRPr="0099205D" w14:paraId="4A401F67" w14:textId="77777777" w:rsidTr="004D1B70">
        <w:tc>
          <w:tcPr>
            <w:tcW w:w="1056" w:type="dxa"/>
            <w:shd w:val="clear" w:color="auto" w:fill="auto"/>
          </w:tcPr>
          <w:p w14:paraId="305431E1" w14:textId="77777777" w:rsidR="0001320F" w:rsidRPr="0099205D" w:rsidRDefault="0001320F" w:rsidP="0001320F">
            <w:pPr>
              <w:rPr>
                <w:sz w:val="22"/>
                <w:szCs w:val="22"/>
              </w:rPr>
            </w:pPr>
            <w:r w:rsidRPr="0099205D">
              <w:rPr>
                <w:sz w:val="22"/>
                <w:szCs w:val="22"/>
              </w:rPr>
              <w:t>4.4.1.7.</w:t>
            </w:r>
          </w:p>
        </w:tc>
        <w:tc>
          <w:tcPr>
            <w:tcW w:w="4297" w:type="dxa"/>
            <w:shd w:val="clear" w:color="auto" w:fill="auto"/>
          </w:tcPr>
          <w:p w14:paraId="290A56C9" w14:textId="77777777" w:rsidR="0001320F" w:rsidRPr="0099205D" w:rsidRDefault="0001320F" w:rsidP="0001320F">
            <w:pPr>
              <w:jc w:val="both"/>
              <w:rPr>
                <w:sz w:val="22"/>
                <w:szCs w:val="22"/>
              </w:rPr>
            </w:pPr>
            <w:r w:rsidRPr="0099205D">
              <w:rPr>
                <w:sz w:val="22"/>
                <w:szCs w:val="22"/>
              </w:rPr>
              <w:t xml:space="preserve">Siekiant palankaus sprendimo, nedaryti įtakos vietos projektą vertinantiems VVG darbuotojams, sprendimą dėl vietos projekto finansavimo priimančiam VVG valdymo </w:t>
            </w:r>
            <w:r w:rsidRPr="0099205D">
              <w:rPr>
                <w:sz w:val="22"/>
                <w:szCs w:val="22"/>
              </w:rPr>
              <w:lastRenderedPageBreak/>
              <w:t>organui arba atskiriems jo nariams, Agentūrai, ŽŪM.</w:t>
            </w:r>
          </w:p>
        </w:tc>
        <w:tc>
          <w:tcPr>
            <w:tcW w:w="5976" w:type="dxa"/>
            <w:shd w:val="clear" w:color="auto" w:fill="auto"/>
          </w:tcPr>
          <w:p w14:paraId="0CB032E4" w14:textId="77777777" w:rsidR="0001320F" w:rsidRPr="0099205D" w:rsidRDefault="00FD09C5" w:rsidP="0001320F">
            <w:pPr>
              <w:jc w:val="both"/>
              <w:rPr>
                <w:sz w:val="22"/>
                <w:szCs w:val="22"/>
              </w:rPr>
            </w:pPr>
            <w:r w:rsidRPr="0099205D">
              <w:rPr>
                <w:sz w:val="22"/>
                <w:szCs w:val="22"/>
              </w:rPr>
              <w:lastRenderedPageBreak/>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5E9D0E72" w14:textId="77777777" w:rsidR="0001320F" w:rsidRPr="0099205D" w:rsidRDefault="00FD09C5" w:rsidP="00FD09C5">
            <w:pPr>
              <w:jc w:val="center"/>
              <w:rPr>
                <w:sz w:val="22"/>
                <w:szCs w:val="22"/>
              </w:rPr>
            </w:pPr>
            <w:r w:rsidRPr="0099205D">
              <w:rPr>
                <w:i/>
                <w:sz w:val="22"/>
                <w:szCs w:val="22"/>
              </w:rPr>
              <w:t>-</w:t>
            </w:r>
          </w:p>
        </w:tc>
      </w:tr>
      <w:tr w:rsidR="0001320F" w:rsidRPr="0099205D" w14:paraId="6516A466" w14:textId="77777777" w:rsidTr="004D1B70">
        <w:tc>
          <w:tcPr>
            <w:tcW w:w="1056" w:type="dxa"/>
            <w:shd w:val="clear" w:color="auto" w:fill="auto"/>
          </w:tcPr>
          <w:p w14:paraId="19019327" w14:textId="77777777" w:rsidR="0001320F" w:rsidRPr="0099205D" w:rsidRDefault="0001320F" w:rsidP="0001320F">
            <w:pPr>
              <w:rPr>
                <w:sz w:val="22"/>
                <w:szCs w:val="22"/>
              </w:rPr>
            </w:pPr>
            <w:r w:rsidRPr="0099205D">
              <w:rPr>
                <w:sz w:val="22"/>
                <w:szCs w:val="22"/>
              </w:rPr>
              <w:lastRenderedPageBreak/>
              <w:t>4.4.1.8.</w:t>
            </w:r>
          </w:p>
        </w:tc>
        <w:tc>
          <w:tcPr>
            <w:tcW w:w="4297" w:type="dxa"/>
            <w:shd w:val="clear" w:color="auto" w:fill="auto"/>
          </w:tcPr>
          <w:p w14:paraId="6C7705BF" w14:textId="77777777" w:rsidR="0001320F" w:rsidRPr="0099205D" w:rsidRDefault="0001320F" w:rsidP="0001320F">
            <w:pPr>
              <w:jc w:val="both"/>
              <w:rPr>
                <w:sz w:val="22"/>
                <w:szCs w:val="22"/>
              </w:rPr>
            </w:pPr>
            <w:r w:rsidRPr="0099205D">
              <w:rPr>
                <w:sz w:val="22"/>
                <w:szCs w:val="22"/>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c>
          <w:tcPr>
            <w:tcW w:w="5976" w:type="dxa"/>
            <w:shd w:val="clear" w:color="auto" w:fill="auto"/>
          </w:tcPr>
          <w:p w14:paraId="2D2474A3" w14:textId="77777777" w:rsidR="0001320F" w:rsidRPr="0099205D" w:rsidRDefault="00FD09C5" w:rsidP="0001320F">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6A9B5B9E" w14:textId="77777777" w:rsidR="0001320F" w:rsidRPr="0099205D" w:rsidRDefault="00FD09C5" w:rsidP="0001320F">
            <w:pPr>
              <w:jc w:val="both"/>
              <w:rPr>
                <w:sz w:val="22"/>
                <w:szCs w:val="22"/>
              </w:rPr>
            </w:pPr>
            <w:r w:rsidRPr="0099205D">
              <w:rPr>
                <w:sz w:val="22"/>
                <w:szCs w:val="22"/>
              </w:rPr>
              <w:t>Vietos projekto įgyvendinimo metu ir vietos projekto kontrolės laikotarpio metu vadovaujantis Vietos projektų administravimo taisyklių 228-235 punktais gali būti atliekamos patikros vietoje.</w:t>
            </w:r>
          </w:p>
        </w:tc>
      </w:tr>
      <w:tr w:rsidR="0001320F" w:rsidRPr="0099205D" w14:paraId="178F3CCC" w14:textId="77777777" w:rsidTr="004D1B70">
        <w:tc>
          <w:tcPr>
            <w:tcW w:w="1056" w:type="dxa"/>
            <w:shd w:val="clear" w:color="auto" w:fill="auto"/>
          </w:tcPr>
          <w:p w14:paraId="30ADBB64" w14:textId="77777777" w:rsidR="0001320F" w:rsidRPr="0099205D" w:rsidRDefault="0001320F" w:rsidP="0001320F">
            <w:pPr>
              <w:rPr>
                <w:sz w:val="22"/>
                <w:szCs w:val="22"/>
              </w:rPr>
            </w:pPr>
            <w:r w:rsidRPr="0099205D">
              <w:rPr>
                <w:sz w:val="22"/>
                <w:szCs w:val="22"/>
              </w:rPr>
              <w:t>4.4.1.9.</w:t>
            </w:r>
          </w:p>
        </w:tc>
        <w:tc>
          <w:tcPr>
            <w:tcW w:w="4297" w:type="dxa"/>
            <w:shd w:val="clear" w:color="auto" w:fill="auto"/>
          </w:tcPr>
          <w:p w14:paraId="13FAB91B" w14:textId="77777777" w:rsidR="0001320F" w:rsidRPr="0099205D" w:rsidRDefault="0001320F" w:rsidP="0001320F">
            <w:pPr>
              <w:jc w:val="both"/>
              <w:rPr>
                <w:sz w:val="22"/>
                <w:szCs w:val="22"/>
              </w:rPr>
            </w:pPr>
            <w:r w:rsidRPr="0099205D">
              <w:rPr>
                <w:sz w:val="22"/>
                <w:szCs w:val="22"/>
              </w:rPr>
              <w:t xml:space="preserve">Teikti VVG ir (arba) Agentūrai visą informaciją ir duomenis, susijusius su vietos projekto įgyvendinimu, reikalingus vietos projekto įgyvendinimo valdymui, </w:t>
            </w:r>
            <w:proofErr w:type="spellStart"/>
            <w:r w:rsidRPr="0099205D">
              <w:rPr>
                <w:sz w:val="22"/>
                <w:szCs w:val="22"/>
              </w:rPr>
              <w:t>stebėsenai</w:t>
            </w:r>
            <w:proofErr w:type="spellEnd"/>
            <w:r w:rsidRPr="0099205D">
              <w:rPr>
                <w:sz w:val="22"/>
                <w:szCs w:val="22"/>
              </w:rPr>
              <w:t xml:space="preserve"> ir vertinimui atlikti.</w:t>
            </w:r>
          </w:p>
        </w:tc>
        <w:tc>
          <w:tcPr>
            <w:tcW w:w="5976" w:type="dxa"/>
            <w:shd w:val="clear" w:color="auto" w:fill="auto"/>
          </w:tcPr>
          <w:p w14:paraId="149C091E" w14:textId="77777777" w:rsidR="0001320F" w:rsidRPr="0099205D" w:rsidRDefault="00FD09C5" w:rsidP="0001320F">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4116823D" w14:textId="77777777" w:rsidR="0001320F" w:rsidRPr="0099205D" w:rsidRDefault="00FD09C5" w:rsidP="0001320F">
            <w:pPr>
              <w:jc w:val="both"/>
              <w:rPr>
                <w:sz w:val="22"/>
                <w:szCs w:val="22"/>
              </w:rPr>
            </w:pPr>
            <w:r w:rsidRPr="0099205D">
              <w:rPr>
                <w:sz w:val="22"/>
                <w:szCs w:val="22"/>
              </w:rPr>
              <w:t>Vietos projekto įgyvendinimo metu projekto vykdytojas teikia mokėjimo prašymus ir vietos projekto ataskaitą, vietos projekto kontrolės laikotarpio metu – užbaigto vietos projekto ataskaitą.</w:t>
            </w:r>
          </w:p>
        </w:tc>
      </w:tr>
      <w:tr w:rsidR="0001320F" w:rsidRPr="0099205D" w14:paraId="2ACD60A7" w14:textId="77777777" w:rsidTr="00755C87">
        <w:tc>
          <w:tcPr>
            <w:tcW w:w="1056" w:type="dxa"/>
            <w:shd w:val="clear" w:color="auto" w:fill="auto"/>
            <w:vAlign w:val="center"/>
          </w:tcPr>
          <w:p w14:paraId="6D1C2164" w14:textId="77777777" w:rsidR="0001320F" w:rsidRPr="0099205D" w:rsidRDefault="009254F3" w:rsidP="0001320F">
            <w:pPr>
              <w:rPr>
                <w:b/>
                <w:sz w:val="22"/>
                <w:szCs w:val="22"/>
              </w:rPr>
            </w:pPr>
            <w:r w:rsidRPr="0099205D">
              <w:rPr>
                <w:b/>
                <w:sz w:val="22"/>
                <w:szCs w:val="22"/>
              </w:rPr>
              <w:t>4.4.2</w:t>
            </w:r>
            <w:r w:rsidR="0001320F" w:rsidRPr="0099205D">
              <w:rPr>
                <w:b/>
                <w:sz w:val="22"/>
                <w:szCs w:val="22"/>
              </w:rPr>
              <w:t>.</w:t>
            </w:r>
          </w:p>
        </w:tc>
        <w:tc>
          <w:tcPr>
            <w:tcW w:w="13653" w:type="dxa"/>
            <w:gridSpan w:val="3"/>
            <w:shd w:val="clear" w:color="auto" w:fill="auto"/>
          </w:tcPr>
          <w:p w14:paraId="6B39FDE0" w14:textId="77777777" w:rsidR="0001320F" w:rsidRPr="0099205D" w:rsidRDefault="0001320F" w:rsidP="009254F3">
            <w:pPr>
              <w:jc w:val="both"/>
              <w:rPr>
                <w:b/>
                <w:sz w:val="22"/>
                <w:szCs w:val="22"/>
              </w:rPr>
            </w:pPr>
            <w:r w:rsidRPr="0099205D">
              <w:rPr>
                <w:b/>
                <w:sz w:val="22"/>
                <w:szCs w:val="22"/>
              </w:rPr>
              <w:t>Papildomi vietos projekto vykdytojo įsipareigojimai:</w:t>
            </w:r>
          </w:p>
        </w:tc>
      </w:tr>
      <w:tr w:rsidR="0001320F" w:rsidRPr="0099205D" w14:paraId="74A069A1" w14:textId="77777777" w:rsidTr="004D1B70">
        <w:tc>
          <w:tcPr>
            <w:tcW w:w="1056" w:type="dxa"/>
            <w:shd w:val="clear" w:color="auto" w:fill="auto"/>
          </w:tcPr>
          <w:p w14:paraId="2401BE43" w14:textId="77777777" w:rsidR="0001320F" w:rsidRPr="0099205D" w:rsidRDefault="009254F3" w:rsidP="0001320F">
            <w:pPr>
              <w:rPr>
                <w:sz w:val="22"/>
                <w:szCs w:val="22"/>
              </w:rPr>
            </w:pPr>
            <w:r w:rsidRPr="0099205D">
              <w:rPr>
                <w:sz w:val="22"/>
                <w:szCs w:val="22"/>
              </w:rPr>
              <w:t>4.4.2</w:t>
            </w:r>
            <w:r w:rsidR="0001320F" w:rsidRPr="0099205D">
              <w:rPr>
                <w:sz w:val="22"/>
                <w:szCs w:val="22"/>
              </w:rPr>
              <w:t>.1.</w:t>
            </w:r>
          </w:p>
        </w:tc>
        <w:tc>
          <w:tcPr>
            <w:tcW w:w="4297" w:type="dxa"/>
            <w:shd w:val="clear" w:color="auto" w:fill="auto"/>
          </w:tcPr>
          <w:p w14:paraId="71ECD0C7" w14:textId="77777777" w:rsidR="0001320F" w:rsidRPr="0099205D" w:rsidRDefault="0001320F" w:rsidP="009254F3">
            <w:pPr>
              <w:jc w:val="both"/>
              <w:rPr>
                <w:sz w:val="22"/>
                <w:szCs w:val="22"/>
              </w:rPr>
            </w:pPr>
            <w:r w:rsidRPr="0099205D">
              <w:rPr>
                <w:sz w:val="22"/>
                <w:szCs w:val="22"/>
              </w:rPr>
              <w:t>Vietos projekto vykdytojas įsipareigoja laikytis visų įsipareigojimų, susijus</w:t>
            </w:r>
            <w:r w:rsidR="006128F8" w:rsidRPr="0099205D">
              <w:rPr>
                <w:sz w:val="22"/>
                <w:szCs w:val="22"/>
              </w:rPr>
              <w:t>ių su naujų darbo vietų sukūrimo ir išlaikymo</w:t>
            </w:r>
            <w:r w:rsidR="00CC5951" w:rsidRPr="0099205D">
              <w:rPr>
                <w:sz w:val="22"/>
                <w:szCs w:val="22"/>
              </w:rPr>
              <w:t xml:space="preserve"> rodikliais</w:t>
            </w:r>
            <w:r w:rsidR="00C470D1" w:rsidRPr="0099205D">
              <w:rPr>
                <w:sz w:val="22"/>
                <w:szCs w:val="22"/>
              </w:rPr>
              <w:t xml:space="preserve">, vertinamais pagal smulkiojo ir vidutinio verslo subjekto vidutinio metų sąrašinio darbuotojų skaičiaus nustatymo aprašą, </w:t>
            </w:r>
            <w:r w:rsidR="0005474A" w:rsidRPr="0099205D">
              <w:rPr>
                <w:sz w:val="22"/>
                <w:szCs w:val="22"/>
              </w:rPr>
              <w:t>patvirtintą</w:t>
            </w:r>
            <w:r w:rsidR="00C470D1" w:rsidRPr="0099205D">
              <w:rPr>
                <w:sz w:val="22"/>
                <w:szCs w:val="22"/>
              </w:rPr>
              <w:t xml:space="preserve"> Lietuvos Respublikos ūkio ministro 2008 </w:t>
            </w:r>
            <w:proofErr w:type="spellStart"/>
            <w:r w:rsidR="00C470D1" w:rsidRPr="0099205D">
              <w:rPr>
                <w:sz w:val="22"/>
                <w:szCs w:val="22"/>
              </w:rPr>
              <w:t>m</w:t>
            </w:r>
            <w:proofErr w:type="spellEnd"/>
            <w:r w:rsidR="00C470D1" w:rsidRPr="0099205D">
              <w:rPr>
                <w:sz w:val="22"/>
                <w:szCs w:val="22"/>
              </w:rPr>
              <w:t xml:space="preserve">. kovo 31 </w:t>
            </w:r>
            <w:proofErr w:type="spellStart"/>
            <w:r w:rsidR="00C470D1" w:rsidRPr="0099205D">
              <w:rPr>
                <w:sz w:val="22"/>
                <w:szCs w:val="22"/>
              </w:rPr>
              <w:t>d</w:t>
            </w:r>
            <w:proofErr w:type="spellEnd"/>
            <w:r w:rsidR="00C470D1" w:rsidRPr="0099205D">
              <w:rPr>
                <w:sz w:val="22"/>
                <w:szCs w:val="22"/>
              </w:rPr>
              <w:t xml:space="preserve">. įsakymu </w:t>
            </w:r>
            <w:proofErr w:type="spellStart"/>
            <w:r w:rsidR="00C470D1" w:rsidRPr="0099205D">
              <w:rPr>
                <w:sz w:val="22"/>
                <w:szCs w:val="22"/>
              </w:rPr>
              <w:t>Nr</w:t>
            </w:r>
            <w:proofErr w:type="spellEnd"/>
            <w:r w:rsidR="00C470D1" w:rsidRPr="0099205D">
              <w:rPr>
                <w:sz w:val="22"/>
                <w:szCs w:val="22"/>
              </w:rPr>
              <w:t>. 4-126.</w:t>
            </w:r>
          </w:p>
        </w:tc>
        <w:tc>
          <w:tcPr>
            <w:tcW w:w="5976" w:type="dxa"/>
            <w:shd w:val="clear" w:color="auto" w:fill="auto"/>
          </w:tcPr>
          <w:p w14:paraId="2512443A" w14:textId="77777777" w:rsidR="0001320F" w:rsidRPr="0099205D" w:rsidRDefault="00FD09C5" w:rsidP="00FD09C5">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48D02822" w14:textId="77777777" w:rsidR="0001320F" w:rsidRPr="0099205D" w:rsidRDefault="00A9188A" w:rsidP="0005474A">
            <w:pPr>
              <w:jc w:val="both"/>
              <w:rPr>
                <w:sz w:val="22"/>
                <w:szCs w:val="22"/>
              </w:rPr>
            </w:pPr>
            <w:r w:rsidRPr="0099205D">
              <w:rPr>
                <w:sz w:val="22"/>
                <w:szCs w:val="22"/>
              </w:rPr>
              <w:t>Kartu su vietos projekto įgyvendinimo ataskaita projekto vykdytojas teikia verslo liudijimų arba/ir individualios veiklos pažymos arba/ir darbo sutarčių su įdarbintais asmenimis kopijas</w:t>
            </w:r>
            <w:r w:rsidR="00A00DE5" w:rsidRPr="0099205D">
              <w:rPr>
                <w:sz w:val="22"/>
                <w:szCs w:val="22"/>
              </w:rPr>
              <w:t>.</w:t>
            </w:r>
            <w:r w:rsidRPr="0099205D">
              <w:rPr>
                <w:sz w:val="22"/>
                <w:szCs w:val="22"/>
              </w:rPr>
              <w:t xml:space="preserve"> Vietos projekto kontrolės laikotarpio metu kartu su užbaigto projekto metine at</w:t>
            </w:r>
            <w:r w:rsidR="0005474A">
              <w:rPr>
                <w:sz w:val="22"/>
                <w:szCs w:val="22"/>
              </w:rPr>
              <w:t>a</w:t>
            </w:r>
            <w:r w:rsidRPr="0099205D">
              <w:rPr>
                <w:sz w:val="22"/>
                <w:szCs w:val="22"/>
              </w:rPr>
              <w:t xml:space="preserve">skaita projekto vykdytojas teikia ataskaitiniais </w:t>
            </w:r>
            <w:r w:rsidR="0005474A" w:rsidRPr="0099205D">
              <w:rPr>
                <w:sz w:val="22"/>
                <w:szCs w:val="22"/>
              </w:rPr>
              <w:t>metais</w:t>
            </w:r>
            <w:r w:rsidRPr="0099205D">
              <w:rPr>
                <w:sz w:val="22"/>
                <w:szCs w:val="22"/>
              </w:rPr>
              <w:t xml:space="preserve"> galiojusių verslo liudijimų arba/ir individualios veiklos pažymos arba/ir darbo sutarčių su įdarbintais asmenimis kopij</w:t>
            </w:r>
            <w:r w:rsidR="00A00DE5" w:rsidRPr="0099205D">
              <w:rPr>
                <w:sz w:val="22"/>
                <w:szCs w:val="22"/>
              </w:rPr>
              <w:t>as</w:t>
            </w:r>
            <w:r w:rsidRPr="0099205D">
              <w:rPr>
                <w:sz w:val="22"/>
                <w:szCs w:val="22"/>
              </w:rPr>
              <w:t xml:space="preserve"> (taikoma projektų vykdytojams – </w:t>
            </w:r>
            <w:r w:rsidRPr="0099205D">
              <w:rPr>
                <w:sz w:val="22"/>
                <w:szCs w:val="22"/>
              </w:rPr>
              <w:lastRenderedPageBreak/>
              <w:t>fiziniams asmenims) arba</w:t>
            </w:r>
            <w:r w:rsidR="00C470D1" w:rsidRPr="0099205D">
              <w:rPr>
                <w:sz w:val="22"/>
                <w:szCs w:val="22"/>
              </w:rPr>
              <w:t xml:space="preserve"> pelno mokesčio deklaracijos už ataskaitinius metus kopiją</w:t>
            </w:r>
            <w:r w:rsidRPr="0099205D">
              <w:rPr>
                <w:sz w:val="22"/>
                <w:szCs w:val="22"/>
              </w:rPr>
              <w:t xml:space="preserve"> (taikoma projektų vykdytojams – juridiniams asmenims)</w:t>
            </w:r>
          </w:p>
        </w:tc>
      </w:tr>
      <w:tr w:rsidR="0001320F" w:rsidRPr="0099205D" w14:paraId="3FF2BC44" w14:textId="77777777" w:rsidTr="004D1B70">
        <w:tc>
          <w:tcPr>
            <w:tcW w:w="1056" w:type="dxa"/>
            <w:shd w:val="clear" w:color="auto" w:fill="auto"/>
          </w:tcPr>
          <w:p w14:paraId="4901380E" w14:textId="77777777" w:rsidR="0001320F" w:rsidRPr="0099205D" w:rsidRDefault="009254F3" w:rsidP="0001320F">
            <w:pPr>
              <w:rPr>
                <w:sz w:val="22"/>
                <w:szCs w:val="22"/>
              </w:rPr>
            </w:pPr>
            <w:r w:rsidRPr="0099205D">
              <w:rPr>
                <w:sz w:val="22"/>
                <w:szCs w:val="22"/>
              </w:rPr>
              <w:lastRenderedPageBreak/>
              <w:t>4.4.2</w:t>
            </w:r>
            <w:r w:rsidR="0001320F" w:rsidRPr="0099205D">
              <w:rPr>
                <w:sz w:val="22"/>
                <w:szCs w:val="22"/>
              </w:rPr>
              <w:t>.2.</w:t>
            </w:r>
          </w:p>
        </w:tc>
        <w:tc>
          <w:tcPr>
            <w:tcW w:w="4297" w:type="dxa"/>
            <w:shd w:val="clear" w:color="auto" w:fill="auto"/>
          </w:tcPr>
          <w:p w14:paraId="4ED04096" w14:textId="77777777" w:rsidR="0001320F" w:rsidRPr="0099205D" w:rsidRDefault="0001320F" w:rsidP="009254F3">
            <w:pPr>
              <w:jc w:val="both"/>
              <w:rPr>
                <w:sz w:val="22"/>
                <w:szCs w:val="22"/>
              </w:rPr>
            </w:pPr>
            <w:r w:rsidRPr="0099205D">
              <w:rPr>
                <w:sz w:val="22"/>
                <w:szCs w:val="22"/>
              </w:rPr>
              <w:t xml:space="preserve">Vietos projekto vykdytojas įsipareigoja laikytis įsipareigojimų, susijusių su privalomų maisto tvarkymo subjektų pareigų, susijusių su maisto tvarkymo veikla, laikymųsi, nurodytų Lietuvos higienos normoje HN 15:2005 „Maisto higiena“, patvirtintoje Lietuvos Respublikos sveikatos apsaugos ministro 2005 </w:t>
            </w:r>
            <w:proofErr w:type="spellStart"/>
            <w:r w:rsidRPr="0099205D">
              <w:rPr>
                <w:sz w:val="22"/>
                <w:szCs w:val="22"/>
              </w:rPr>
              <w:t>m</w:t>
            </w:r>
            <w:proofErr w:type="spellEnd"/>
            <w:r w:rsidRPr="0099205D">
              <w:rPr>
                <w:sz w:val="22"/>
                <w:szCs w:val="22"/>
              </w:rPr>
              <w:t xml:space="preserve">. rugsėjo 1 </w:t>
            </w:r>
            <w:proofErr w:type="spellStart"/>
            <w:r w:rsidRPr="0099205D">
              <w:rPr>
                <w:sz w:val="22"/>
                <w:szCs w:val="22"/>
              </w:rPr>
              <w:t>d</w:t>
            </w:r>
            <w:proofErr w:type="spellEnd"/>
            <w:r w:rsidRPr="0099205D">
              <w:rPr>
                <w:sz w:val="22"/>
                <w:szCs w:val="22"/>
              </w:rPr>
              <w:t xml:space="preserve">. įsakymu </w:t>
            </w:r>
            <w:proofErr w:type="spellStart"/>
            <w:r w:rsidRPr="0099205D">
              <w:rPr>
                <w:sz w:val="22"/>
                <w:szCs w:val="22"/>
              </w:rPr>
              <w:t>Nr</w:t>
            </w:r>
            <w:proofErr w:type="spellEnd"/>
            <w:r w:rsidRPr="0099205D">
              <w:rPr>
                <w:sz w:val="22"/>
                <w:szCs w:val="22"/>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Pr="0099205D">
              <w:rPr>
                <w:sz w:val="22"/>
                <w:szCs w:val="22"/>
              </w:rPr>
              <w:t>m</w:t>
            </w:r>
            <w:proofErr w:type="spellEnd"/>
            <w:r w:rsidRPr="0099205D">
              <w:rPr>
                <w:sz w:val="22"/>
                <w:szCs w:val="22"/>
              </w:rPr>
              <w:t xml:space="preserve">. spalio 15 </w:t>
            </w:r>
            <w:proofErr w:type="spellStart"/>
            <w:r w:rsidRPr="0099205D">
              <w:rPr>
                <w:sz w:val="22"/>
                <w:szCs w:val="22"/>
              </w:rPr>
              <w:t>d</w:t>
            </w:r>
            <w:proofErr w:type="spellEnd"/>
            <w:r w:rsidRPr="0099205D">
              <w:rPr>
                <w:sz w:val="22"/>
                <w:szCs w:val="22"/>
              </w:rPr>
              <w:t xml:space="preserve">. įsakymu </w:t>
            </w:r>
            <w:proofErr w:type="spellStart"/>
            <w:r w:rsidRPr="0099205D">
              <w:rPr>
                <w:sz w:val="22"/>
                <w:szCs w:val="22"/>
              </w:rPr>
              <w:t>Nr</w:t>
            </w:r>
            <w:proofErr w:type="spellEnd"/>
            <w:r w:rsidRPr="0099205D">
              <w:rPr>
                <w:sz w:val="22"/>
                <w:szCs w:val="22"/>
              </w:rPr>
              <w:t>. B1-527 „Dėl maisto tvarkymo subjektų patvirtinimo ir registravimo reikalavimų patvirtinimo“. (Šio įsipareigojimo privaloma laikytis, kai vietos projektas susijęs su maisto tvarkymu</w:t>
            </w:r>
            <w:r w:rsidRPr="0099205D">
              <w:rPr>
                <w:color w:val="000000"/>
                <w:sz w:val="22"/>
                <w:szCs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9205D">
              <w:rPr>
                <w:sz w:val="22"/>
                <w:szCs w:val="22"/>
              </w:rPr>
              <w:t>).</w:t>
            </w:r>
          </w:p>
        </w:tc>
        <w:tc>
          <w:tcPr>
            <w:tcW w:w="5976" w:type="dxa"/>
            <w:shd w:val="clear" w:color="auto" w:fill="auto"/>
          </w:tcPr>
          <w:p w14:paraId="264A899E" w14:textId="77777777" w:rsidR="0001320F" w:rsidRPr="0099205D" w:rsidRDefault="00FD09C5" w:rsidP="00FD09C5">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148E450C" w14:textId="77777777" w:rsidR="00A00DE5" w:rsidRPr="0099205D" w:rsidRDefault="00B37AC8" w:rsidP="00A00DE5">
            <w:pPr>
              <w:jc w:val="both"/>
              <w:rPr>
                <w:sz w:val="22"/>
                <w:szCs w:val="22"/>
              </w:rPr>
            </w:pPr>
            <w:r w:rsidRPr="0099205D">
              <w:rPr>
                <w:sz w:val="22"/>
                <w:szCs w:val="22"/>
              </w:rPr>
              <w:t>Kartu su vietos projekto įgyvendinimo ataskaita arba užbaigto projekto metine ataskaita projekto vykdytojas teikia m</w:t>
            </w:r>
            <w:r w:rsidR="00A00DE5" w:rsidRPr="0099205D">
              <w:rPr>
                <w:sz w:val="22"/>
                <w:szCs w:val="22"/>
              </w:rPr>
              <w:t>aisto tvarkymo s</w:t>
            </w:r>
            <w:r w:rsidRPr="0099205D">
              <w:rPr>
                <w:sz w:val="22"/>
                <w:szCs w:val="22"/>
              </w:rPr>
              <w:t>ubjekto patvirtinimo pažymėjimo kopiją (jei privalomas).</w:t>
            </w:r>
          </w:p>
          <w:p w14:paraId="30FB9E40" w14:textId="77777777" w:rsidR="0001320F" w:rsidRPr="0099205D" w:rsidRDefault="00A00DE5" w:rsidP="00A00DE5">
            <w:pPr>
              <w:jc w:val="both"/>
              <w:rPr>
                <w:sz w:val="22"/>
                <w:szCs w:val="22"/>
              </w:rPr>
            </w:pPr>
            <w:r w:rsidRPr="0099205D">
              <w:rPr>
                <w:sz w:val="22"/>
                <w:szCs w:val="22"/>
              </w:rPr>
              <w:t xml:space="preserve"> </w:t>
            </w:r>
          </w:p>
        </w:tc>
      </w:tr>
      <w:tr w:rsidR="0001320F" w:rsidRPr="0099205D" w14:paraId="30C268CB" w14:textId="77777777" w:rsidTr="004D1B70">
        <w:tc>
          <w:tcPr>
            <w:tcW w:w="1056" w:type="dxa"/>
            <w:shd w:val="clear" w:color="auto" w:fill="auto"/>
          </w:tcPr>
          <w:p w14:paraId="5E2D4D53" w14:textId="77777777" w:rsidR="0001320F" w:rsidRPr="0099205D" w:rsidRDefault="009254F3" w:rsidP="0001320F">
            <w:pPr>
              <w:rPr>
                <w:sz w:val="22"/>
                <w:szCs w:val="22"/>
              </w:rPr>
            </w:pPr>
            <w:r w:rsidRPr="0099205D">
              <w:rPr>
                <w:sz w:val="22"/>
                <w:szCs w:val="22"/>
              </w:rPr>
              <w:t>4.4.2.3</w:t>
            </w:r>
            <w:r w:rsidR="0001320F" w:rsidRPr="0099205D">
              <w:rPr>
                <w:sz w:val="22"/>
                <w:szCs w:val="22"/>
              </w:rPr>
              <w:t>.</w:t>
            </w:r>
          </w:p>
        </w:tc>
        <w:tc>
          <w:tcPr>
            <w:tcW w:w="4297" w:type="dxa"/>
            <w:shd w:val="clear" w:color="auto" w:fill="auto"/>
          </w:tcPr>
          <w:p w14:paraId="0AFC5414" w14:textId="77777777" w:rsidR="0001320F" w:rsidRPr="0099205D" w:rsidRDefault="0001320F" w:rsidP="009254F3">
            <w:pPr>
              <w:jc w:val="both"/>
              <w:rPr>
                <w:sz w:val="22"/>
                <w:szCs w:val="22"/>
              </w:rPr>
            </w:pPr>
            <w:r w:rsidRPr="0099205D">
              <w:rPr>
                <w:sz w:val="22"/>
                <w:szCs w:val="22"/>
              </w:rPr>
              <w:t xml:space="preserve">Vietos projekto vykdytojas įsipareigoja iki vietos projekto vykdymo sutarties pasirašymo pateikti VVG su </w:t>
            </w:r>
            <w:r w:rsidRPr="0099205D">
              <w:rPr>
                <w:color w:val="000000"/>
                <w:sz w:val="22"/>
                <w:szCs w:val="22"/>
              </w:rPr>
              <w:t xml:space="preserve">finansine institucija (banku, kredito unija) pasirašytą </w:t>
            </w:r>
            <w:r w:rsidRPr="0099205D">
              <w:rPr>
                <w:sz w:val="22"/>
                <w:szCs w:val="22"/>
              </w:rPr>
              <w:t xml:space="preserve">paskolos sutartį, užtikrinančią pareiškėjo nuosavo indėlio </w:t>
            </w:r>
            <w:r w:rsidRPr="0099205D">
              <w:rPr>
                <w:sz w:val="22"/>
                <w:szCs w:val="22"/>
              </w:rPr>
              <w:lastRenderedPageBreak/>
              <w:t>prisidėjimą prie vietos projekto įgyvendinimo skolintomis lėšomis galimybę.</w:t>
            </w:r>
          </w:p>
        </w:tc>
        <w:tc>
          <w:tcPr>
            <w:tcW w:w="5976" w:type="dxa"/>
            <w:shd w:val="clear" w:color="auto" w:fill="auto"/>
          </w:tcPr>
          <w:p w14:paraId="0D323E76" w14:textId="77777777" w:rsidR="0001320F" w:rsidRPr="0099205D" w:rsidRDefault="00FD09C5" w:rsidP="00FD09C5">
            <w:pPr>
              <w:jc w:val="both"/>
              <w:rPr>
                <w:sz w:val="22"/>
                <w:szCs w:val="22"/>
              </w:rPr>
            </w:pPr>
            <w:r w:rsidRPr="0099205D">
              <w:rPr>
                <w:sz w:val="22"/>
                <w:szCs w:val="22"/>
              </w:rPr>
              <w:lastRenderedPageBreak/>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5B92FB60" w14:textId="77777777" w:rsidR="0001320F" w:rsidRPr="0099205D" w:rsidRDefault="00FD09C5" w:rsidP="0001320F">
            <w:pPr>
              <w:jc w:val="both"/>
              <w:rPr>
                <w:i/>
                <w:sz w:val="22"/>
                <w:szCs w:val="22"/>
              </w:rPr>
            </w:pPr>
            <w:r w:rsidRPr="0099205D">
              <w:rPr>
                <w:sz w:val="22"/>
                <w:szCs w:val="22"/>
              </w:rPr>
              <w:t>Įsipareigojimas turi būti įvykdytas iki sutarties pasirašymo.</w:t>
            </w:r>
          </w:p>
        </w:tc>
      </w:tr>
      <w:tr w:rsidR="0001320F" w:rsidRPr="0099205D" w14:paraId="6E41E012" w14:textId="77777777" w:rsidTr="004D1B70">
        <w:tc>
          <w:tcPr>
            <w:tcW w:w="1056" w:type="dxa"/>
            <w:shd w:val="clear" w:color="auto" w:fill="auto"/>
          </w:tcPr>
          <w:p w14:paraId="2D3B0233" w14:textId="77777777" w:rsidR="0001320F" w:rsidRPr="0099205D" w:rsidRDefault="009254F3" w:rsidP="0001320F">
            <w:pPr>
              <w:rPr>
                <w:sz w:val="22"/>
                <w:szCs w:val="22"/>
              </w:rPr>
            </w:pPr>
            <w:r w:rsidRPr="0099205D">
              <w:rPr>
                <w:sz w:val="22"/>
                <w:szCs w:val="22"/>
              </w:rPr>
              <w:lastRenderedPageBreak/>
              <w:t>4.4.2.4</w:t>
            </w:r>
            <w:r w:rsidR="0001320F" w:rsidRPr="0099205D">
              <w:rPr>
                <w:sz w:val="22"/>
                <w:szCs w:val="22"/>
              </w:rPr>
              <w:t>.</w:t>
            </w:r>
          </w:p>
        </w:tc>
        <w:tc>
          <w:tcPr>
            <w:tcW w:w="4297" w:type="dxa"/>
            <w:shd w:val="clear" w:color="auto" w:fill="auto"/>
          </w:tcPr>
          <w:p w14:paraId="4BD018D2" w14:textId="77777777" w:rsidR="0001320F" w:rsidRPr="0099205D" w:rsidRDefault="0001320F" w:rsidP="0001320F">
            <w:pPr>
              <w:jc w:val="both"/>
              <w:rPr>
                <w:sz w:val="22"/>
                <w:szCs w:val="22"/>
              </w:rPr>
            </w:pPr>
            <w:r w:rsidRPr="0099205D">
              <w:rPr>
                <w:sz w:val="22"/>
                <w:szCs w:val="22"/>
              </w:rPr>
              <w:t xml:space="preserve">Vietos projekto vykdytojas įsipareigoja skyrus paramą vietos projektui įgyvendinti laiku </w:t>
            </w:r>
            <w:r w:rsidR="007629E0" w:rsidRPr="0099205D">
              <w:rPr>
                <w:sz w:val="22"/>
                <w:szCs w:val="22"/>
              </w:rPr>
              <w:t xml:space="preserve">ir tinkamai </w:t>
            </w:r>
            <w:r w:rsidRPr="0099205D">
              <w:rPr>
                <w:sz w:val="22"/>
                <w:szCs w:val="22"/>
              </w:rPr>
              <w:t xml:space="preserve">pateikti visus Vietos projektų administravimo taisyklėse </w:t>
            </w:r>
            <w:r w:rsidR="00C81A6B" w:rsidRPr="0099205D">
              <w:rPr>
                <w:sz w:val="22"/>
                <w:szCs w:val="22"/>
              </w:rPr>
              <w:t xml:space="preserve">ir FSA </w:t>
            </w:r>
            <w:r w:rsidRPr="0099205D">
              <w:rPr>
                <w:sz w:val="22"/>
                <w:szCs w:val="22"/>
              </w:rPr>
              <w:t>nurodytus dokumentus.</w:t>
            </w:r>
          </w:p>
        </w:tc>
        <w:tc>
          <w:tcPr>
            <w:tcW w:w="5976" w:type="dxa"/>
            <w:shd w:val="clear" w:color="auto" w:fill="auto"/>
          </w:tcPr>
          <w:p w14:paraId="09551645" w14:textId="77777777" w:rsidR="0001320F" w:rsidRPr="0099205D" w:rsidRDefault="00FD09C5" w:rsidP="0001320F">
            <w:pPr>
              <w:jc w:val="both"/>
              <w:rPr>
                <w:sz w:val="22"/>
                <w:szCs w:val="22"/>
              </w:rPr>
            </w:pPr>
            <w:r w:rsidRPr="0099205D">
              <w:rPr>
                <w:sz w:val="22"/>
                <w:szCs w:val="22"/>
              </w:rPr>
              <w:t xml:space="preserve">Atitiktis tinkamumo sąlygai vietos projekto paraiškos vertinimo metu nustatoma pagal </w:t>
            </w:r>
            <w:r w:rsidR="0005474A" w:rsidRPr="0099205D">
              <w:rPr>
                <w:sz w:val="22"/>
                <w:szCs w:val="22"/>
              </w:rPr>
              <w:t>paraiškos</w:t>
            </w:r>
            <w:r w:rsidRPr="0099205D">
              <w:rPr>
                <w:sz w:val="22"/>
                <w:szCs w:val="22"/>
              </w:rPr>
              <w:t xml:space="preserve"> 8 dalyje „Vietos projekto vykdytojo įsipareigojimai“ nurodytą informaciją.</w:t>
            </w:r>
          </w:p>
        </w:tc>
        <w:tc>
          <w:tcPr>
            <w:tcW w:w="3380" w:type="dxa"/>
            <w:shd w:val="clear" w:color="auto" w:fill="auto"/>
          </w:tcPr>
          <w:p w14:paraId="204410B6" w14:textId="77777777" w:rsidR="0001320F" w:rsidRPr="0099205D" w:rsidRDefault="00FD09C5" w:rsidP="00FD09C5">
            <w:pPr>
              <w:jc w:val="center"/>
              <w:rPr>
                <w:i/>
                <w:sz w:val="22"/>
                <w:szCs w:val="22"/>
              </w:rPr>
            </w:pPr>
            <w:r w:rsidRPr="0099205D">
              <w:rPr>
                <w:i/>
                <w:sz w:val="22"/>
                <w:szCs w:val="22"/>
              </w:rPr>
              <w:t>-</w:t>
            </w:r>
          </w:p>
        </w:tc>
      </w:tr>
    </w:tbl>
    <w:p w14:paraId="703DF717" w14:textId="77777777" w:rsidR="00B6226A" w:rsidRPr="0099205D" w:rsidRDefault="00B6226A" w:rsidP="000D5791">
      <w:pPr>
        <w:jc w:val="both"/>
        <w:rPr>
          <w:i/>
          <w:sz w:val="22"/>
          <w:szCs w:val="22"/>
        </w:rPr>
        <w:sectPr w:rsidR="00B6226A" w:rsidRPr="0099205D" w:rsidSect="00616660">
          <w:pgSz w:w="16838" w:h="11906" w:orient="landscape"/>
          <w:pgMar w:top="1701" w:right="1134"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126"/>
      </w:tblGrid>
      <w:tr w:rsidR="00CE419C" w:rsidRPr="0099205D" w14:paraId="08B0A838" w14:textId="77777777" w:rsidTr="00736A88">
        <w:tc>
          <w:tcPr>
            <w:tcW w:w="14786" w:type="dxa"/>
            <w:gridSpan w:val="2"/>
            <w:shd w:val="clear" w:color="auto" w:fill="F4B083"/>
          </w:tcPr>
          <w:p w14:paraId="143D2492" w14:textId="77777777" w:rsidR="009C0637" w:rsidRPr="0099205D" w:rsidRDefault="00E85195" w:rsidP="00D52378">
            <w:pPr>
              <w:suppressAutoHyphens/>
              <w:autoSpaceDE w:val="0"/>
              <w:autoSpaceDN w:val="0"/>
              <w:adjustRightInd w:val="0"/>
              <w:spacing w:line="283" w:lineRule="auto"/>
              <w:textAlignment w:val="center"/>
              <w:rPr>
                <w:b/>
                <w:sz w:val="22"/>
                <w:szCs w:val="22"/>
              </w:rPr>
            </w:pPr>
            <w:r w:rsidRPr="0099205D">
              <w:rPr>
                <w:b/>
                <w:sz w:val="22"/>
                <w:szCs w:val="22"/>
              </w:rPr>
              <w:lastRenderedPageBreak/>
              <w:t>5</w:t>
            </w:r>
            <w:r w:rsidR="009C0637" w:rsidRPr="0099205D">
              <w:rPr>
                <w:b/>
                <w:sz w:val="22"/>
                <w:szCs w:val="22"/>
              </w:rPr>
              <w:t>. VIETOS PROJEKTO PARAIŠKOS PRIDEDAMI DOKUMENTAI</w:t>
            </w:r>
          </w:p>
        </w:tc>
      </w:tr>
      <w:tr w:rsidR="00354C23" w:rsidRPr="0099205D" w14:paraId="0CE26572" w14:textId="77777777" w:rsidTr="00246AE5">
        <w:trPr>
          <w:trHeight w:val="342"/>
        </w:trPr>
        <w:tc>
          <w:tcPr>
            <w:tcW w:w="2660" w:type="dxa"/>
            <w:shd w:val="clear" w:color="auto" w:fill="auto"/>
          </w:tcPr>
          <w:p w14:paraId="7C322224" w14:textId="77777777" w:rsidR="00354C23" w:rsidRPr="0099205D" w:rsidRDefault="00FD22D5" w:rsidP="00A92662">
            <w:pPr>
              <w:pStyle w:val="BodyText10"/>
              <w:ind w:right="179" w:firstLine="0"/>
              <w:rPr>
                <w:rFonts w:ascii="Times New Roman" w:hAnsi="Times New Roman" w:cs="Times New Roman"/>
                <w:b/>
                <w:sz w:val="22"/>
                <w:szCs w:val="22"/>
                <w:lang w:val="lt-LT"/>
              </w:rPr>
            </w:pPr>
            <w:r w:rsidRPr="0099205D">
              <w:rPr>
                <w:rFonts w:ascii="Times New Roman" w:hAnsi="Times New Roman" w:cs="Times New Roman"/>
                <w:b/>
                <w:sz w:val="22"/>
                <w:szCs w:val="22"/>
                <w:lang w:val="lt-LT"/>
              </w:rPr>
              <w:t>5.1.</w:t>
            </w:r>
          </w:p>
        </w:tc>
        <w:tc>
          <w:tcPr>
            <w:tcW w:w="12126" w:type="dxa"/>
            <w:shd w:val="clear" w:color="auto" w:fill="auto"/>
          </w:tcPr>
          <w:p w14:paraId="2A54A8F4" w14:textId="77777777" w:rsidR="00354C23" w:rsidRPr="0099205D" w:rsidRDefault="00635FC3" w:rsidP="00635FC3">
            <w:pPr>
              <w:pStyle w:val="BodyText10"/>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10" w:name="n1_150"/>
            <w:r w:rsidRPr="00635FC3">
              <w:rPr>
                <w:rFonts w:ascii="Times New Roman" w:hAnsi="Times New Roman" w:cs="Times New Roman"/>
                <w:sz w:val="22"/>
                <w:szCs w:val="22"/>
                <w:lang w:val="lt-LT"/>
              </w:rPr>
              <w:fldChar w:fldCharType="begin"/>
            </w:r>
            <w:r w:rsidRPr="00635FC3">
              <w:rPr>
                <w:rFonts w:ascii="Times New Roman" w:hAnsi="Times New Roman" w:cs="Times New Roman"/>
                <w:sz w:val="22"/>
                <w:szCs w:val="22"/>
                <w:lang w:val="lt-LT"/>
              </w:rPr>
              <w:instrText xml:space="preserve"> HYPERLINK "https://www.e-tar.lt/portal/lt/legalAct/TAR.BE3136A78E80/ueyRbrFzhg" </w:instrText>
            </w:r>
            <w:r w:rsidRPr="00635FC3">
              <w:rPr>
                <w:rFonts w:ascii="Times New Roman" w:hAnsi="Times New Roman" w:cs="Times New Roman"/>
                <w:sz w:val="22"/>
                <w:szCs w:val="22"/>
                <w:lang w:val="lt-LT"/>
              </w:rPr>
              <w:fldChar w:fldCharType="separate"/>
            </w:r>
            <w:r w:rsidRPr="00635FC3">
              <w:rPr>
                <w:rFonts w:ascii="Times New Roman" w:hAnsi="Times New Roman" w:cs="Times New Roman"/>
                <w:sz w:val="22"/>
                <w:szCs w:val="22"/>
                <w:lang w:val="lt-LT"/>
              </w:rPr>
              <w:t>notariato įstatymo</w:t>
            </w:r>
            <w:bookmarkStart w:id="11" w:name="pn1_150"/>
            <w:bookmarkEnd w:id="10"/>
            <w:bookmarkEnd w:id="11"/>
            <w:r w:rsidRPr="00635FC3">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2C0E5A" w:rsidRPr="0099205D" w14:paraId="5CEDF694" w14:textId="77777777" w:rsidTr="00246AE5">
        <w:trPr>
          <w:trHeight w:val="342"/>
        </w:trPr>
        <w:tc>
          <w:tcPr>
            <w:tcW w:w="2660" w:type="dxa"/>
            <w:shd w:val="clear" w:color="auto" w:fill="auto"/>
          </w:tcPr>
          <w:p w14:paraId="645A80DB" w14:textId="77777777" w:rsidR="002C0E5A" w:rsidRPr="0099205D" w:rsidRDefault="00E85195" w:rsidP="00FC2269">
            <w:pPr>
              <w:pStyle w:val="BodyText10"/>
              <w:ind w:firstLine="0"/>
              <w:rPr>
                <w:rFonts w:ascii="Times New Roman" w:hAnsi="Times New Roman" w:cs="Times New Roman"/>
                <w:b/>
                <w:sz w:val="22"/>
                <w:szCs w:val="22"/>
                <w:lang w:val="lt-LT"/>
              </w:rPr>
            </w:pPr>
            <w:r w:rsidRPr="0099205D">
              <w:rPr>
                <w:rFonts w:ascii="Times New Roman" w:hAnsi="Times New Roman" w:cs="Times New Roman"/>
                <w:b/>
                <w:sz w:val="22"/>
                <w:szCs w:val="22"/>
                <w:lang w:val="lt-LT"/>
              </w:rPr>
              <w:t>5.</w:t>
            </w:r>
            <w:r w:rsidR="00C1016A" w:rsidRPr="0099205D">
              <w:rPr>
                <w:rFonts w:ascii="Times New Roman" w:hAnsi="Times New Roman" w:cs="Times New Roman"/>
                <w:b/>
                <w:sz w:val="22"/>
                <w:szCs w:val="22"/>
                <w:lang w:val="lt-LT"/>
              </w:rPr>
              <w:t>1.</w:t>
            </w:r>
            <w:r w:rsidR="00943301" w:rsidRPr="0099205D">
              <w:rPr>
                <w:rFonts w:ascii="Times New Roman" w:hAnsi="Times New Roman" w:cs="Times New Roman"/>
                <w:b/>
                <w:sz w:val="22"/>
                <w:szCs w:val="22"/>
                <w:lang w:val="lt-LT"/>
              </w:rPr>
              <w:t>1.</w:t>
            </w:r>
            <w:r w:rsidR="00C1016A" w:rsidRPr="0099205D">
              <w:rPr>
                <w:rFonts w:ascii="Times New Roman" w:hAnsi="Times New Roman" w:cs="Times New Roman"/>
                <w:b/>
                <w:sz w:val="22"/>
                <w:szCs w:val="22"/>
                <w:lang w:val="lt-LT"/>
              </w:rPr>
              <w:t xml:space="preserve"> </w:t>
            </w:r>
            <w:r w:rsidR="002C0E5A" w:rsidRPr="0099205D">
              <w:rPr>
                <w:rFonts w:ascii="Times New Roman" w:hAnsi="Times New Roman" w:cs="Times New Roman"/>
                <w:b/>
                <w:sz w:val="22"/>
                <w:szCs w:val="22"/>
                <w:lang w:val="lt-LT"/>
              </w:rPr>
              <w:t>Kartu su vietos projekto paraiška turi būti pateikti šie dokumentai:</w:t>
            </w:r>
          </w:p>
        </w:tc>
        <w:tc>
          <w:tcPr>
            <w:tcW w:w="12126" w:type="dxa"/>
            <w:shd w:val="clear" w:color="auto" w:fill="auto"/>
          </w:tcPr>
          <w:p w14:paraId="7F0E4578" w14:textId="77777777" w:rsidR="006235C7" w:rsidRPr="0099205D" w:rsidRDefault="006235C7"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1.</w:t>
            </w:r>
            <w:r w:rsidR="00D37200" w:rsidRPr="0099205D">
              <w:rPr>
                <w:rFonts w:ascii="Times New Roman" w:hAnsi="Times New Roman" w:cs="Times New Roman"/>
                <w:sz w:val="22"/>
                <w:szCs w:val="22"/>
                <w:lang w:val="lt-LT"/>
              </w:rPr>
              <w:t xml:space="preserve"> </w:t>
            </w:r>
            <w:r w:rsidRPr="0099205D">
              <w:rPr>
                <w:rFonts w:ascii="Times New Roman" w:hAnsi="Times New Roman" w:cs="Times New Roman"/>
                <w:sz w:val="22"/>
                <w:szCs w:val="22"/>
                <w:u w:val="single"/>
                <w:lang w:val="lt-LT"/>
              </w:rPr>
              <w:t>Dokumentai, pagrindžiantys atitiktį vietos projektų atrankos kriterijams</w:t>
            </w:r>
            <w:r w:rsidRPr="0099205D">
              <w:rPr>
                <w:rFonts w:ascii="Times New Roman" w:hAnsi="Times New Roman" w:cs="Times New Roman"/>
                <w:sz w:val="22"/>
                <w:szCs w:val="22"/>
                <w:lang w:val="lt-LT"/>
              </w:rPr>
              <w:t>:</w:t>
            </w:r>
          </w:p>
          <w:p w14:paraId="618C0CB8" w14:textId="77777777" w:rsidR="006235C7" w:rsidRPr="0099205D" w:rsidRDefault="00BE657E"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1.</w:t>
            </w:r>
            <w:r w:rsidR="00D37200" w:rsidRPr="0099205D">
              <w:rPr>
                <w:rFonts w:ascii="Times New Roman" w:hAnsi="Times New Roman" w:cs="Times New Roman"/>
                <w:sz w:val="22"/>
                <w:szCs w:val="22"/>
                <w:lang w:val="lt-LT"/>
              </w:rPr>
              <w:t>1.</w:t>
            </w:r>
            <w:r w:rsidR="006235C7" w:rsidRPr="0099205D">
              <w:rPr>
                <w:rFonts w:ascii="Times New Roman" w:hAnsi="Times New Roman" w:cs="Times New Roman"/>
                <w:sz w:val="22"/>
                <w:szCs w:val="22"/>
                <w:lang w:val="lt-LT"/>
              </w:rPr>
              <w:t xml:space="preserve"> </w:t>
            </w:r>
            <w:r w:rsidR="008F2EAC" w:rsidRPr="0099205D">
              <w:rPr>
                <w:sz w:val="22"/>
                <w:szCs w:val="22"/>
                <w:lang w:val="lt-LT"/>
              </w:rPr>
              <w:t xml:space="preserve">Galiojanti ar preliminari sutartis su tiekėju ir arba verslo partneriu ir įrodymai, kad tiekėjas/verslo partneris yra registruotas ir veikiantis Ignalinos rajono teritorijoje ir/arba </w:t>
            </w:r>
            <w:r w:rsidR="008F2EAC" w:rsidRPr="0099205D">
              <w:rPr>
                <w:iCs/>
                <w:sz w:val="22"/>
                <w:szCs w:val="22"/>
                <w:lang w:val="lt-LT"/>
              </w:rPr>
              <w:t>leidimas naudoti žemės gelmių išteklius</w:t>
            </w:r>
            <w:r w:rsidR="008F2EAC" w:rsidRPr="0099205D">
              <w:rPr>
                <w:sz w:val="22"/>
                <w:szCs w:val="22"/>
                <w:lang w:val="lt-LT"/>
              </w:rPr>
              <w:t xml:space="preserve"> arba sutartis su tokį leidimą turinčiu subjektų ir/arba nekilnojamojo turto, kuris kartu yra ir kultūros paveldo objektas, teisėto valdymo dokumentai </w:t>
            </w:r>
            <w:r w:rsidR="008F2EAC" w:rsidRPr="0099205D">
              <w:rPr>
                <w:i/>
                <w:sz w:val="22"/>
                <w:szCs w:val="22"/>
                <w:lang w:val="lt-LT"/>
              </w:rPr>
              <w:t>(jei vietos projektas atitinka 3 atrankos kriterijų)</w:t>
            </w:r>
            <w:r w:rsidR="006235C7" w:rsidRPr="0099205D">
              <w:rPr>
                <w:rFonts w:ascii="Times New Roman" w:hAnsi="Times New Roman" w:cs="Times New Roman"/>
                <w:sz w:val="22"/>
                <w:szCs w:val="22"/>
                <w:lang w:val="lt-LT"/>
              </w:rPr>
              <w:t>;</w:t>
            </w:r>
          </w:p>
          <w:p w14:paraId="54D0E00F" w14:textId="77777777" w:rsidR="006235C7" w:rsidRPr="0099205D" w:rsidRDefault="00BE657E"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1.</w:t>
            </w:r>
            <w:r w:rsidR="008F2EAC" w:rsidRPr="0099205D">
              <w:rPr>
                <w:rFonts w:ascii="Times New Roman" w:hAnsi="Times New Roman" w:cs="Times New Roman"/>
                <w:sz w:val="22"/>
                <w:szCs w:val="22"/>
                <w:lang w:val="lt-LT"/>
              </w:rPr>
              <w:t>2</w:t>
            </w:r>
            <w:r w:rsidR="006235C7" w:rsidRPr="0099205D">
              <w:rPr>
                <w:rFonts w:ascii="Times New Roman" w:hAnsi="Times New Roman" w:cs="Times New Roman"/>
                <w:i/>
                <w:sz w:val="22"/>
                <w:szCs w:val="22"/>
                <w:lang w:val="lt-LT"/>
              </w:rPr>
              <w:t>.</w:t>
            </w:r>
            <w:r w:rsidR="006235C7" w:rsidRPr="0099205D">
              <w:rPr>
                <w:rFonts w:ascii="Times New Roman" w:hAnsi="Times New Roman" w:cs="Times New Roman"/>
                <w:sz w:val="22"/>
                <w:szCs w:val="22"/>
                <w:lang w:val="lt-LT"/>
              </w:rPr>
              <w:t xml:space="preserve"> </w:t>
            </w:r>
            <w:r w:rsidR="008F2EAC" w:rsidRPr="0099205D">
              <w:rPr>
                <w:sz w:val="22"/>
                <w:szCs w:val="22"/>
                <w:lang w:val="lt-LT"/>
              </w:rPr>
              <w:t>Seniūnijos pažymą</w:t>
            </w:r>
            <w:r w:rsidR="008F2EAC" w:rsidRPr="0099205D">
              <w:rPr>
                <w:rFonts w:ascii="Times New Roman" w:hAnsi="Times New Roman" w:cs="Times New Roman"/>
                <w:sz w:val="22"/>
                <w:szCs w:val="22"/>
                <w:lang w:val="lt-LT"/>
              </w:rPr>
              <w:t xml:space="preserve"> dėl pareiškėjo-fizinio asmens deklaruotos gyvenamosios vietos ir/arba </w:t>
            </w:r>
            <w:r w:rsidR="008F2EAC" w:rsidRPr="0099205D">
              <w:rPr>
                <w:bCs/>
                <w:sz w:val="22"/>
                <w:szCs w:val="22"/>
                <w:lang w:val="lt-LT"/>
              </w:rPr>
              <w:t xml:space="preserve">Žemės ūkio ir kaimo verslo registro ir Ūkininkų ūkių registro pažymos </w:t>
            </w:r>
            <w:r w:rsidR="008F2EAC" w:rsidRPr="0099205D">
              <w:rPr>
                <w:i/>
                <w:sz w:val="22"/>
                <w:szCs w:val="22"/>
                <w:lang w:val="lt-LT"/>
              </w:rPr>
              <w:t>(jei vietos projektas atitinka 5 atrankos kriterijų)</w:t>
            </w:r>
            <w:r w:rsidR="006235C7" w:rsidRPr="0099205D">
              <w:rPr>
                <w:rFonts w:ascii="Times New Roman" w:hAnsi="Times New Roman" w:cs="Times New Roman"/>
                <w:sz w:val="22"/>
                <w:szCs w:val="22"/>
                <w:lang w:val="lt-LT"/>
              </w:rPr>
              <w:t>.</w:t>
            </w:r>
          </w:p>
          <w:p w14:paraId="6C308AE5" w14:textId="77777777" w:rsidR="006235C7" w:rsidRPr="0099205D" w:rsidRDefault="006235C7"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2. </w:t>
            </w:r>
            <w:r w:rsidRPr="0099205D">
              <w:rPr>
                <w:rFonts w:ascii="Times New Roman" w:hAnsi="Times New Roman" w:cs="Times New Roman"/>
                <w:sz w:val="22"/>
                <w:szCs w:val="22"/>
                <w:u w:val="single"/>
                <w:lang w:val="lt-LT"/>
              </w:rPr>
              <w:t>Dokumentai, pagrindžiantys atitiktį tinkamumo sąlygoms, susijusioms su tinkamomis finansuoti išlaidomis</w:t>
            </w:r>
            <w:r w:rsidRPr="0099205D">
              <w:rPr>
                <w:rFonts w:ascii="Times New Roman" w:hAnsi="Times New Roman" w:cs="Times New Roman"/>
                <w:sz w:val="22"/>
                <w:szCs w:val="22"/>
                <w:lang w:val="lt-LT"/>
              </w:rPr>
              <w:t>:</w:t>
            </w:r>
          </w:p>
          <w:p w14:paraId="1D4D5F2A" w14:textId="77777777" w:rsidR="006235C7" w:rsidRPr="0099205D" w:rsidRDefault="006235C7"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2.1. </w:t>
            </w:r>
            <w:r w:rsidR="00762CBE" w:rsidRPr="0099205D">
              <w:rPr>
                <w:rFonts w:ascii="Times New Roman" w:hAnsi="Times New Roman" w:cs="Times New Roman"/>
                <w:sz w:val="22"/>
                <w:szCs w:val="22"/>
                <w:lang w:val="lt-LT"/>
              </w:rPr>
              <w:t xml:space="preserve">Pirkimų dokumentai </w:t>
            </w:r>
            <w:r w:rsidR="00762CBE" w:rsidRPr="0099205D">
              <w:rPr>
                <w:rFonts w:ascii="Times New Roman" w:hAnsi="Times New Roman" w:cs="Times New Roman"/>
                <w:i/>
                <w:sz w:val="22"/>
                <w:szCs w:val="22"/>
                <w:lang w:val="lt-LT"/>
              </w:rPr>
              <w:t>(taikoma, jei pirkimai projekto pateikimo dienai atlikti)</w:t>
            </w:r>
            <w:r w:rsidRPr="0099205D">
              <w:rPr>
                <w:rFonts w:ascii="Times New Roman" w:hAnsi="Times New Roman" w:cs="Times New Roman"/>
                <w:sz w:val="22"/>
                <w:szCs w:val="22"/>
                <w:lang w:val="lt-LT"/>
              </w:rPr>
              <w:t>;</w:t>
            </w:r>
          </w:p>
          <w:p w14:paraId="3C489E5B" w14:textId="77777777" w:rsidR="006235C7" w:rsidRPr="0099205D" w:rsidRDefault="006235C7"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2.</w:t>
            </w:r>
            <w:r w:rsidR="00762CBE" w:rsidRPr="0099205D">
              <w:rPr>
                <w:rFonts w:ascii="Times New Roman" w:hAnsi="Times New Roman" w:cs="Times New Roman"/>
                <w:sz w:val="22"/>
                <w:szCs w:val="22"/>
                <w:lang w:val="lt-LT"/>
              </w:rPr>
              <w:t>2</w:t>
            </w:r>
            <w:r w:rsidRPr="0099205D">
              <w:rPr>
                <w:rFonts w:ascii="Times New Roman" w:hAnsi="Times New Roman" w:cs="Times New Roman"/>
                <w:i/>
                <w:sz w:val="22"/>
                <w:szCs w:val="22"/>
                <w:lang w:val="lt-LT"/>
              </w:rPr>
              <w:t>.</w:t>
            </w:r>
            <w:r w:rsidRPr="0099205D">
              <w:rPr>
                <w:rFonts w:ascii="Times New Roman" w:hAnsi="Times New Roman" w:cs="Times New Roman"/>
                <w:sz w:val="22"/>
                <w:szCs w:val="22"/>
                <w:lang w:val="lt-LT"/>
              </w:rPr>
              <w:t xml:space="preserve"> </w:t>
            </w:r>
            <w:r w:rsidR="00762CBE" w:rsidRPr="0099205D">
              <w:rPr>
                <w:rFonts w:ascii="Times New Roman" w:hAnsi="Times New Roman" w:cs="Times New Roman"/>
                <w:sz w:val="22"/>
                <w:szCs w:val="22"/>
                <w:lang w:val="lt-LT"/>
              </w:rPr>
              <w:t>Patirtas išlaidas pagrindžiantis dokumentai (</w:t>
            </w:r>
            <w:r w:rsidR="00762CBE" w:rsidRPr="0099205D">
              <w:rPr>
                <w:sz w:val="22"/>
                <w:szCs w:val="22"/>
                <w:lang w:val="lt-LT"/>
              </w:rPr>
              <w:t xml:space="preserve">rangovų, paslaugų teikėjų pateiktos sąskaitos, priėmimo–perdavimo aktai ar kiti dokumentai, kuriais pagrindžiamos patirtos išlaidos, išlaidų apmokėjimo įrodymo dokumentai – banko sąskaitos išrašai) </w:t>
            </w:r>
            <w:r w:rsidR="00762CBE" w:rsidRPr="0099205D">
              <w:rPr>
                <w:i/>
                <w:sz w:val="22"/>
                <w:szCs w:val="22"/>
                <w:lang w:val="lt-LT"/>
              </w:rPr>
              <w:t xml:space="preserve">(taikoma, jei </w:t>
            </w:r>
            <w:r w:rsidR="009A2A8F" w:rsidRPr="0099205D">
              <w:rPr>
                <w:i/>
                <w:sz w:val="22"/>
                <w:szCs w:val="22"/>
                <w:lang w:val="lt-LT"/>
              </w:rPr>
              <w:t>patirtos bendrosios išlaidos, kaip numato Vietos projektų administravimo taisyklių 24.12 papunktis)</w:t>
            </w:r>
            <w:r w:rsidR="009A2A8F" w:rsidRPr="0099205D">
              <w:rPr>
                <w:sz w:val="22"/>
                <w:szCs w:val="22"/>
                <w:lang w:val="lt-LT"/>
              </w:rPr>
              <w:t>;</w:t>
            </w:r>
          </w:p>
          <w:p w14:paraId="48EFE991" w14:textId="77777777" w:rsidR="006235C7" w:rsidRPr="0099205D" w:rsidRDefault="006235C7"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3. </w:t>
            </w:r>
            <w:r w:rsidRPr="0099205D">
              <w:rPr>
                <w:rFonts w:ascii="Times New Roman" w:hAnsi="Times New Roman" w:cs="Times New Roman"/>
                <w:sz w:val="22"/>
                <w:szCs w:val="22"/>
                <w:u w:val="single"/>
                <w:lang w:val="lt-LT"/>
              </w:rPr>
              <w:t>Dokumentai, pagrindžiantys tinkamas vietos projekto išlaidas</w:t>
            </w:r>
            <w:r w:rsidRPr="0099205D">
              <w:rPr>
                <w:rFonts w:ascii="Times New Roman" w:hAnsi="Times New Roman" w:cs="Times New Roman"/>
                <w:sz w:val="22"/>
                <w:szCs w:val="22"/>
                <w:lang w:val="lt-LT"/>
              </w:rPr>
              <w:t>:</w:t>
            </w:r>
          </w:p>
          <w:p w14:paraId="36E037B8" w14:textId="77777777" w:rsidR="006235C7" w:rsidRPr="0099205D" w:rsidRDefault="006235C7" w:rsidP="00736A88">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3.1. </w:t>
            </w:r>
            <w:r w:rsidR="003C1719" w:rsidRPr="0099205D">
              <w:rPr>
                <w:rFonts w:ascii="Times New Roman" w:hAnsi="Times New Roman" w:cs="Times New Roman"/>
                <w:sz w:val="22"/>
                <w:szCs w:val="22"/>
                <w:lang w:val="lt-LT"/>
              </w:rPr>
              <w:t>Tiekėjų komerciniai pasiūlymai, įforminti pagal šio FSA 3.2.5 papunktyje nurodytus reikalavimus</w:t>
            </w:r>
            <w:r w:rsidR="009A2A8F" w:rsidRPr="0099205D">
              <w:rPr>
                <w:rFonts w:ascii="Times New Roman" w:hAnsi="Times New Roman" w:cs="Times New Roman"/>
                <w:sz w:val="22"/>
                <w:szCs w:val="22"/>
                <w:lang w:val="lt-LT"/>
              </w:rPr>
              <w:t>.</w:t>
            </w:r>
          </w:p>
          <w:p w14:paraId="52C651BA" w14:textId="77777777" w:rsidR="002342A4" w:rsidRPr="0099205D" w:rsidRDefault="002342A4" w:rsidP="002342A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4. </w:t>
            </w:r>
            <w:r w:rsidRPr="0099205D">
              <w:rPr>
                <w:rFonts w:ascii="Times New Roman" w:hAnsi="Times New Roman" w:cs="Times New Roman"/>
                <w:sz w:val="22"/>
                <w:szCs w:val="22"/>
                <w:u w:val="single"/>
                <w:lang w:val="lt-LT"/>
              </w:rPr>
              <w:t>Dokumentai, pagrindžiantys pareiškėjo tinkamumą</w:t>
            </w:r>
            <w:r w:rsidRPr="0099205D">
              <w:rPr>
                <w:rFonts w:ascii="Times New Roman" w:hAnsi="Times New Roman" w:cs="Times New Roman"/>
                <w:sz w:val="22"/>
                <w:szCs w:val="22"/>
                <w:lang w:val="lt-LT"/>
              </w:rPr>
              <w:t>:</w:t>
            </w:r>
          </w:p>
          <w:p w14:paraId="1D3A3C24" w14:textId="77777777" w:rsidR="002342A4" w:rsidRPr="0099205D" w:rsidRDefault="002342A4" w:rsidP="002342A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4.1. Pareiškėjo rašytinis prašymas </w:t>
            </w:r>
            <w:r w:rsidRPr="0099205D">
              <w:rPr>
                <w:rFonts w:ascii="Times New Roman" w:hAnsi="Times New Roman" w:cs="Times New Roman"/>
                <w:color w:val="000000"/>
                <w:sz w:val="22"/>
                <w:szCs w:val="22"/>
                <w:lang w:val="lt-LT"/>
              </w:rPr>
              <w:t xml:space="preserve">nušalinti nuo vietos projektų atrankos (apimantis FSA rengimo, vietos projektų paraiškų vertinimo, vietos projektų tvirtinimo etapus) </w:t>
            </w:r>
            <w:r w:rsidRPr="0099205D">
              <w:rPr>
                <w:rFonts w:ascii="Times New Roman" w:hAnsi="Times New Roman" w:cs="Times New Roman"/>
                <w:i/>
                <w:color w:val="000000"/>
                <w:sz w:val="22"/>
                <w:szCs w:val="22"/>
                <w:lang w:val="lt-LT"/>
              </w:rPr>
              <w:t xml:space="preserve">(taikoma,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w:t>
            </w:r>
            <w:proofErr w:type="spellStart"/>
            <w:r w:rsidRPr="0099205D">
              <w:rPr>
                <w:rFonts w:ascii="Times New Roman" w:hAnsi="Times New Roman" w:cs="Times New Roman"/>
                <w:i/>
                <w:color w:val="000000"/>
                <w:sz w:val="22"/>
                <w:szCs w:val="22"/>
                <w:lang w:val="lt-LT"/>
              </w:rPr>
              <w:t>str</w:t>
            </w:r>
            <w:proofErr w:type="spellEnd"/>
            <w:r w:rsidRPr="0099205D">
              <w:rPr>
                <w:rFonts w:ascii="Times New Roman" w:hAnsi="Times New Roman" w:cs="Times New Roman"/>
                <w:i/>
                <w:color w:val="000000"/>
                <w:sz w:val="22"/>
                <w:szCs w:val="22"/>
                <w:lang w:val="lt-LT"/>
              </w:rPr>
              <w:t xml:space="preserve">. ir </w:t>
            </w:r>
            <w:r w:rsidRPr="0099205D">
              <w:rPr>
                <w:rFonts w:ascii="Times New Roman" w:hAnsi="Times New Roman" w:cs="Times New Roman"/>
                <w:i/>
                <w:sz w:val="22"/>
                <w:szCs w:val="22"/>
                <w:lang w:val="lt-LT"/>
              </w:rPr>
              <w:t>Europos parlamento ir Tarybos</w:t>
            </w:r>
            <w:r w:rsidRPr="0099205D">
              <w:rPr>
                <w:i/>
                <w:sz w:val="22"/>
                <w:szCs w:val="22"/>
                <w:lang w:val="lt-LT"/>
              </w:rPr>
              <w:t xml:space="preserve"> </w:t>
            </w:r>
            <w:r w:rsidRPr="0099205D">
              <w:rPr>
                <w:rFonts w:ascii="Times New Roman" w:hAnsi="Times New Roman" w:cs="Times New Roman"/>
                <w:i/>
                <w:color w:val="000000"/>
                <w:sz w:val="22"/>
                <w:szCs w:val="22"/>
                <w:lang w:val="lt-LT"/>
              </w:rPr>
              <w:t xml:space="preserve">reglamento (ES) </w:t>
            </w:r>
            <w:proofErr w:type="spellStart"/>
            <w:r w:rsidRPr="0099205D">
              <w:rPr>
                <w:rFonts w:ascii="Times New Roman" w:hAnsi="Times New Roman" w:cs="Times New Roman"/>
                <w:i/>
                <w:color w:val="000000"/>
                <w:sz w:val="22"/>
                <w:szCs w:val="22"/>
                <w:lang w:val="lt-LT"/>
              </w:rPr>
              <w:t>Nr</w:t>
            </w:r>
            <w:proofErr w:type="spellEnd"/>
            <w:r w:rsidRPr="0099205D">
              <w:rPr>
                <w:rFonts w:ascii="Times New Roman" w:hAnsi="Times New Roman" w:cs="Times New Roman"/>
                <w:i/>
                <w:color w:val="000000"/>
                <w:sz w:val="22"/>
                <w:szCs w:val="22"/>
                <w:lang w:val="lt-LT"/>
              </w:rPr>
              <w:t xml:space="preserve">. 966/2012 57 </w:t>
            </w:r>
            <w:proofErr w:type="spellStart"/>
            <w:r w:rsidRPr="0099205D">
              <w:rPr>
                <w:rFonts w:ascii="Times New Roman" w:hAnsi="Times New Roman" w:cs="Times New Roman"/>
                <w:i/>
                <w:color w:val="000000"/>
                <w:sz w:val="22"/>
                <w:szCs w:val="22"/>
                <w:lang w:val="lt-LT"/>
              </w:rPr>
              <w:t>str</w:t>
            </w:r>
            <w:proofErr w:type="spellEnd"/>
            <w:r w:rsidRPr="0099205D">
              <w:rPr>
                <w:rFonts w:ascii="Times New Roman" w:hAnsi="Times New Roman" w:cs="Times New Roman"/>
                <w:i/>
                <w:color w:val="000000"/>
                <w:sz w:val="22"/>
                <w:szCs w:val="22"/>
                <w:lang w:val="lt-LT"/>
              </w:rPr>
              <w:t>.)</w:t>
            </w:r>
            <w:r w:rsidRPr="0099205D">
              <w:rPr>
                <w:rFonts w:ascii="Times New Roman" w:hAnsi="Times New Roman" w:cs="Times New Roman"/>
                <w:color w:val="000000"/>
                <w:sz w:val="22"/>
                <w:szCs w:val="22"/>
                <w:lang w:val="lt-LT"/>
              </w:rPr>
              <w:t>;</w:t>
            </w:r>
          </w:p>
          <w:p w14:paraId="5E21F64F" w14:textId="77777777" w:rsidR="002342A4" w:rsidRPr="0099205D" w:rsidRDefault="00370159" w:rsidP="002342A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4.2. </w:t>
            </w:r>
            <w:r w:rsidRPr="0099205D">
              <w:rPr>
                <w:sz w:val="22"/>
                <w:szCs w:val="22"/>
                <w:lang w:val="lt-LT"/>
              </w:rPr>
              <w:t xml:space="preserve">Seniūnijos pažyma dėl pareiškėjo deklaruotos nuolatinės gyvenamosios vietos </w:t>
            </w:r>
            <w:r w:rsidRPr="0099205D">
              <w:rPr>
                <w:i/>
                <w:sz w:val="22"/>
                <w:szCs w:val="22"/>
                <w:lang w:val="lt-LT"/>
              </w:rPr>
              <w:t>(taikoma, kai pareiškėjas – fizinis asmuo)</w:t>
            </w:r>
            <w:r w:rsidR="008D3384" w:rsidRPr="0099205D">
              <w:rPr>
                <w:sz w:val="22"/>
                <w:szCs w:val="22"/>
                <w:lang w:val="lt-LT"/>
              </w:rPr>
              <w:t>;</w:t>
            </w:r>
          </w:p>
          <w:p w14:paraId="57F32E9B" w14:textId="77777777" w:rsidR="006235C7" w:rsidRPr="0099205D" w:rsidRDefault="008D3384" w:rsidP="00736A88">
            <w:pPr>
              <w:pStyle w:val="BodyText10"/>
              <w:ind w:firstLine="0"/>
              <w:rPr>
                <w:sz w:val="22"/>
                <w:szCs w:val="22"/>
                <w:lang w:val="lt-LT"/>
              </w:rPr>
            </w:pPr>
            <w:r w:rsidRPr="0099205D">
              <w:rPr>
                <w:rFonts w:ascii="Times New Roman" w:hAnsi="Times New Roman" w:cs="Times New Roman"/>
                <w:sz w:val="22"/>
                <w:szCs w:val="22"/>
                <w:lang w:val="lt-LT"/>
              </w:rPr>
              <w:t xml:space="preserve">4.3. </w:t>
            </w:r>
            <w:r w:rsidRPr="0099205D">
              <w:rPr>
                <w:sz w:val="22"/>
                <w:szCs w:val="22"/>
                <w:lang w:val="lt-LT"/>
              </w:rPr>
              <w:t>Finansinės atskaitomybės dokumentai už ataskaitinius finansinius metus (balansas, pelno nuostolių ataskaita ir aiškinamasis raštas)</w:t>
            </w:r>
            <w:r w:rsidR="00F47750" w:rsidRPr="0099205D">
              <w:rPr>
                <w:sz w:val="22"/>
                <w:szCs w:val="22"/>
                <w:lang w:val="lt-LT"/>
              </w:rPr>
              <w:t>;</w:t>
            </w:r>
          </w:p>
          <w:p w14:paraId="274FDE74" w14:textId="77777777" w:rsidR="00F47750" w:rsidRPr="0099205D" w:rsidRDefault="00F47750" w:rsidP="00736A88">
            <w:pPr>
              <w:pStyle w:val="BodyText10"/>
              <w:ind w:firstLine="0"/>
              <w:rPr>
                <w:rFonts w:ascii="Times New Roman" w:hAnsi="Times New Roman" w:cs="Times New Roman"/>
                <w:sz w:val="22"/>
                <w:szCs w:val="22"/>
                <w:lang w:val="lt-LT"/>
              </w:rPr>
            </w:pPr>
            <w:r w:rsidRPr="0099205D">
              <w:rPr>
                <w:sz w:val="22"/>
                <w:szCs w:val="22"/>
                <w:lang w:val="lt-LT"/>
              </w:rPr>
              <w:t>4.4. Asm</w:t>
            </w:r>
            <w:r w:rsidR="00D56D64" w:rsidRPr="0099205D">
              <w:rPr>
                <w:sz w:val="22"/>
                <w:szCs w:val="22"/>
                <w:lang w:val="lt-LT"/>
              </w:rPr>
              <w:t>ens tapatybės dokumentas (pasas</w:t>
            </w:r>
            <w:r w:rsidRPr="0099205D">
              <w:rPr>
                <w:sz w:val="22"/>
                <w:szCs w:val="22"/>
                <w:lang w:val="lt-LT"/>
              </w:rPr>
              <w:t xml:space="preserve"> arba a</w:t>
            </w:r>
            <w:r w:rsidR="00D56D64" w:rsidRPr="0099205D">
              <w:rPr>
                <w:sz w:val="22"/>
                <w:szCs w:val="22"/>
                <w:lang w:val="lt-LT"/>
              </w:rPr>
              <w:t xml:space="preserve">smens tapatybės kortelė) </w:t>
            </w:r>
            <w:r w:rsidR="00D56D64" w:rsidRPr="0099205D">
              <w:rPr>
                <w:i/>
                <w:sz w:val="22"/>
                <w:szCs w:val="22"/>
                <w:lang w:val="lt-LT"/>
              </w:rPr>
              <w:t>(taikoma, kai pareiškėjas – fizinis asmuo)</w:t>
            </w:r>
            <w:r w:rsidR="002D565F" w:rsidRPr="0099205D">
              <w:rPr>
                <w:i/>
                <w:sz w:val="22"/>
                <w:szCs w:val="22"/>
                <w:lang w:val="lt-LT"/>
              </w:rPr>
              <w:t>;</w:t>
            </w:r>
          </w:p>
          <w:p w14:paraId="3E15E26E" w14:textId="77777777" w:rsidR="00F47750" w:rsidRPr="0099205D" w:rsidRDefault="00F47750" w:rsidP="00F47750">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5. </w:t>
            </w:r>
            <w:r w:rsidRPr="0099205D">
              <w:rPr>
                <w:rFonts w:ascii="Times New Roman" w:hAnsi="Times New Roman" w:cs="Times New Roman"/>
                <w:sz w:val="22"/>
                <w:szCs w:val="22"/>
                <w:u w:val="single"/>
                <w:lang w:val="lt-LT"/>
              </w:rPr>
              <w:t>Dokumentai, pagrindžiantys vietos projekto tinkamumą</w:t>
            </w:r>
            <w:r w:rsidRPr="0099205D">
              <w:rPr>
                <w:rFonts w:ascii="Times New Roman" w:hAnsi="Times New Roman" w:cs="Times New Roman"/>
                <w:sz w:val="22"/>
                <w:szCs w:val="22"/>
                <w:lang w:val="lt-LT"/>
              </w:rPr>
              <w:t>:</w:t>
            </w:r>
          </w:p>
          <w:p w14:paraId="689C6B14" w14:textId="77777777" w:rsidR="00F47750" w:rsidRPr="0099205D" w:rsidRDefault="00F47750" w:rsidP="00F47750">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5.1. Vietos projekto vers</w:t>
            </w:r>
            <w:r w:rsidR="00CB7A80" w:rsidRPr="0099205D">
              <w:rPr>
                <w:rFonts w:ascii="Times New Roman" w:hAnsi="Times New Roman" w:cs="Times New Roman"/>
                <w:sz w:val="22"/>
                <w:szCs w:val="22"/>
                <w:lang w:val="lt-LT"/>
              </w:rPr>
              <w:t>lo planas, parengtas pagal FSA 3</w:t>
            </w:r>
            <w:r w:rsidRPr="0099205D">
              <w:rPr>
                <w:rFonts w:ascii="Times New Roman" w:hAnsi="Times New Roman" w:cs="Times New Roman"/>
                <w:sz w:val="22"/>
                <w:szCs w:val="22"/>
                <w:lang w:val="lt-LT"/>
              </w:rPr>
              <w:t xml:space="preserve"> priedo formą;</w:t>
            </w:r>
          </w:p>
          <w:p w14:paraId="53C4C54B" w14:textId="77777777" w:rsidR="00F47750" w:rsidRPr="0099205D" w:rsidRDefault="00F47750" w:rsidP="00F47750">
            <w:pPr>
              <w:pStyle w:val="BodyText10"/>
              <w:ind w:firstLine="0"/>
              <w:rPr>
                <w:rFonts w:ascii="Times New Roman" w:hAnsi="Times New Roman" w:cs="Times New Roman"/>
                <w:color w:val="000000"/>
                <w:sz w:val="24"/>
                <w:szCs w:val="24"/>
                <w:lang w:val="lt-LT"/>
              </w:rPr>
            </w:pPr>
            <w:r w:rsidRPr="0099205D">
              <w:rPr>
                <w:rFonts w:ascii="Times New Roman" w:hAnsi="Times New Roman" w:cs="Times New Roman"/>
                <w:sz w:val="22"/>
                <w:szCs w:val="22"/>
                <w:lang w:val="lt-LT"/>
              </w:rPr>
              <w:t>5.2</w:t>
            </w:r>
            <w:r w:rsidR="00B72CBF" w:rsidRPr="0099205D">
              <w:rPr>
                <w:rFonts w:ascii="Times New Roman" w:hAnsi="Times New Roman" w:cs="Times New Roman"/>
                <w:sz w:val="22"/>
                <w:szCs w:val="22"/>
                <w:lang w:val="lt-LT"/>
              </w:rPr>
              <w:t>.</w:t>
            </w:r>
            <w:r w:rsidR="00B72CBF" w:rsidRPr="0099205D">
              <w:rPr>
                <w:rFonts w:ascii="Times New Roman" w:hAnsi="Times New Roman" w:cs="Times New Roman"/>
                <w:color w:val="000000"/>
                <w:sz w:val="24"/>
                <w:szCs w:val="24"/>
                <w:lang w:val="lt-LT"/>
              </w:rPr>
              <w:t xml:space="preserve"> </w:t>
            </w:r>
            <w:r w:rsidR="004B5305" w:rsidRPr="00ED1A2A">
              <w:rPr>
                <w:rFonts w:ascii="Times New Roman" w:hAnsi="Times New Roman" w:cs="Times New Roman"/>
                <w:color w:val="000000"/>
                <w:sz w:val="22"/>
                <w:szCs w:val="22"/>
                <w:lang w:val="lt-LT"/>
              </w:rPr>
              <w:t>Statinio techninis projektas arba projektiniai pasiūlymai, parengti pagal Vietos projektų administravimo taisyklių 23.1.6 pa</w:t>
            </w:r>
            <w:r w:rsidR="004B5305">
              <w:rPr>
                <w:rFonts w:ascii="Times New Roman" w:hAnsi="Times New Roman" w:cs="Times New Roman"/>
                <w:color w:val="000000"/>
                <w:sz w:val="22"/>
                <w:szCs w:val="22"/>
                <w:lang w:val="lt-LT"/>
              </w:rPr>
              <w:t>punktyje nurodytus reikalavimus.</w:t>
            </w:r>
            <w:r w:rsidR="004B5305" w:rsidRPr="00ED1A2A">
              <w:rPr>
                <w:rFonts w:ascii="Times New Roman" w:hAnsi="Times New Roman" w:cs="Times New Roman"/>
                <w:color w:val="000000"/>
                <w:sz w:val="22"/>
                <w:szCs w:val="22"/>
                <w:lang w:val="lt-LT"/>
              </w:rPr>
              <w:t xml:space="preserve"> Šie dokumentai turi bū</w:t>
            </w:r>
            <w:r w:rsidR="004B5305">
              <w:rPr>
                <w:rFonts w:ascii="Times New Roman" w:hAnsi="Times New Roman" w:cs="Times New Roman"/>
                <w:color w:val="000000"/>
                <w:sz w:val="22"/>
                <w:szCs w:val="22"/>
                <w:lang w:val="lt-LT"/>
              </w:rPr>
              <w:t xml:space="preserve">ti pateikti ne vėliau kaip iki </w:t>
            </w:r>
            <w:r w:rsidR="004B5305" w:rsidRPr="00ED1A2A">
              <w:rPr>
                <w:rFonts w:ascii="Times New Roman" w:hAnsi="Times New Roman" w:cs="Times New Roman"/>
                <w:color w:val="000000"/>
                <w:sz w:val="22"/>
                <w:szCs w:val="22"/>
                <w:lang w:val="lt-LT"/>
              </w:rPr>
              <w:t xml:space="preserve">vietos projekto </w:t>
            </w:r>
            <w:r w:rsidR="004B5305">
              <w:rPr>
                <w:rFonts w:ascii="Times New Roman" w:hAnsi="Times New Roman" w:cs="Times New Roman"/>
                <w:color w:val="000000"/>
                <w:sz w:val="22"/>
                <w:szCs w:val="22"/>
                <w:lang w:val="lt-LT"/>
              </w:rPr>
              <w:t xml:space="preserve">paraiškos </w:t>
            </w:r>
            <w:proofErr w:type="spellStart"/>
            <w:r w:rsidR="004B5305" w:rsidRPr="00BA7E11">
              <w:rPr>
                <w:rFonts w:ascii="Times New Roman" w:hAnsi="Times New Roman" w:cs="Times New Roman"/>
                <w:color w:val="000000"/>
                <w:sz w:val="22"/>
                <w:szCs w:val="22"/>
              </w:rPr>
              <w:t>atrankos</w:t>
            </w:r>
            <w:proofErr w:type="spellEnd"/>
            <w:r w:rsidR="004B5305" w:rsidRPr="00BA7E11" w:rsidDel="00BA7E11">
              <w:rPr>
                <w:rFonts w:ascii="Times New Roman" w:hAnsi="Times New Roman" w:cs="Times New Roman"/>
                <w:color w:val="000000"/>
                <w:sz w:val="22"/>
                <w:szCs w:val="22"/>
                <w:lang w:val="lt-LT"/>
              </w:rPr>
              <w:t xml:space="preserve"> </w:t>
            </w:r>
            <w:r w:rsidR="004B5305">
              <w:rPr>
                <w:rFonts w:ascii="Times New Roman" w:hAnsi="Times New Roman" w:cs="Times New Roman"/>
                <w:color w:val="000000"/>
                <w:sz w:val="22"/>
                <w:szCs w:val="22"/>
                <w:lang w:val="lt-LT"/>
              </w:rPr>
              <w:t>vertinimo pabaigos</w:t>
            </w:r>
            <w:r w:rsidR="004B5305" w:rsidRPr="00ED1A2A">
              <w:rPr>
                <w:rFonts w:ascii="Times New Roman" w:hAnsi="Times New Roman" w:cs="Times New Roman"/>
                <w:color w:val="000000"/>
                <w:sz w:val="22"/>
                <w:szCs w:val="22"/>
                <w:lang w:val="lt-LT"/>
              </w:rPr>
              <w:t>)</w:t>
            </w:r>
            <w:r w:rsidR="00B72CBF" w:rsidRPr="0099205D">
              <w:rPr>
                <w:rFonts w:ascii="Times New Roman" w:hAnsi="Times New Roman" w:cs="Times New Roman"/>
                <w:color w:val="000000"/>
                <w:sz w:val="24"/>
                <w:szCs w:val="24"/>
                <w:lang w:val="lt-LT"/>
              </w:rPr>
              <w:t xml:space="preserve"> </w:t>
            </w:r>
            <w:r w:rsidR="00B72CBF" w:rsidRPr="0099205D">
              <w:rPr>
                <w:rFonts w:ascii="Times New Roman" w:hAnsi="Times New Roman" w:cs="Times New Roman"/>
                <w:i/>
                <w:color w:val="000000"/>
                <w:sz w:val="24"/>
                <w:szCs w:val="24"/>
                <w:lang w:val="lt-LT"/>
              </w:rPr>
              <w:t>(jei vietos projekte numatyti statinio statybos (naujo statinio statyba, statinio rekonstravimas, statinio kapitalinis remontas) ar infrastruktūros įrengimo, atnaujinimo darbai)</w:t>
            </w:r>
            <w:r w:rsidR="003F57C1" w:rsidRPr="0099205D">
              <w:rPr>
                <w:rFonts w:ascii="Times New Roman" w:hAnsi="Times New Roman" w:cs="Times New Roman"/>
                <w:color w:val="000000"/>
                <w:sz w:val="24"/>
                <w:szCs w:val="24"/>
                <w:lang w:val="lt-LT"/>
              </w:rPr>
              <w:t>;</w:t>
            </w:r>
          </w:p>
          <w:p w14:paraId="3ED19EB8" w14:textId="77777777" w:rsidR="003F57C1" w:rsidRPr="0099205D" w:rsidRDefault="003F57C1" w:rsidP="00F47750">
            <w:pPr>
              <w:pStyle w:val="BodyText10"/>
              <w:ind w:firstLine="0"/>
              <w:rPr>
                <w:rFonts w:ascii="Times New Roman" w:hAnsi="Times New Roman" w:cs="Times New Roman"/>
                <w:color w:val="000000"/>
                <w:sz w:val="22"/>
                <w:szCs w:val="22"/>
                <w:lang w:val="lt-LT"/>
              </w:rPr>
            </w:pPr>
            <w:r w:rsidRPr="0099205D">
              <w:rPr>
                <w:rFonts w:ascii="Times New Roman" w:hAnsi="Times New Roman" w:cs="Times New Roman"/>
                <w:color w:val="000000"/>
                <w:sz w:val="24"/>
                <w:szCs w:val="24"/>
                <w:lang w:val="lt-LT"/>
              </w:rPr>
              <w:t xml:space="preserve">5.3. Supaprastintas statybos, rekonstravimo projektas ar kapitalinio remonto aprašas (kai juos privaloma rengti) ir leidimas statyti naują statinį, leidimas rekonstruoti statinį, leidimas atlikti statinio kapitalinį remontą (kai jis privalomas pagal </w:t>
            </w:r>
            <w:r w:rsidRPr="0099205D">
              <w:rPr>
                <w:rFonts w:ascii="Times New Roman" w:hAnsi="Times New Roman" w:cs="Times New Roman"/>
                <w:color w:val="000000"/>
                <w:sz w:val="24"/>
                <w:szCs w:val="24"/>
                <w:lang w:val="lt-LT"/>
              </w:rPr>
              <w:lastRenderedPageBreak/>
              <w:t xml:space="preserve">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w:t>
            </w:r>
            <w:proofErr w:type="spellStart"/>
            <w:r w:rsidRPr="0099205D">
              <w:rPr>
                <w:rFonts w:ascii="Times New Roman" w:hAnsi="Times New Roman" w:cs="Times New Roman"/>
                <w:color w:val="000000"/>
                <w:sz w:val="24"/>
                <w:szCs w:val="24"/>
                <w:lang w:val="lt-LT"/>
              </w:rPr>
              <w:t>m</w:t>
            </w:r>
            <w:proofErr w:type="spellEnd"/>
            <w:r w:rsidRPr="0099205D">
              <w:rPr>
                <w:rFonts w:ascii="Times New Roman" w:hAnsi="Times New Roman" w:cs="Times New Roman"/>
                <w:color w:val="000000"/>
                <w:sz w:val="24"/>
                <w:szCs w:val="24"/>
                <w:lang w:val="lt-LT"/>
              </w:rPr>
              <w:t xml:space="preserve">. gruodžio 12 </w:t>
            </w:r>
            <w:proofErr w:type="spellStart"/>
            <w:r w:rsidRPr="0099205D">
              <w:rPr>
                <w:rFonts w:ascii="Times New Roman" w:hAnsi="Times New Roman" w:cs="Times New Roman"/>
                <w:color w:val="000000"/>
                <w:sz w:val="24"/>
                <w:szCs w:val="24"/>
                <w:lang w:val="lt-LT"/>
              </w:rPr>
              <w:t>d</w:t>
            </w:r>
            <w:proofErr w:type="spellEnd"/>
            <w:r w:rsidRPr="0099205D">
              <w:rPr>
                <w:rFonts w:ascii="Times New Roman" w:hAnsi="Times New Roman" w:cs="Times New Roman"/>
                <w:color w:val="000000"/>
                <w:sz w:val="24"/>
                <w:szCs w:val="24"/>
                <w:lang w:val="lt-LT"/>
              </w:rPr>
              <w:t xml:space="preserve">. įsakymu </w:t>
            </w:r>
            <w:proofErr w:type="spellStart"/>
            <w:r w:rsidRPr="0099205D">
              <w:rPr>
                <w:rFonts w:ascii="Times New Roman" w:hAnsi="Times New Roman" w:cs="Times New Roman"/>
                <w:color w:val="000000"/>
                <w:sz w:val="24"/>
                <w:szCs w:val="24"/>
                <w:lang w:val="lt-LT"/>
              </w:rPr>
              <w:t>Nr</w:t>
            </w:r>
            <w:proofErr w:type="spellEnd"/>
            <w:r w:rsidRPr="0099205D">
              <w:rPr>
                <w:rFonts w:ascii="Times New Roman" w:hAnsi="Times New Roman" w:cs="Times New Roman"/>
                <w:color w:val="000000"/>
                <w:sz w:val="24"/>
                <w:szCs w:val="24"/>
                <w:lang w:val="lt-LT"/>
              </w:rPr>
              <w:t>.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w:t>
            </w:r>
            <w:r w:rsidR="004B5305">
              <w:rPr>
                <w:rFonts w:ascii="Times New Roman" w:hAnsi="Times New Roman" w:cs="Times New Roman"/>
                <w:color w:val="000000"/>
                <w:sz w:val="24"/>
                <w:szCs w:val="24"/>
                <w:lang w:val="lt-LT"/>
              </w:rPr>
              <w:t xml:space="preserve">. </w:t>
            </w:r>
            <w:r w:rsidR="004B5305" w:rsidRPr="00ED1A2A">
              <w:rPr>
                <w:rFonts w:ascii="Times New Roman" w:hAnsi="Times New Roman" w:cs="Times New Roman"/>
                <w:color w:val="000000"/>
                <w:sz w:val="22"/>
                <w:szCs w:val="22"/>
                <w:lang w:val="lt-LT"/>
              </w:rPr>
              <w:t>Šiuos dokumentus privaloma pateikti kartu su vietos projekto paraiška</w:t>
            </w:r>
            <w:r w:rsidR="004B5305">
              <w:rPr>
                <w:rFonts w:ascii="Times New Roman" w:hAnsi="Times New Roman" w:cs="Times New Roman"/>
                <w:color w:val="000000"/>
                <w:sz w:val="22"/>
                <w:szCs w:val="22"/>
                <w:lang w:val="lt-LT"/>
              </w:rPr>
              <w:t>.</w:t>
            </w:r>
            <w:r w:rsidRPr="0099205D">
              <w:rPr>
                <w:rFonts w:ascii="Times New Roman" w:hAnsi="Times New Roman" w:cs="Times New Roman"/>
                <w:color w:val="000000"/>
                <w:sz w:val="24"/>
                <w:szCs w:val="24"/>
                <w:lang w:val="lt-LT"/>
              </w:rPr>
              <w:t xml:space="preserve"> </w:t>
            </w:r>
            <w:r w:rsidRPr="0099205D">
              <w:rPr>
                <w:rFonts w:ascii="Times New Roman" w:hAnsi="Times New Roman" w:cs="Times New Roman"/>
                <w:i/>
                <w:color w:val="000000"/>
                <w:sz w:val="24"/>
                <w:szCs w:val="24"/>
                <w:lang w:val="lt-LT"/>
              </w:rPr>
              <w:t>(jei vietos projekte numatyta tik nesudėtingų statinių statyba, rekonstravimas ar kapitalinis remontas);</w:t>
            </w:r>
          </w:p>
          <w:p w14:paraId="0AC2D5D5" w14:textId="77777777" w:rsidR="00F47750" w:rsidRDefault="00BE36B6" w:rsidP="00F47750">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5</w:t>
            </w:r>
            <w:r w:rsidR="00F47750" w:rsidRPr="0099205D">
              <w:rPr>
                <w:rFonts w:ascii="Times New Roman" w:hAnsi="Times New Roman" w:cs="Times New Roman"/>
                <w:sz w:val="22"/>
                <w:szCs w:val="22"/>
                <w:lang w:val="lt-LT"/>
              </w:rPr>
              <w:t xml:space="preserve">.4. Dokumentai, įrodantys, kad vietos projekto vykdytojui suteikta teisė valdyti, naudoti ir disponuoti nekilnojamuoju turtu bei leista atlikti vietos projekte numatytas investicijas. Turi būti pateikti dokumentai, atitinkantys </w:t>
            </w:r>
            <w:r w:rsidR="00F47750" w:rsidRPr="0099205D">
              <w:rPr>
                <w:rFonts w:ascii="Times New Roman" w:hAnsi="Times New Roman" w:cs="Times New Roman"/>
                <w:color w:val="000000"/>
                <w:sz w:val="22"/>
                <w:szCs w:val="22"/>
                <w:lang w:val="lt-LT"/>
              </w:rPr>
              <w:t>Vietos projektų</w:t>
            </w:r>
            <w:r w:rsidR="00F47750" w:rsidRPr="0099205D">
              <w:rPr>
                <w:rFonts w:ascii="Times New Roman" w:hAnsi="Times New Roman" w:cs="Times New Roman"/>
                <w:sz w:val="22"/>
                <w:szCs w:val="22"/>
                <w:lang w:val="lt-LT"/>
              </w:rPr>
              <w:t xml:space="preserve"> administravimo taisyklių 23.1.9.2 papunktyje nurodytus reikalavimus).</w:t>
            </w:r>
            <w:r w:rsidRPr="0099205D">
              <w:rPr>
                <w:rFonts w:ascii="Times New Roman" w:hAnsi="Times New Roman" w:cs="Times New Roman"/>
                <w:sz w:val="22"/>
                <w:szCs w:val="22"/>
                <w:lang w:val="lt-LT"/>
              </w:rPr>
              <w:t xml:space="preserve"> </w:t>
            </w:r>
            <w:r w:rsidRPr="0099205D">
              <w:rPr>
                <w:rFonts w:ascii="Times New Roman" w:hAnsi="Times New Roman" w:cs="Times New Roman"/>
                <w:i/>
                <w:sz w:val="22"/>
                <w:szCs w:val="22"/>
                <w:lang w:val="lt-LT"/>
              </w:rPr>
              <w:t>(taikoma, kai vietos projekte numatytos investicijos į nekilnojamąjį turtą ir jis nuosavybės teise priklauso valstybei arba savivaldybei)</w:t>
            </w:r>
          </w:p>
          <w:p w14:paraId="6F920FD0" w14:textId="77777777" w:rsidR="003B3137" w:rsidRPr="003B3137" w:rsidRDefault="003B3137" w:rsidP="00F47750">
            <w:pPr>
              <w:pStyle w:val="BodyText10"/>
              <w:ind w:firstLine="0"/>
              <w:rPr>
                <w:rFonts w:ascii="Times New Roman" w:hAnsi="Times New Roman" w:cs="Times New Roman"/>
                <w:color w:val="000000"/>
                <w:sz w:val="22"/>
                <w:szCs w:val="22"/>
                <w:lang w:val="ru-RU"/>
              </w:rPr>
            </w:pPr>
            <w:r>
              <w:rPr>
                <w:rFonts w:ascii="Times New Roman" w:hAnsi="Times New Roman" w:cs="Times New Roman"/>
                <w:i/>
                <w:sz w:val="22"/>
                <w:szCs w:val="22"/>
                <w:lang w:val="ru-RU"/>
              </w:rPr>
              <w:t xml:space="preserve">5.5. </w:t>
            </w:r>
            <w:r>
              <w:rPr>
                <w:rFonts w:ascii="Times New Roman" w:hAnsi="Times New Roman" w:cs="Times New Roman"/>
                <w:sz w:val="22"/>
                <w:szCs w:val="22"/>
                <w:lang w:val="lt-LT"/>
              </w:rPr>
              <w:t xml:space="preserve">Rašytinis Nacionalinės žemės tarnybos prie Žemės ūkio ministerijos pritarimas planuojamai veiklai vykdyti </w:t>
            </w:r>
            <w:r w:rsidRPr="003B3137">
              <w:rPr>
                <w:rFonts w:ascii="Times New Roman" w:hAnsi="Times New Roman" w:cs="Times New Roman"/>
                <w:i/>
                <w:sz w:val="22"/>
                <w:szCs w:val="22"/>
                <w:lang w:val="lt-LT"/>
              </w:rPr>
              <w:t>(teikiamas tuo atveju, jeigu vietos projekte investuojama į nesuformuotą, valstybei arba savivaldybei nuosavybės teise priklausantį žemės sklypą)</w:t>
            </w:r>
            <w:r>
              <w:rPr>
                <w:rFonts w:ascii="Times New Roman" w:hAnsi="Times New Roman" w:cs="Times New Roman"/>
                <w:sz w:val="22"/>
                <w:szCs w:val="22"/>
                <w:lang w:val="lt-LT"/>
              </w:rPr>
              <w:t>;</w:t>
            </w:r>
          </w:p>
          <w:p w14:paraId="51758AAF" w14:textId="77777777" w:rsidR="00F47750" w:rsidRPr="0099205D" w:rsidRDefault="00BE36B6" w:rsidP="00F47750">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5</w:t>
            </w:r>
            <w:r w:rsidR="003B3137">
              <w:rPr>
                <w:rFonts w:ascii="Times New Roman" w:hAnsi="Times New Roman" w:cs="Times New Roman"/>
                <w:sz w:val="22"/>
                <w:szCs w:val="22"/>
                <w:lang w:val="lt-LT"/>
              </w:rPr>
              <w:t>.</w:t>
            </w:r>
            <w:r w:rsidR="003B3137">
              <w:rPr>
                <w:rFonts w:ascii="Times New Roman" w:hAnsi="Times New Roman" w:cs="Times New Roman"/>
                <w:sz w:val="22"/>
                <w:szCs w:val="22"/>
                <w:lang w:val="ru-RU"/>
              </w:rPr>
              <w:t>6</w:t>
            </w:r>
            <w:r w:rsidR="00F47750" w:rsidRPr="0099205D">
              <w:rPr>
                <w:rFonts w:ascii="Times New Roman" w:hAnsi="Times New Roman" w:cs="Times New Roman"/>
                <w:sz w:val="22"/>
                <w:szCs w:val="22"/>
                <w:lang w:val="lt-LT"/>
              </w:rPr>
              <w:t>.</w:t>
            </w:r>
            <w:r w:rsidR="00F47750" w:rsidRPr="0099205D">
              <w:rPr>
                <w:color w:val="000000"/>
                <w:sz w:val="22"/>
                <w:szCs w:val="22"/>
                <w:lang w:val="lt-LT"/>
              </w:rPr>
              <w:t xml:space="preserve"> </w:t>
            </w:r>
            <w:r w:rsidR="00F47750" w:rsidRPr="0099205D">
              <w:rPr>
                <w:rFonts w:ascii="Times New Roman" w:hAnsi="Times New Roman" w:cs="Times New Roman"/>
                <w:sz w:val="22"/>
                <w:szCs w:val="22"/>
                <w:lang w:val="lt-LT"/>
              </w:rPr>
              <w:t xml:space="preserve">Visų nekilnojamojo </w:t>
            </w:r>
            <w:r w:rsidR="00F47750" w:rsidRPr="003B3137">
              <w:rPr>
                <w:rFonts w:ascii="Times New Roman" w:hAnsi="Times New Roman" w:cs="Times New Roman"/>
                <w:sz w:val="22"/>
                <w:szCs w:val="22"/>
                <w:lang w:val="lt-LT"/>
              </w:rPr>
              <w:t>turto savininkų sutikimai</w:t>
            </w:r>
            <w:r w:rsidR="00F47750" w:rsidRPr="0099205D">
              <w:rPr>
                <w:rFonts w:ascii="Times New Roman" w:hAnsi="Times New Roman" w:cs="Times New Roman"/>
                <w:sz w:val="22"/>
                <w:szCs w:val="22"/>
                <w:lang w:val="lt-LT"/>
              </w:rPr>
              <w:t xml:space="preserve"> dėl vietos projekte numatytų investicijų </w:t>
            </w:r>
            <w:r w:rsidR="00F47750" w:rsidRPr="0099205D">
              <w:rPr>
                <w:rFonts w:ascii="Times New Roman" w:hAnsi="Times New Roman" w:cs="Times New Roman"/>
                <w:i/>
                <w:sz w:val="22"/>
                <w:szCs w:val="22"/>
                <w:lang w:val="lt-LT"/>
              </w:rPr>
              <w:t xml:space="preserve">(taikoma, kai vietos projekte numatytos investicijos į nekilnojamąjį turtą ir jis nuosavybės teise priklauso keliems </w:t>
            </w:r>
            <w:proofErr w:type="spellStart"/>
            <w:r w:rsidR="00F47750" w:rsidRPr="0099205D">
              <w:rPr>
                <w:rFonts w:ascii="Times New Roman" w:hAnsi="Times New Roman" w:cs="Times New Roman"/>
                <w:i/>
                <w:sz w:val="22"/>
                <w:szCs w:val="22"/>
                <w:lang w:val="lt-LT"/>
              </w:rPr>
              <w:t>bendraturčiams</w:t>
            </w:r>
            <w:proofErr w:type="spellEnd"/>
            <w:r w:rsidR="00F47750" w:rsidRPr="0099205D">
              <w:rPr>
                <w:rFonts w:ascii="Times New Roman" w:hAnsi="Times New Roman" w:cs="Times New Roman"/>
                <w:i/>
                <w:sz w:val="22"/>
                <w:szCs w:val="22"/>
                <w:lang w:val="lt-LT"/>
              </w:rPr>
              <w:t xml:space="preserve"> (įskaitant bendrosios jungtinės nuosavybės teise valdomą nekilnojamąjį turtą, priklausantį sutuoktiniams)).</w:t>
            </w:r>
          </w:p>
          <w:p w14:paraId="2556399C" w14:textId="77777777" w:rsidR="009422ED" w:rsidRPr="0099205D" w:rsidRDefault="00103E99" w:rsidP="00F4775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Pr>
                <w:rFonts w:ascii="Times New Roman" w:hAnsi="Times New Roman" w:cs="Times New Roman"/>
                <w:sz w:val="22"/>
                <w:szCs w:val="22"/>
                <w:lang w:val="ru-RU"/>
              </w:rPr>
              <w:t>7</w:t>
            </w:r>
            <w:r w:rsidR="009422ED" w:rsidRPr="0099205D">
              <w:rPr>
                <w:rFonts w:ascii="Times New Roman" w:hAnsi="Times New Roman" w:cs="Times New Roman"/>
                <w:sz w:val="22"/>
                <w:szCs w:val="22"/>
                <w:lang w:val="lt-LT"/>
              </w:rPr>
              <w:t xml:space="preserve">. Licencija ar leidimas vykdyti projekte numatytą ūkinę veiklą </w:t>
            </w:r>
            <w:r w:rsidR="009422ED" w:rsidRPr="0099205D">
              <w:rPr>
                <w:rFonts w:ascii="Times New Roman" w:hAnsi="Times New Roman" w:cs="Times New Roman"/>
                <w:i/>
                <w:sz w:val="22"/>
                <w:szCs w:val="22"/>
                <w:lang w:val="lt-LT"/>
              </w:rPr>
              <w:t>(</w:t>
            </w:r>
            <w:r w:rsidR="009422ED" w:rsidRPr="0099205D">
              <w:rPr>
                <w:i/>
                <w:color w:val="000000"/>
                <w:sz w:val="22"/>
                <w:szCs w:val="22"/>
                <w:lang w:val="lt-LT"/>
              </w:rPr>
              <w:t xml:space="preserve">jei vietos projekte numatytos investicijos, susijusios su licencijuojama veikla arba veikla, kuriai vykdyti turi būti išduotas leidimas, ir pareiškėjas licenciją ar leidimą yra gavęs projekto </w:t>
            </w:r>
            <w:r w:rsidR="002D565F" w:rsidRPr="0099205D">
              <w:rPr>
                <w:i/>
                <w:color w:val="000000"/>
                <w:sz w:val="22"/>
                <w:szCs w:val="22"/>
                <w:lang w:val="lt-LT"/>
              </w:rPr>
              <w:t>pa</w:t>
            </w:r>
            <w:r w:rsidR="009422ED" w:rsidRPr="0099205D">
              <w:rPr>
                <w:i/>
                <w:color w:val="000000"/>
                <w:sz w:val="22"/>
                <w:szCs w:val="22"/>
                <w:lang w:val="lt-LT"/>
              </w:rPr>
              <w:t>teikimo dienai).</w:t>
            </w:r>
          </w:p>
          <w:p w14:paraId="77ECEDEF" w14:textId="77777777" w:rsidR="002C0E5A" w:rsidRPr="0099205D" w:rsidRDefault="00103E99" w:rsidP="00C732E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Pr>
                <w:rFonts w:ascii="Times New Roman" w:hAnsi="Times New Roman" w:cs="Times New Roman"/>
                <w:sz w:val="22"/>
                <w:szCs w:val="22"/>
                <w:lang w:val="ru-RU"/>
              </w:rPr>
              <w:t>8</w:t>
            </w:r>
            <w:r w:rsidR="00F47750" w:rsidRPr="0099205D">
              <w:rPr>
                <w:rFonts w:ascii="Times New Roman" w:hAnsi="Times New Roman" w:cs="Times New Roman"/>
                <w:sz w:val="22"/>
                <w:szCs w:val="22"/>
                <w:lang w:val="lt-LT"/>
              </w:rPr>
              <w:t>. Fizinio asmens verslo liudijimas ar</w:t>
            </w:r>
            <w:r w:rsidR="009422ED" w:rsidRPr="0099205D">
              <w:rPr>
                <w:rFonts w:ascii="Times New Roman" w:hAnsi="Times New Roman" w:cs="Times New Roman"/>
                <w:sz w:val="22"/>
                <w:szCs w:val="22"/>
                <w:lang w:val="lt-LT"/>
              </w:rPr>
              <w:t>ba individualios veiklos pažyma</w:t>
            </w:r>
            <w:r w:rsidR="00CD60A3" w:rsidRPr="0099205D">
              <w:rPr>
                <w:rFonts w:ascii="Times New Roman" w:hAnsi="Times New Roman" w:cs="Times New Roman"/>
                <w:sz w:val="22"/>
                <w:szCs w:val="22"/>
                <w:lang w:val="lt-LT"/>
              </w:rPr>
              <w:t xml:space="preserve"> </w:t>
            </w:r>
            <w:r w:rsidR="00CD60A3" w:rsidRPr="0099205D">
              <w:rPr>
                <w:rFonts w:ascii="Times New Roman" w:hAnsi="Times New Roman" w:cs="Times New Roman"/>
                <w:i/>
                <w:sz w:val="22"/>
                <w:szCs w:val="22"/>
                <w:lang w:val="lt-LT"/>
              </w:rPr>
              <w:t>(jei pareiškėjas fizinis asmuo)</w:t>
            </w:r>
            <w:r w:rsidR="005C54F2" w:rsidRPr="0099205D">
              <w:rPr>
                <w:rFonts w:ascii="Times New Roman" w:hAnsi="Times New Roman" w:cs="Times New Roman"/>
                <w:sz w:val="22"/>
                <w:szCs w:val="22"/>
                <w:lang w:val="lt-LT"/>
              </w:rPr>
              <w:t>.</w:t>
            </w:r>
          </w:p>
          <w:p w14:paraId="5770E8FA" w14:textId="77777777" w:rsidR="005C54F2" w:rsidRPr="0099205D" w:rsidRDefault="005C54F2" w:rsidP="005C54F2">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6. </w:t>
            </w:r>
            <w:r w:rsidRPr="0099205D">
              <w:rPr>
                <w:rFonts w:ascii="Times New Roman" w:hAnsi="Times New Roman" w:cs="Times New Roman"/>
                <w:sz w:val="22"/>
                <w:szCs w:val="22"/>
                <w:u w:val="single"/>
                <w:lang w:val="lt-LT"/>
              </w:rPr>
              <w:t>Dokumentai, pagrindžiantys atitiktį horizontaliosioms ES politikos sritims</w:t>
            </w:r>
            <w:r w:rsidRPr="0099205D">
              <w:rPr>
                <w:rFonts w:ascii="Times New Roman" w:hAnsi="Times New Roman" w:cs="Times New Roman"/>
                <w:sz w:val="22"/>
                <w:szCs w:val="22"/>
                <w:lang w:val="lt-LT"/>
              </w:rPr>
              <w:t>:</w:t>
            </w:r>
          </w:p>
          <w:p w14:paraId="21A6A21A" w14:textId="77777777" w:rsidR="005C54F2" w:rsidRPr="00635FC3" w:rsidRDefault="005C54F2" w:rsidP="005C54F2">
            <w:pPr>
              <w:jc w:val="both"/>
              <w:rPr>
                <w:bCs/>
                <w:sz w:val="22"/>
                <w:szCs w:val="22"/>
              </w:rPr>
            </w:pPr>
            <w:r w:rsidRPr="0099205D">
              <w:rPr>
                <w:sz w:val="22"/>
                <w:szCs w:val="22"/>
              </w:rPr>
              <w:t>6.1.</w:t>
            </w:r>
            <w:r w:rsidRPr="0099205D">
              <w:rPr>
                <w:i/>
                <w:sz w:val="22"/>
                <w:szCs w:val="22"/>
              </w:rPr>
              <w:t xml:space="preserve"> </w:t>
            </w:r>
            <w:r w:rsidR="00A1345B" w:rsidRPr="00ED1A2A">
              <w:rPr>
                <w:bCs/>
                <w:sz w:val="22"/>
                <w:szCs w:val="22"/>
              </w:rPr>
              <w:t xml:space="preserve">Smulkiojo ir vidutinio verslo subjekto </w:t>
            </w:r>
            <w:r w:rsidR="00A1345B">
              <w:rPr>
                <w:bCs/>
                <w:sz w:val="22"/>
                <w:szCs w:val="22"/>
              </w:rPr>
              <w:t xml:space="preserve">statuso deklaracija, užpildyta </w:t>
            </w:r>
            <w:r w:rsidR="00A1345B" w:rsidRPr="00ED1A2A">
              <w:rPr>
                <w:bCs/>
                <w:sz w:val="22"/>
                <w:szCs w:val="22"/>
              </w:rPr>
              <w:t xml:space="preserve">pagal </w:t>
            </w:r>
            <w:r w:rsidR="00A1345B" w:rsidRPr="002A63C0">
              <w:rPr>
                <w:bCs/>
                <w:sz w:val="22"/>
                <w:szCs w:val="22"/>
              </w:rPr>
              <w:t xml:space="preserve">Lietuvos Respublikos ūkio ministro 2008 </w:t>
            </w:r>
            <w:proofErr w:type="spellStart"/>
            <w:r w:rsidR="00A1345B" w:rsidRPr="002A63C0">
              <w:rPr>
                <w:bCs/>
                <w:sz w:val="22"/>
                <w:szCs w:val="22"/>
              </w:rPr>
              <w:t>m</w:t>
            </w:r>
            <w:proofErr w:type="spellEnd"/>
            <w:r w:rsidR="00A1345B" w:rsidRPr="002A63C0">
              <w:rPr>
                <w:bCs/>
                <w:sz w:val="22"/>
                <w:szCs w:val="22"/>
              </w:rPr>
              <w:t xml:space="preserve">. kovo 26 </w:t>
            </w:r>
            <w:proofErr w:type="spellStart"/>
            <w:r w:rsidR="00A1345B" w:rsidRPr="002A63C0">
              <w:rPr>
                <w:bCs/>
                <w:sz w:val="22"/>
                <w:szCs w:val="22"/>
              </w:rPr>
              <w:t>d</w:t>
            </w:r>
            <w:proofErr w:type="spellEnd"/>
            <w:r w:rsidR="00A1345B" w:rsidRPr="002A63C0">
              <w:rPr>
                <w:bCs/>
                <w:sz w:val="22"/>
                <w:szCs w:val="22"/>
              </w:rPr>
              <w:t xml:space="preserve">. įsakymu </w:t>
            </w:r>
            <w:proofErr w:type="spellStart"/>
            <w:r w:rsidR="00A1345B" w:rsidRPr="002A63C0">
              <w:rPr>
                <w:bCs/>
                <w:sz w:val="22"/>
                <w:szCs w:val="22"/>
              </w:rPr>
              <w:t>Nr</w:t>
            </w:r>
            <w:proofErr w:type="spellEnd"/>
            <w:r w:rsidR="00A1345B" w:rsidRPr="002A63C0">
              <w:rPr>
                <w:bCs/>
                <w:sz w:val="22"/>
                <w:szCs w:val="22"/>
              </w:rPr>
              <w:t>. 4-119 „Dėl Smulkiojo ir vidutinio verslo subjekto statuso deklaravimo tvarkos aprašo ir Smulkiojo ir vidutinio verslo subjekto statuso deklaracijos formos patvirtinimo“</w:t>
            </w:r>
            <w:r w:rsidR="00A1345B" w:rsidRPr="003D4BAD">
              <w:rPr>
                <w:bCs/>
                <w:i/>
              </w:rPr>
              <w:t xml:space="preserve"> </w:t>
            </w:r>
            <w:r w:rsidR="00A1345B">
              <w:rPr>
                <w:bCs/>
              </w:rPr>
              <w:t>patvirtintas formas</w:t>
            </w:r>
            <w:r w:rsidR="00A1345B">
              <w:rPr>
                <w:bCs/>
                <w:lang w:val="ru-RU"/>
              </w:rPr>
              <w:t>.</w:t>
            </w:r>
            <w:r w:rsidR="00635FC3">
              <w:rPr>
                <w:color w:val="000000"/>
                <w:sz w:val="22"/>
                <w:szCs w:val="22"/>
                <w:lang w:val="ru-RU"/>
              </w:rPr>
              <w:t xml:space="preserve"> </w:t>
            </w:r>
            <w:r w:rsidR="00635FC3">
              <w:rPr>
                <w:color w:val="000000"/>
                <w:sz w:val="22"/>
                <w:szCs w:val="22"/>
              </w:rPr>
              <w:t>D</w:t>
            </w:r>
            <w:proofErr w:type="spellStart"/>
            <w:r w:rsidR="00635FC3">
              <w:rPr>
                <w:color w:val="000000"/>
                <w:sz w:val="22"/>
                <w:szCs w:val="22"/>
                <w:lang w:val="en-US"/>
              </w:rPr>
              <w:t>okumento</w:t>
            </w:r>
            <w:proofErr w:type="spellEnd"/>
            <w:r w:rsidR="00635FC3">
              <w:rPr>
                <w:color w:val="000000"/>
                <w:sz w:val="22"/>
                <w:szCs w:val="22"/>
                <w:lang w:val="en-US"/>
              </w:rPr>
              <w:t xml:space="preserve"> forma </w:t>
            </w:r>
            <w:proofErr w:type="spellStart"/>
            <w:r w:rsidR="00635FC3">
              <w:rPr>
                <w:color w:val="000000"/>
                <w:sz w:val="22"/>
                <w:szCs w:val="22"/>
                <w:lang w:val="en-US"/>
              </w:rPr>
              <w:t>pateikiama</w:t>
            </w:r>
            <w:proofErr w:type="spellEnd"/>
            <w:r w:rsidR="00635FC3">
              <w:rPr>
                <w:color w:val="000000"/>
                <w:sz w:val="22"/>
                <w:szCs w:val="22"/>
                <w:lang w:val="en-US"/>
              </w:rPr>
              <w:t xml:space="preserve"> </w:t>
            </w:r>
            <w:proofErr w:type="spellStart"/>
            <w:r w:rsidR="00635FC3">
              <w:rPr>
                <w:color w:val="000000"/>
                <w:sz w:val="22"/>
                <w:szCs w:val="22"/>
                <w:lang w:val="en-US"/>
              </w:rPr>
              <w:t>svetain</w:t>
            </w:r>
            <w:r w:rsidR="00635FC3">
              <w:rPr>
                <w:color w:val="000000"/>
                <w:sz w:val="22"/>
                <w:szCs w:val="22"/>
              </w:rPr>
              <w:t>ėje</w:t>
            </w:r>
            <w:proofErr w:type="spellEnd"/>
            <w:r w:rsidR="00635FC3">
              <w:rPr>
                <w:color w:val="000000"/>
                <w:sz w:val="22"/>
                <w:szCs w:val="22"/>
              </w:rPr>
              <w:t xml:space="preserve"> </w:t>
            </w:r>
            <w:hyperlink r:id="rId24" w:history="1">
              <w:r w:rsidR="00635FC3" w:rsidRPr="00D32C3C">
                <w:rPr>
                  <w:rStyle w:val="Hipersaitas"/>
                  <w:sz w:val="22"/>
                  <w:szCs w:val="22"/>
                </w:rPr>
                <w:t>www.irvvg.lt</w:t>
              </w:r>
            </w:hyperlink>
            <w:r w:rsidR="00635FC3">
              <w:rPr>
                <w:color w:val="000000"/>
                <w:sz w:val="22"/>
                <w:szCs w:val="22"/>
              </w:rPr>
              <w:t xml:space="preserve"> kartu su kitais kvietimo teikti vietos projektų paraiškas dokumentais.</w:t>
            </w:r>
          </w:p>
          <w:p w14:paraId="10A58CC6" w14:textId="77777777" w:rsidR="005C54F2" w:rsidRPr="0099205D" w:rsidRDefault="005C54F2" w:rsidP="005C54F2">
            <w:pPr>
              <w:jc w:val="both"/>
              <w:rPr>
                <w:bCs/>
                <w:sz w:val="22"/>
                <w:szCs w:val="22"/>
              </w:rPr>
            </w:pPr>
            <w:r w:rsidRPr="0099205D">
              <w:rPr>
                <w:sz w:val="22"/>
                <w:szCs w:val="22"/>
              </w:rPr>
              <w:t xml:space="preserve">6.2. </w:t>
            </w:r>
            <w:r w:rsidR="00A1345B">
              <w:rPr>
                <w:sz w:val="22"/>
                <w:szCs w:val="22"/>
              </w:rPr>
              <w:t>„</w:t>
            </w:r>
            <w:r w:rsidR="00A1345B" w:rsidRPr="00ED1A2A">
              <w:rPr>
                <w:sz w:val="22"/>
                <w:szCs w:val="22"/>
              </w:rPr>
              <w:t xml:space="preserve">Vienos įmonės“ deklaracija pagal 2013 </w:t>
            </w:r>
            <w:proofErr w:type="spellStart"/>
            <w:r w:rsidR="00A1345B" w:rsidRPr="00ED1A2A">
              <w:rPr>
                <w:sz w:val="22"/>
                <w:szCs w:val="22"/>
              </w:rPr>
              <w:t>m</w:t>
            </w:r>
            <w:proofErr w:type="spellEnd"/>
            <w:r w:rsidR="00A1345B" w:rsidRPr="00ED1A2A">
              <w:rPr>
                <w:sz w:val="22"/>
                <w:szCs w:val="22"/>
              </w:rPr>
              <w:t xml:space="preserve">. gruodžio 18 </w:t>
            </w:r>
            <w:proofErr w:type="spellStart"/>
            <w:r w:rsidR="00A1345B" w:rsidRPr="00ED1A2A">
              <w:rPr>
                <w:sz w:val="22"/>
                <w:szCs w:val="22"/>
              </w:rPr>
              <w:t>d</w:t>
            </w:r>
            <w:proofErr w:type="spellEnd"/>
            <w:r w:rsidR="00A1345B" w:rsidRPr="00ED1A2A">
              <w:rPr>
                <w:sz w:val="22"/>
                <w:szCs w:val="22"/>
              </w:rPr>
              <w:t xml:space="preserve">. Europos Komisijos reglamentą (ES) </w:t>
            </w:r>
            <w:proofErr w:type="spellStart"/>
            <w:r w:rsidR="00A1345B" w:rsidRPr="00ED1A2A">
              <w:rPr>
                <w:sz w:val="22"/>
                <w:szCs w:val="22"/>
              </w:rPr>
              <w:t>Nr</w:t>
            </w:r>
            <w:proofErr w:type="spellEnd"/>
            <w:r w:rsidR="00A1345B" w:rsidRPr="00ED1A2A">
              <w:rPr>
                <w:sz w:val="22"/>
                <w:szCs w:val="22"/>
              </w:rPr>
              <w:t xml:space="preserve">. 1407/2013 dėl Sutarties dėl Europos Sąjungos veikimo 107 ir 108 straipsnių taikymo </w:t>
            </w:r>
            <w:proofErr w:type="spellStart"/>
            <w:r w:rsidR="00A1345B" w:rsidRPr="00C77CB0">
              <w:rPr>
                <w:i/>
                <w:sz w:val="22"/>
                <w:szCs w:val="22"/>
              </w:rPr>
              <w:t>de</w:t>
            </w:r>
            <w:proofErr w:type="spellEnd"/>
            <w:r w:rsidR="00A1345B" w:rsidRPr="00C77CB0">
              <w:rPr>
                <w:i/>
                <w:sz w:val="22"/>
                <w:szCs w:val="22"/>
              </w:rPr>
              <w:t xml:space="preserve"> </w:t>
            </w:r>
            <w:proofErr w:type="spellStart"/>
            <w:r w:rsidR="00A1345B" w:rsidRPr="00C77CB0">
              <w:rPr>
                <w:i/>
                <w:sz w:val="22"/>
                <w:szCs w:val="22"/>
              </w:rPr>
              <w:t>minimis</w:t>
            </w:r>
            <w:proofErr w:type="spellEnd"/>
            <w:r w:rsidR="00A1345B" w:rsidRPr="00ED1A2A">
              <w:rPr>
                <w:sz w:val="22"/>
                <w:szCs w:val="22"/>
              </w:rPr>
              <w:t xml:space="preserve"> pagalbai (OL 2013 L 352, </w:t>
            </w:r>
            <w:proofErr w:type="spellStart"/>
            <w:r w:rsidR="00A1345B" w:rsidRPr="00ED1A2A">
              <w:rPr>
                <w:sz w:val="22"/>
                <w:szCs w:val="22"/>
              </w:rPr>
              <w:t>p</w:t>
            </w:r>
            <w:proofErr w:type="spellEnd"/>
            <w:r w:rsidR="00A1345B" w:rsidRPr="00ED1A2A">
              <w:rPr>
                <w:sz w:val="22"/>
                <w:szCs w:val="22"/>
              </w:rPr>
              <w:t>. 1)</w:t>
            </w:r>
            <w:r w:rsidRPr="0099205D">
              <w:rPr>
                <w:sz w:val="22"/>
                <w:szCs w:val="22"/>
              </w:rPr>
              <w:t>.</w:t>
            </w:r>
            <w:r w:rsidR="00635FC3">
              <w:rPr>
                <w:sz w:val="22"/>
                <w:szCs w:val="22"/>
              </w:rPr>
              <w:t xml:space="preserve"> </w:t>
            </w:r>
            <w:r w:rsidR="00635FC3">
              <w:rPr>
                <w:color w:val="000000"/>
                <w:sz w:val="22"/>
                <w:szCs w:val="22"/>
              </w:rPr>
              <w:t>D</w:t>
            </w:r>
            <w:proofErr w:type="spellStart"/>
            <w:r w:rsidR="00635FC3">
              <w:rPr>
                <w:color w:val="000000"/>
                <w:sz w:val="22"/>
                <w:szCs w:val="22"/>
                <w:lang w:val="en-US"/>
              </w:rPr>
              <w:t>okumento</w:t>
            </w:r>
            <w:proofErr w:type="spellEnd"/>
            <w:r w:rsidR="00635FC3">
              <w:rPr>
                <w:color w:val="000000"/>
                <w:sz w:val="22"/>
                <w:szCs w:val="22"/>
                <w:lang w:val="en-US"/>
              </w:rPr>
              <w:t xml:space="preserve"> forma </w:t>
            </w:r>
            <w:proofErr w:type="spellStart"/>
            <w:r w:rsidR="00635FC3">
              <w:rPr>
                <w:color w:val="000000"/>
                <w:sz w:val="22"/>
                <w:szCs w:val="22"/>
                <w:lang w:val="en-US"/>
              </w:rPr>
              <w:t>pateikiama</w:t>
            </w:r>
            <w:proofErr w:type="spellEnd"/>
            <w:r w:rsidR="00635FC3">
              <w:rPr>
                <w:color w:val="000000"/>
                <w:sz w:val="22"/>
                <w:szCs w:val="22"/>
                <w:lang w:val="en-US"/>
              </w:rPr>
              <w:t xml:space="preserve"> </w:t>
            </w:r>
            <w:proofErr w:type="spellStart"/>
            <w:r w:rsidR="00635FC3">
              <w:rPr>
                <w:color w:val="000000"/>
                <w:sz w:val="22"/>
                <w:szCs w:val="22"/>
                <w:lang w:val="en-US"/>
              </w:rPr>
              <w:t>svetain</w:t>
            </w:r>
            <w:r w:rsidR="00635FC3">
              <w:rPr>
                <w:color w:val="000000"/>
                <w:sz w:val="22"/>
                <w:szCs w:val="22"/>
              </w:rPr>
              <w:t>ėje</w:t>
            </w:r>
            <w:proofErr w:type="spellEnd"/>
            <w:r w:rsidR="00635FC3">
              <w:rPr>
                <w:color w:val="000000"/>
                <w:sz w:val="22"/>
                <w:szCs w:val="22"/>
              </w:rPr>
              <w:t xml:space="preserve"> </w:t>
            </w:r>
            <w:hyperlink r:id="rId25" w:history="1">
              <w:r w:rsidR="00635FC3" w:rsidRPr="00D32C3C">
                <w:rPr>
                  <w:rStyle w:val="Hipersaitas"/>
                  <w:sz w:val="22"/>
                  <w:szCs w:val="22"/>
                </w:rPr>
                <w:t>www.irvvg.lt</w:t>
              </w:r>
            </w:hyperlink>
            <w:r w:rsidR="00635FC3">
              <w:rPr>
                <w:color w:val="000000"/>
                <w:sz w:val="22"/>
                <w:szCs w:val="22"/>
              </w:rPr>
              <w:t xml:space="preserve"> kartu su kitais kvietimo teikti vietos projektų paraiškas dokumentais.</w:t>
            </w:r>
          </w:p>
          <w:p w14:paraId="3A164CCA" w14:textId="77777777" w:rsidR="00D56D64" w:rsidRPr="0099205D" w:rsidRDefault="00D56D64" w:rsidP="00D56D6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7. </w:t>
            </w:r>
            <w:r w:rsidRPr="0099205D">
              <w:rPr>
                <w:rFonts w:ascii="Times New Roman" w:hAnsi="Times New Roman" w:cs="Times New Roman"/>
                <w:sz w:val="22"/>
                <w:szCs w:val="22"/>
                <w:u w:val="single"/>
                <w:lang w:val="lt-LT"/>
              </w:rPr>
              <w:t>Dokumentai, pagrindžiantys nuosavo indėlio tinkamumą</w:t>
            </w:r>
            <w:r w:rsidRPr="0099205D">
              <w:rPr>
                <w:rFonts w:ascii="Times New Roman" w:hAnsi="Times New Roman" w:cs="Times New Roman"/>
                <w:sz w:val="22"/>
                <w:szCs w:val="22"/>
                <w:lang w:val="lt-LT"/>
              </w:rPr>
              <w:t>:</w:t>
            </w:r>
          </w:p>
          <w:p w14:paraId="048CB874" w14:textId="77777777" w:rsidR="00D56D64" w:rsidRPr="0099205D" w:rsidRDefault="00D56D64" w:rsidP="00D56D64">
            <w:pPr>
              <w:pStyle w:val="BodyText10"/>
              <w:ind w:firstLine="0"/>
              <w:rPr>
                <w:rFonts w:ascii="Times New Roman" w:hAnsi="Times New Roman" w:cs="Times New Roman"/>
                <w:i/>
                <w:sz w:val="22"/>
                <w:szCs w:val="22"/>
                <w:lang w:val="lt-LT"/>
              </w:rPr>
            </w:pPr>
            <w:r w:rsidRPr="0099205D">
              <w:rPr>
                <w:rFonts w:ascii="Times New Roman" w:hAnsi="Times New Roman" w:cs="Times New Roman"/>
                <w:sz w:val="22"/>
                <w:szCs w:val="22"/>
                <w:lang w:val="lt-LT"/>
              </w:rPr>
              <w:t>7.1. Dokumentai, įrodantys, kad pareiškėjas turi pakankamai nuosavų lėšų prisidėti prie vietos projekto įgyvendinimo. Įrodymo dokumentai turi būti išduoti arba sukurti (</w:t>
            </w:r>
            <w:proofErr w:type="spellStart"/>
            <w:r w:rsidRPr="0099205D">
              <w:rPr>
                <w:rFonts w:ascii="Times New Roman" w:hAnsi="Times New Roman" w:cs="Times New Roman"/>
                <w:sz w:val="22"/>
                <w:szCs w:val="22"/>
                <w:lang w:val="lt-LT"/>
              </w:rPr>
              <w:t>pvz</w:t>
            </w:r>
            <w:proofErr w:type="spellEnd"/>
            <w:r w:rsidRPr="0099205D">
              <w:rPr>
                <w:rFonts w:ascii="Times New Roman" w:hAnsi="Times New Roman" w:cs="Times New Roman"/>
                <w:sz w:val="22"/>
                <w:szCs w:val="22"/>
                <w:lang w:val="lt-LT"/>
              </w:rPr>
              <w:t xml:space="preserve">., naudojant </w:t>
            </w:r>
            <w:proofErr w:type="spellStart"/>
            <w:r w:rsidRPr="0099205D">
              <w:rPr>
                <w:rFonts w:ascii="Times New Roman" w:hAnsi="Times New Roman" w:cs="Times New Roman"/>
                <w:sz w:val="22"/>
                <w:szCs w:val="22"/>
                <w:lang w:val="lt-LT"/>
              </w:rPr>
              <w:t>el</w:t>
            </w:r>
            <w:proofErr w:type="spellEnd"/>
            <w:r w:rsidRPr="0099205D">
              <w:rPr>
                <w:rFonts w:ascii="Times New Roman" w:hAnsi="Times New Roman" w:cs="Times New Roman"/>
                <w:sz w:val="22"/>
                <w:szCs w:val="22"/>
                <w:lang w:val="lt-LT"/>
              </w:rPr>
              <w:t>. bankin</w:t>
            </w:r>
            <w:r w:rsidR="00103E99">
              <w:rPr>
                <w:rFonts w:ascii="Times New Roman" w:hAnsi="Times New Roman" w:cs="Times New Roman"/>
                <w:sz w:val="22"/>
                <w:szCs w:val="22"/>
                <w:lang w:val="lt-LT"/>
              </w:rPr>
              <w:t>inkystės sistemą)</w:t>
            </w:r>
            <w:r w:rsidRPr="0099205D">
              <w:rPr>
                <w:rFonts w:ascii="Times New Roman" w:hAnsi="Times New Roman" w:cs="Times New Roman"/>
                <w:sz w:val="22"/>
                <w:szCs w:val="22"/>
                <w:lang w:val="lt-LT"/>
              </w:rPr>
              <w:t xml:space="preserve"> finansų institucijų (bankų, kredito unijų)</w:t>
            </w:r>
            <w:r w:rsidR="00103E99" w:rsidRPr="00ED1A2A">
              <w:rPr>
                <w:rFonts w:ascii="Times New Roman" w:hAnsi="Times New Roman" w:cs="Times New Roman"/>
                <w:sz w:val="22"/>
                <w:szCs w:val="22"/>
                <w:lang w:val="lt-LT"/>
              </w:rPr>
              <w:t xml:space="preserve">. Šie dokumentai turi būti pateikti ne vėliau kaip iki vietos projekto </w:t>
            </w:r>
            <w:proofErr w:type="spellStart"/>
            <w:r w:rsidR="00103E99" w:rsidRPr="00BA7E11">
              <w:rPr>
                <w:rFonts w:ascii="Times New Roman" w:hAnsi="Times New Roman" w:cs="Times New Roman"/>
                <w:color w:val="000000"/>
                <w:sz w:val="22"/>
                <w:szCs w:val="22"/>
              </w:rPr>
              <w:t>atrankos</w:t>
            </w:r>
            <w:proofErr w:type="spellEnd"/>
            <w:r w:rsidR="00103E99">
              <w:rPr>
                <w:rFonts w:ascii="Times New Roman" w:hAnsi="Times New Roman" w:cs="Times New Roman"/>
                <w:sz w:val="22"/>
                <w:szCs w:val="22"/>
                <w:lang w:val="lt-LT"/>
              </w:rPr>
              <w:t xml:space="preserve"> vertinimo pabaigos</w:t>
            </w:r>
            <w:r w:rsidR="00103E99">
              <w:rPr>
                <w:rFonts w:ascii="Times New Roman" w:hAnsi="Times New Roman" w:cs="Times New Roman"/>
                <w:sz w:val="22"/>
                <w:szCs w:val="22"/>
                <w:lang w:val="ru-RU"/>
              </w:rPr>
              <w:t>.</w:t>
            </w:r>
            <w:r w:rsidRPr="0099205D">
              <w:rPr>
                <w:rFonts w:ascii="Times New Roman" w:hAnsi="Times New Roman" w:cs="Times New Roman"/>
                <w:sz w:val="22"/>
                <w:szCs w:val="22"/>
                <w:lang w:val="lt-LT"/>
              </w:rPr>
              <w:t xml:space="preserve"> </w:t>
            </w:r>
            <w:r w:rsidRPr="0099205D">
              <w:rPr>
                <w:rFonts w:ascii="Times New Roman" w:hAnsi="Times New Roman" w:cs="Times New Roman"/>
                <w:i/>
                <w:sz w:val="22"/>
                <w:szCs w:val="22"/>
                <w:lang w:val="lt-LT"/>
              </w:rPr>
              <w:t>(taikoma, kai pareiškėjas prie vietos projekto įgyvendinimo prisideda nuosavomis piniginėmis);</w:t>
            </w:r>
          </w:p>
          <w:p w14:paraId="258CF02A" w14:textId="77777777" w:rsidR="00D56D64" w:rsidRPr="0099205D" w:rsidRDefault="00D56D64" w:rsidP="00D56D6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7.2. </w:t>
            </w:r>
            <w:r w:rsidR="00A1345B" w:rsidRPr="00ED1A2A">
              <w:rPr>
                <w:rFonts w:ascii="Times New Roman" w:hAnsi="Times New Roman" w:cs="Times New Roman"/>
                <w:sz w:val="22"/>
                <w:szCs w:val="22"/>
                <w:lang w:val="lt-LT"/>
              </w:rPr>
              <w:t>Dokumentai, kuriais įrodoma, kad pareiškėjas turi galimybę gauti paskolą</w:t>
            </w:r>
            <w:r w:rsidR="00A1345B">
              <w:rPr>
                <w:rFonts w:ascii="Times New Roman" w:hAnsi="Times New Roman" w:cs="Times New Roman"/>
                <w:sz w:val="22"/>
                <w:szCs w:val="22"/>
                <w:lang w:val="lt-LT"/>
              </w:rPr>
              <w:t>,</w:t>
            </w:r>
            <w:r w:rsidR="00A1345B" w:rsidRPr="00ED1A2A">
              <w:rPr>
                <w:rFonts w:ascii="Times New Roman" w:hAnsi="Times New Roman" w:cs="Times New Roman"/>
                <w:sz w:val="22"/>
                <w:szCs w:val="22"/>
                <w:lang w:val="lt-LT"/>
              </w:rPr>
              <w:t xml:space="preserve"> arba dokumentai, įrodantys, kad pareiškėjas paskolą </w:t>
            </w:r>
            <w:r w:rsidR="00A1345B" w:rsidRPr="00ED1A2A">
              <w:rPr>
                <w:rFonts w:ascii="Times New Roman" w:hAnsi="Times New Roman" w:cs="Times New Roman"/>
                <w:sz w:val="22"/>
                <w:szCs w:val="22"/>
                <w:lang w:val="lt-LT"/>
              </w:rPr>
              <w:lastRenderedPageBreak/>
              <w:t xml:space="preserve">gavo. </w:t>
            </w:r>
            <w:r w:rsidR="00A1345B" w:rsidRPr="008D6210">
              <w:rPr>
                <w:rFonts w:ascii="Times New Roman" w:hAnsi="Times New Roman" w:cs="Times New Roman"/>
                <w:sz w:val="22"/>
                <w:szCs w:val="22"/>
                <w:lang w:val="lt-LT"/>
              </w:rPr>
              <w:t xml:space="preserve">Kartu su paraiška turi būti pateiktas </w:t>
            </w:r>
            <w:r w:rsidR="00A1345B" w:rsidRPr="008D6210">
              <w:rPr>
                <w:rFonts w:ascii="Times New Roman" w:hAnsi="Times New Roman" w:cs="Times New Roman"/>
                <w:color w:val="000000"/>
                <w:sz w:val="22"/>
                <w:szCs w:val="22"/>
                <w:lang w:val="lt-LT"/>
              </w:rPr>
              <w:t xml:space="preserve">finansinės institucijos (banko, kredito unijos) </w:t>
            </w:r>
            <w:proofErr w:type="spellStart"/>
            <w:r w:rsidR="00A1345B" w:rsidRPr="008D6210">
              <w:rPr>
                <w:rFonts w:ascii="Times New Roman" w:eastAsia="Calibri" w:hAnsi="Times New Roman" w:cs="Times New Roman"/>
                <w:color w:val="000000"/>
                <w:sz w:val="22"/>
                <w:szCs w:val="22"/>
              </w:rPr>
              <w:t>dokumentas</w:t>
            </w:r>
            <w:proofErr w:type="spellEnd"/>
            <w:r w:rsidR="00A1345B"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00A1345B" w:rsidRPr="008D6210">
              <w:rPr>
                <w:rFonts w:ascii="Times New Roman" w:eastAsia="Calibri" w:hAnsi="Times New Roman" w:cs="Times New Roman"/>
                <w:color w:val="000000"/>
                <w:sz w:val="22"/>
                <w:szCs w:val="22"/>
              </w:rPr>
              <w:t>(</w:t>
            </w:r>
            <w:proofErr w:type="spellStart"/>
            <w:r w:rsidR="00A1345B" w:rsidRPr="008D6210">
              <w:rPr>
                <w:rFonts w:ascii="Times New Roman" w:eastAsia="Calibri" w:hAnsi="Times New Roman" w:cs="Times New Roman"/>
                <w:color w:val="000000"/>
                <w:sz w:val="22"/>
                <w:szCs w:val="22"/>
              </w:rPr>
              <w:t>jeigu</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pareiškėjas</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iki</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paraiškos</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pateikimo</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dienos</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galimybę</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gauti</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paskolą</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patvirtinančių</w:t>
            </w:r>
            <w:proofErr w:type="spellEnd"/>
            <w:r w:rsidR="00A1345B" w:rsidRPr="008D6210">
              <w:rPr>
                <w:rFonts w:ascii="Times New Roman" w:eastAsia="Calibri" w:hAnsi="Times New Roman" w:cs="Times New Roman"/>
                <w:color w:val="000000"/>
                <w:sz w:val="22"/>
                <w:szCs w:val="22"/>
              </w:rPr>
              <w:t xml:space="preserve"> </w:t>
            </w:r>
            <w:proofErr w:type="spellStart"/>
            <w:r w:rsidR="00A1345B" w:rsidRPr="008D6210">
              <w:rPr>
                <w:rFonts w:ascii="Times New Roman" w:eastAsia="Calibri" w:hAnsi="Times New Roman" w:cs="Times New Roman"/>
                <w:color w:val="000000"/>
                <w:sz w:val="22"/>
                <w:szCs w:val="22"/>
              </w:rPr>
              <w:t>d</w:t>
            </w:r>
            <w:r w:rsidR="00A1345B" w:rsidRPr="008D6210">
              <w:rPr>
                <w:rFonts w:ascii="Times New Roman" w:eastAsia="Calibri" w:hAnsi="Times New Roman" w:cs="Times New Roman"/>
                <w:sz w:val="22"/>
                <w:szCs w:val="22"/>
              </w:rPr>
              <w:t>okumentų</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negavo</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jie</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turi</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būti</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pateikti</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ne</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vėliau</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kaip</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iki</w:t>
            </w:r>
            <w:proofErr w:type="spellEnd"/>
            <w:r w:rsidR="00A1345B" w:rsidRPr="008D6210">
              <w:rPr>
                <w:rFonts w:ascii="Times New Roman" w:eastAsia="Calibri" w:hAnsi="Times New Roman" w:cs="Times New Roman"/>
                <w:sz w:val="22"/>
                <w:szCs w:val="22"/>
              </w:rPr>
              <w:t xml:space="preserve"> vietos </w:t>
            </w:r>
            <w:proofErr w:type="spellStart"/>
            <w:r w:rsidR="00A1345B" w:rsidRPr="008D6210">
              <w:rPr>
                <w:rFonts w:ascii="Times New Roman" w:eastAsia="Calibri" w:hAnsi="Times New Roman" w:cs="Times New Roman"/>
                <w:sz w:val="22"/>
                <w:szCs w:val="22"/>
              </w:rPr>
              <w:t>projekto</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paraiškos</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atrankos</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vertinimo</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pabaigos</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Paskolos</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sutartis</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turės</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būti</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pasirašyta</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ir</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pateikta</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iki</w:t>
            </w:r>
            <w:proofErr w:type="spellEnd"/>
            <w:r w:rsidR="00A1345B">
              <w:rPr>
                <w:rFonts w:ascii="Times New Roman" w:eastAsia="Calibri" w:hAnsi="Times New Roman" w:cs="Times New Roman"/>
                <w:sz w:val="22"/>
                <w:szCs w:val="22"/>
              </w:rPr>
              <w:t xml:space="preserve"> vietos </w:t>
            </w:r>
            <w:proofErr w:type="spellStart"/>
            <w:r w:rsidR="00A1345B">
              <w:rPr>
                <w:rFonts w:ascii="Times New Roman" w:eastAsia="Calibri" w:hAnsi="Times New Roman" w:cs="Times New Roman"/>
                <w:sz w:val="22"/>
                <w:szCs w:val="22"/>
              </w:rPr>
              <w:t>projekto</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vykdymo</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sutarties</w:t>
            </w:r>
            <w:proofErr w:type="spellEnd"/>
            <w:r w:rsidR="00A1345B">
              <w:rPr>
                <w:rFonts w:ascii="Times New Roman" w:eastAsia="Calibri" w:hAnsi="Times New Roman" w:cs="Times New Roman"/>
                <w:sz w:val="22"/>
                <w:szCs w:val="22"/>
              </w:rPr>
              <w:t xml:space="preserve"> </w:t>
            </w:r>
            <w:proofErr w:type="spellStart"/>
            <w:r w:rsidR="00A1345B">
              <w:rPr>
                <w:rFonts w:ascii="Times New Roman" w:eastAsia="Calibri" w:hAnsi="Times New Roman" w:cs="Times New Roman"/>
                <w:sz w:val="22"/>
                <w:szCs w:val="22"/>
              </w:rPr>
              <w:t>pasirašymo</w:t>
            </w:r>
            <w:proofErr w:type="spellEnd"/>
            <w:r w:rsidR="00A1345B" w:rsidRPr="008D6210">
              <w:rPr>
                <w:rFonts w:ascii="Times New Roman" w:eastAsia="Calibri" w:hAnsi="Times New Roman" w:cs="Times New Roman"/>
                <w:sz w:val="22"/>
                <w:szCs w:val="22"/>
              </w:rPr>
              <w:t>)</w:t>
            </w:r>
            <w:r w:rsidR="00A1345B" w:rsidRPr="008D6210">
              <w:rPr>
                <w:rFonts w:ascii="Times New Roman" w:hAnsi="Times New Roman" w:cs="Times New Roman"/>
                <w:color w:val="000000"/>
                <w:sz w:val="22"/>
                <w:szCs w:val="22"/>
                <w:lang w:val="lt-LT"/>
              </w:rPr>
              <w:t xml:space="preserve">; arba, jeigu pareiškėjas yra gavęs paskolą, </w:t>
            </w:r>
            <w:proofErr w:type="spellStart"/>
            <w:r w:rsidR="00A1345B">
              <w:rPr>
                <w:rFonts w:ascii="Times New Roman" w:eastAsia="Calibri" w:hAnsi="Times New Roman" w:cs="Times New Roman"/>
                <w:sz w:val="22"/>
                <w:szCs w:val="22"/>
              </w:rPr>
              <w:t>iki</w:t>
            </w:r>
            <w:proofErr w:type="spellEnd"/>
            <w:r w:rsidR="00A1345B">
              <w:rPr>
                <w:rFonts w:ascii="Times New Roman" w:eastAsia="Calibri" w:hAnsi="Times New Roman" w:cs="Times New Roman"/>
                <w:sz w:val="22"/>
                <w:szCs w:val="22"/>
              </w:rPr>
              <w:t xml:space="preserve"> </w:t>
            </w:r>
            <w:r w:rsidR="00A1345B" w:rsidRPr="008D6210">
              <w:rPr>
                <w:rFonts w:ascii="Times New Roman" w:eastAsia="Calibri" w:hAnsi="Times New Roman" w:cs="Times New Roman"/>
                <w:sz w:val="22"/>
                <w:szCs w:val="22"/>
              </w:rPr>
              <w:t xml:space="preserve">vietos </w:t>
            </w:r>
            <w:proofErr w:type="spellStart"/>
            <w:r w:rsidR="00A1345B" w:rsidRPr="008D6210">
              <w:rPr>
                <w:rFonts w:ascii="Times New Roman" w:eastAsia="Calibri" w:hAnsi="Times New Roman" w:cs="Times New Roman"/>
                <w:sz w:val="22"/>
                <w:szCs w:val="22"/>
              </w:rPr>
              <w:t>projekto</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paraiškos</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atrankos</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vertinimo</w:t>
            </w:r>
            <w:proofErr w:type="spellEnd"/>
            <w:r w:rsidR="00A1345B" w:rsidRPr="008D6210">
              <w:rPr>
                <w:rFonts w:ascii="Times New Roman" w:eastAsia="Calibri" w:hAnsi="Times New Roman" w:cs="Times New Roman"/>
                <w:sz w:val="22"/>
                <w:szCs w:val="22"/>
              </w:rPr>
              <w:t xml:space="preserve"> </w:t>
            </w:r>
            <w:proofErr w:type="spellStart"/>
            <w:r w:rsidR="00A1345B" w:rsidRPr="008D6210">
              <w:rPr>
                <w:rFonts w:ascii="Times New Roman" w:eastAsia="Calibri" w:hAnsi="Times New Roman" w:cs="Times New Roman"/>
                <w:sz w:val="22"/>
                <w:szCs w:val="22"/>
              </w:rPr>
              <w:t>pabaigos</w:t>
            </w:r>
            <w:proofErr w:type="spellEnd"/>
            <w:r w:rsidR="00A1345B" w:rsidRPr="008D6210">
              <w:rPr>
                <w:rFonts w:ascii="Times New Roman" w:eastAsia="Calibri" w:hAnsi="Times New Roman" w:cs="Times New Roman"/>
                <w:sz w:val="22"/>
                <w:szCs w:val="22"/>
              </w:rPr>
              <w:t xml:space="preserve"> </w:t>
            </w:r>
            <w:r w:rsidR="00A1345B" w:rsidRPr="008D6210">
              <w:rPr>
                <w:rFonts w:ascii="Times New Roman" w:hAnsi="Times New Roman" w:cs="Times New Roman"/>
                <w:sz w:val="22"/>
                <w:szCs w:val="22"/>
                <w:lang w:val="lt-LT"/>
              </w:rPr>
              <w:t xml:space="preserve">turi būti pateikiama su finansine institucija </w:t>
            </w:r>
            <w:r w:rsidR="00A1345B" w:rsidRPr="008D6210">
              <w:rPr>
                <w:rFonts w:ascii="Times New Roman" w:hAnsi="Times New Roman" w:cs="Times New Roman"/>
                <w:color w:val="000000"/>
                <w:sz w:val="22"/>
                <w:szCs w:val="22"/>
                <w:lang w:val="lt-LT"/>
              </w:rPr>
              <w:t xml:space="preserve">(banku, kredito unija) </w:t>
            </w:r>
            <w:r w:rsidR="00A1345B" w:rsidRPr="008D6210">
              <w:rPr>
                <w:rFonts w:ascii="Times New Roman" w:hAnsi="Times New Roman" w:cs="Times New Roman"/>
                <w:sz w:val="22"/>
                <w:szCs w:val="22"/>
                <w:lang w:val="lt-LT"/>
              </w:rPr>
              <w:t>pasirašyta paskolos sutartis</w:t>
            </w:r>
            <w:r w:rsidRPr="0099205D">
              <w:rPr>
                <w:i/>
                <w:lang w:val="lt-LT"/>
              </w:rPr>
              <w:t xml:space="preserve"> </w:t>
            </w:r>
            <w:r w:rsidRPr="0099205D">
              <w:rPr>
                <w:rFonts w:ascii="Times New Roman" w:hAnsi="Times New Roman" w:cs="Times New Roman"/>
                <w:i/>
                <w:sz w:val="22"/>
                <w:szCs w:val="22"/>
                <w:lang w:val="lt-LT"/>
              </w:rPr>
              <w:t>(taikoma, kai pareiškėjas prie vietos projekto įgyvendinimo prisideda skolintomis lėšomis).</w:t>
            </w:r>
          </w:p>
          <w:p w14:paraId="2AE653AD" w14:textId="77777777" w:rsidR="00D56D64" w:rsidRPr="0099205D" w:rsidRDefault="00D56D64" w:rsidP="00D56D6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8. </w:t>
            </w:r>
            <w:r w:rsidRPr="0099205D">
              <w:rPr>
                <w:rFonts w:ascii="Times New Roman" w:hAnsi="Times New Roman" w:cs="Times New Roman"/>
                <w:sz w:val="22"/>
                <w:szCs w:val="22"/>
                <w:u w:val="single"/>
                <w:lang w:val="lt-LT"/>
              </w:rPr>
              <w:t>Kiti dokumentai</w:t>
            </w:r>
            <w:r w:rsidRPr="0099205D">
              <w:rPr>
                <w:rFonts w:ascii="Times New Roman" w:hAnsi="Times New Roman" w:cs="Times New Roman"/>
                <w:sz w:val="22"/>
                <w:szCs w:val="22"/>
                <w:lang w:val="lt-LT"/>
              </w:rPr>
              <w:t>:</w:t>
            </w:r>
          </w:p>
          <w:p w14:paraId="6124D436" w14:textId="77777777" w:rsidR="005C54F2" w:rsidRPr="0099205D" w:rsidRDefault="00D56D64" w:rsidP="002D565F">
            <w:pPr>
              <w:pStyle w:val="BodyText10"/>
              <w:ind w:firstLine="0"/>
              <w:rPr>
                <w:b/>
                <w:color w:val="000000"/>
                <w:sz w:val="22"/>
                <w:szCs w:val="22"/>
                <w:lang w:val="lt-LT"/>
              </w:rPr>
            </w:pPr>
            <w:r w:rsidRPr="0099205D">
              <w:rPr>
                <w:sz w:val="22"/>
                <w:szCs w:val="22"/>
                <w:lang w:val="lt-LT"/>
              </w:rPr>
              <w:t xml:space="preserve">8.1. </w:t>
            </w:r>
            <w:r w:rsidR="002D565F" w:rsidRPr="0099205D">
              <w:rPr>
                <w:sz w:val="22"/>
                <w:szCs w:val="22"/>
                <w:lang w:val="lt-LT"/>
              </w:rPr>
              <w:t>Tinkamas į</w:t>
            </w:r>
            <w:r w:rsidRPr="0099205D">
              <w:rPr>
                <w:sz w:val="22"/>
                <w:szCs w:val="22"/>
                <w:lang w:val="lt-LT"/>
              </w:rPr>
              <w:t>galiojimas teikti vietos projekto paraišką.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atlikti tuos veiksmus, įgaliojimo galiojimo terminas.</w:t>
            </w:r>
            <w:r w:rsidR="002D565F" w:rsidRPr="0099205D">
              <w:rPr>
                <w:sz w:val="22"/>
                <w:szCs w:val="22"/>
                <w:lang w:val="lt-LT"/>
              </w:rPr>
              <w:t xml:space="preserve"> </w:t>
            </w:r>
            <w:r w:rsidR="002D565F" w:rsidRPr="0099205D">
              <w:rPr>
                <w:i/>
                <w:sz w:val="22"/>
                <w:szCs w:val="22"/>
                <w:lang w:val="lt-LT"/>
              </w:rPr>
              <w:t>(taikoma tuo atveju, jeigu paraišką teikia ne pareiškėjo – juridinio asmens – vadovas (kai pareiškėjas yra juridinis asmuo) arba ne pareiškėjas pats (kai pareiškėjas yra fizinis asmuo), bet įgaliotas asmuo</w:t>
            </w:r>
            <w:r w:rsidR="002D565F" w:rsidRPr="0099205D">
              <w:rPr>
                <w:sz w:val="22"/>
                <w:szCs w:val="22"/>
                <w:lang w:val="lt-LT"/>
              </w:rPr>
              <w:t>)</w:t>
            </w:r>
          </w:p>
        </w:tc>
      </w:tr>
      <w:tr w:rsidR="00172B8D" w:rsidRPr="0099205D" w14:paraId="0B7E21EE" w14:textId="77777777" w:rsidTr="00246AE5">
        <w:trPr>
          <w:trHeight w:val="334"/>
        </w:trPr>
        <w:tc>
          <w:tcPr>
            <w:tcW w:w="2660" w:type="dxa"/>
            <w:shd w:val="clear" w:color="auto" w:fill="auto"/>
          </w:tcPr>
          <w:p w14:paraId="3019793D" w14:textId="77777777" w:rsidR="00172B8D" w:rsidRPr="0099205D" w:rsidRDefault="00D56D64" w:rsidP="00172B8D">
            <w:pPr>
              <w:pStyle w:val="BodyText10"/>
              <w:ind w:firstLine="0"/>
              <w:rPr>
                <w:rFonts w:ascii="Times New Roman" w:hAnsi="Times New Roman" w:cs="Times New Roman"/>
                <w:sz w:val="22"/>
                <w:szCs w:val="22"/>
                <w:lang w:val="lt-LT"/>
              </w:rPr>
            </w:pPr>
            <w:r w:rsidRPr="0099205D">
              <w:rPr>
                <w:rFonts w:ascii="Times New Roman" w:hAnsi="Times New Roman" w:cs="Times New Roman"/>
                <w:b/>
                <w:sz w:val="22"/>
                <w:szCs w:val="22"/>
                <w:lang w:val="lt-LT"/>
              </w:rPr>
              <w:lastRenderedPageBreak/>
              <w:t>5.2</w:t>
            </w:r>
            <w:r w:rsidR="00172B8D" w:rsidRPr="0099205D">
              <w:rPr>
                <w:rFonts w:ascii="Times New Roman" w:hAnsi="Times New Roman" w:cs="Times New Roman"/>
                <w:b/>
                <w:sz w:val="22"/>
                <w:szCs w:val="22"/>
                <w:lang w:val="lt-LT"/>
              </w:rPr>
              <w:t>.</w:t>
            </w:r>
            <w:r w:rsidR="00172B8D" w:rsidRPr="0099205D">
              <w:rPr>
                <w:rFonts w:ascii="Times New Roman" w:hAnsi="Times New Roman" w:cs="Times New Roman"/>
                <w:sz w:val="22"/>
                <w:szCs w:val="22"/>
                <w:lang w:val="lt-LT"/>
              </w:rPr>
              <w:t xml:space="preserve"> </w:t>
            </w:r>
          </w:p>
        </w:tc>
        <w:tc>
          <w:tcPr>
            <w:tcW w:w="12126" w:type="dxa"/>
            <w:shd w:val="clear" w:color="auto" w:fill="auto"/>
          </w:tcPr>
          <w:p w14:paraId="5C4CDB18" w14:textId="77777777" w:rsidR="00172B8D" w:rsidRPr="0099205D" w:rsidRDefault="00172B8D" w:rsidP="00D56D64">
            <w:pPr>
              <w:pStyle w:val="BodyText10"/>
              <w:ind w:firstLine="0"/>
              <w:rPr>
                <w:rFonts w:ascii="Times New Roman" w:hAnsi="Times New Roman" w:cs="Times New Roman"/>
                <w:sz w:val="22"/>
                <w:szCs w:val="22"/>
                <w:lang w:val="lt-LT"/>
              </w:rPr>
            </w:pPr>
            <w:r w:rsidRPr="0099205D">
              <w:rPr>
                <w:rFonts w:ascii="Times New Roman" w:hAnsi="Times New Roman" w:cs="Times New Roman"/>
                <w:sz w:val="22"/>
                <w:szCs w:val="22"/>
                <w:lang w:val="lt-LT"/>
              </w:rPr>
              <w:t xml:space="preserve">VVG pareiškėjui </w:t>
            </w:r>
            <w:r w:rsidR="00D56D64" w:rsidRPr="0099205D">
              <w:rPr>
                <w:rFonts w:ascii="Times New Roman" w:hAnsi="Times New Roman" w:cs="Times New Roman"/>
                <w:sz w:val="22"/>
                <w:szCs w:val="22"/>
                <w:lang w:val="lt-LT"/>
              </w:rPr>
              <w:t>leidžia</w:t>
            </w:r>
            <w:r w:rsidRPr="0099205D">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00E864C2" w14:textId="77777777" w:rsidR="00A1551B" w:rsidRPr="0099205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512F0" w:rsidRPr="0099205D" w14:paraId="0E7F52FE" w14:textId="77777777" w:rsidTr="00736A88">
        <w:tc>
          <w:tcPr>
            <w:tcW w:w="14786" w:type="dxa"/>
            <w:shd w:val="clear" w:color="auto" w:fill="F4B083"/>
          </w:tcPr>
          <w:p w14:paraId="6E6E09EA" w14:textId="77777777" w:rsidR="003512F0" w:rsidRPr="0099205D" w:rsidRDefault="00172B8D" w:rsidP="00D52378">
            <w:pPr>
              <w:rPr>
                <w:b/>
                <w:sz w:val="22"/>
                <w:szCs w:val="22"/>
              </w:rPr>
            </w:pPr>
            <w:r w:rsidRPr="0099205D">
              <w:rPr>
                <w:b/>
                <w:sz w:val="22"/>
                <w:szCs w:val="22"/>
              </w:rPr>
              <w:t>6</w:t>
            </w:r>
            <w:r w:rsidR="003512F0" w:rsidRPr="0099205D">
              <w:rPr>
                <w:b/>
                <w:sz w:val="22"/>
                <w:szCs w:val="22"/>
              </w:rPr>
              <w:t>. VIETOS PROJEKTŲ FINANSAVIMO SĄLYGŲ APRAŠO PRIEDAI:</w:t>
            </w:r>
          </w:p>
        </w:tc>
      </w:tr>
      <w:tr w:rsidR="003512F0" w:rsidRPr="0099205D" w14:paraId="6ED6BEFE" w14:textId="77777777" w:rsidTr="00736A88">
        <w:tc>
          <w:tcPr>
            <w:tcW w:w="14786" w:type="dxa"/>
            <w:shd w:val="clear" w:color="auto" w:fill="auto"/>
          </w:tcPr>
          <w:p w14:paraId="459F9864" w14:textId="77777777" w:rsidR="004A2FD9" w:rsidRPr="0099205D" w:rsidRDefault="008A7FF8" w:rsidP="00736A88">
            <w:pPr>
              <w:jc w:val="both"/>
              <w:rPr>
                <w:sz w:val="22"/>
                <w:szCs w:val="22"/>
              </w:rPr>
            </w:pPr>
            <w:r w:rsidRPr="0099205D">
              <w:rPr>
                <w:sz w:val="22"/>
                <w:szCs w:val="22"/>
              </w:rPr>
              <w:t xml:space="preserve">6.1. </w:t>
            </w:r>
            <w:r w:rsidR="00AC7519" w:rsidRPr="0099205D">
              <w:rPr>
                <w:sz w:val="22"/>
                <w:szCs w:val="22"/>
              </w:rPr>
              <w:t>Šio FSA priedai yra</w:t>
            </w:r>
            <w:r w:rsidR="004A2FD9" w:rsidRPr="0099205D">
              <w:rPr>
                <w:sz w:val="22"/>
                <w:szCs w:val="22"/>
              </w:rPr>
              <w:t>:</w:t>
            </w:r>
          </w:p>
          <w:p w14:paraId="16A5FE0F" w14:textId="77777777" w:rsidR="005923D5" w:rsidRPr="0099205D" w:rsidRDefault="005923D5" w:rsidP="00736A88">
            <w:pPr>
              <w:jc w:val="both"/>
              <w:rPr>
                <w:i/>
                <w:sz w:val="22"/>
                <w:szCs w:val="22"/>
              </w:rPr>
            </w:pPr>
            <w:r w:rsidRPr="0099205D">
              <w:rPr>
                <w:sz w:val="22"/>
                <w:szCs w:val="22"/>
              </w:rPr>
              <w:t>1 priedas „</w:t>
            </w:r>
            <w:r w:rsidRPr="00637371">
              <w:rPr>
                <w:sz w:val="22"/>
                <w:szCs w:val="22"/>
              </w:rPr>
              <w:t>Remiamų veiklų sąrašas</w:t>
            </w:r>
            <w:r w:rsidRPr="00A255C7">
              <w:rPr>
                <w:sz w:val="22"/>
                <w:szCs w:val="22"/>
              </w:rPr>
              <w:t>“;</w:t>
            </w:r>
          </w:p>
          <w:p w14:paraId="79105518" w14:textId="77777777" w:rsidR="00AC7519" w:rsidRPr="0099205D" w:rsidRDefault="005923D5" w:rsidP="00736A88">
            <w:pPr>
              <w:jc w:val="both"/>
              <w:rPr>
                <w:i/>
                <w:sz w:val="22"/>
                <w:szCs w:val="22"/>
              </w:rPr>
            </w:pPr>
            <w:r w:rsidRPr="0099205D">
              <w:rPr>
                <w:sz w:val="22"/>
                <w:szCs w:val="22"/>
              </w:rPr>
              <w:t>2</w:t>
            </w:r>
            <w:r w:rsidR="00541E8E" w:rsidRPr="0099205D">
              <w:rPr>
                <w:sz w:val="22"/>
                <w:szCs w:val="22"/>
              </w:rPr>
              <w:t xml:space="preserve"> priedas „V</w:t>
            </w:r>
            <w:r w:rsidR="00AC7519" w:rsidRPr="0099205D">
              <w:rPr>
                <w:sz w:val="22"/>
                <w:szCs w:val="22"/>
              </w:rPr>
              <w:t>ietos projekto paraiškos forma“</w:t>
            </w:r>
            <w:r w:rsidR="00541E8E" w:rsidRPr="0099205D">
              <w:rPr>
                <w:sz w:val="22"/>
                <w:szCs w:val="22"/>
              </w:rPr>
              <w:t>;</w:t>
            </w:r>
          </w:p>
          <w:p w14:paraId="029D7D26" w14:textId="77777777" w:rsidR="003512F0" w:rsidRPr="0099205D" w:rsidRDefault="005923D5" w:rsidP="005923D5">
            <w:pPr>
              <w:jc w:val="both"/>
              <w:rPr>
                <w:bCs/>
                <w:i/>
                <w:sz w:val="22"/>
                <w:szCs w:val="22"/>
              </w:rPr>
            </w:pPr>
            <w:r w:rsidRPr="0099205D">
              <w:rPr>
                <w:sz w:val="22"/>
                <w:szCs w:val="22"/>
              </w:rPr>
              <w:t>3</w:t>
            </w:r>
            <w:r w:rsidR="00AC7519" w:rsidRPr="0099205D">
              <w:rPr>
                <w:sz w:val="22"/>
                <w:szCs w:val="22"/>
              </w:rPr>
              <w:t xml:space="preserve"> </w:t>
            </w:r>
            <w:r w:rsidR="00541E8E" w:rsidRPr="0099205D">
              <w:rPr>
                <w:sz w:val="22"/>
                <w:szCs w:val="22"/>
              </w:rPr>
              <w:t xml:space="preserve">priedas </w:t>
            </w:r>
            <w:r w:rsidR="00AC7519" w:rsidRPr="0099205D">
              <w:rPr>
                <w:sz w:val="22"/>
                <w:szCs w:val="22"/>
              </w:rPr>
              <w:t>„</w:t>
            </w:r>
            <w:r w:rsidR="00B63C28" w:rsidRPr="0099205D">
              <w:rPr>
                <w:sz w:val="22"/>
                <w:szCs w:val="22"/>
              </w:rPr>
              <w:t>Vietos projekto v</w:t>
            </w:r>
            <w:r w:rsidR="00AC7519" w:rsidRPr="0099205D">
              <w:rPr>
                <w:sz w:val="22"/>
                <w:szCs w:val="22"/>
              </w:rPr>
              <w:t>erslo plano forma“</w:t>
            </w:r>
            <w:r w:rsidRPr="0099205D">
              <w:rPr>
                <w:sz w:val="22"/>
                <w:szCs w:val="22"/>
              </w:rPr>
              <w:t>.</w:t>
            </w:r>
          </w:p>
        </w:tc>
      </w:tr>
    </w:tbl>
    <w:p w14:paraId="3F6A0C37" w14:textId="77777777" w:rsidR="00137CE3" w:rsidRPr="0099205D" w:rsidRDefault="00137CE3" w:rsidP="00D56D64">
      <w:pPr>
        <w:pStyle w:val="Pagrindiniotekstotrauka3"/>
        <w:tabs>
          <w:tab w:val="left" w:pos="1440"/>
          <w:tab w:val="left" w:pos="1620"/>
        </w:tabs>
        <w:spacing w:line="240" w:lineRule="auto"/>
        <w:ind w:firstLine="0"/>
        <w:rPr>
          <w:i/>
          <w:iCs/>
          <w:sz w:val="22"/>
          <w:szCs w:val="22"/>
        </w:rPr>
      </w:pPr>
    </w:p>
    <w:sectPr w:rsidR="00137CE3" w:rsidRPr="0099205D" w:rsidSect="0098106E">
      <w:pgSz w:w="16838" w:h="11906" w:orient="landscape"/>
      <w:pgMar w:top="1701" w:right="1134" w:bottom="567"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2A3077" w15:done="0"/>
  <w15:commentEx w15:paraId="1C9232EE" w15:done="0"/>
  <w15:commentEx w15:paraId="076B5648" w15:done="0"/>
  <w15:commentEx w15:paraId="725A2FB7" w15:done="0"/>
  <w15:commentEx w15:paraId="4DD70434" w15:done="0"/>
  <w15:commentEx w15:paraId="51891503" w15:done="0"/>
  <w15:commentEx w15:paraId="66BB80E5" w15:done="0"/>
  <w15:commentEx w15:paraId="4407A829" w15:done="0"/>
  <w15:commentEx w15:paraId="733244E8" w15:done="0"/>
  <w15:commentEx w15:paraId="607586FF" w15:done="0"/>
  <w15:commentEx w15:paraId="0B62E3FE" w15:done="0"/>
  <w15:commentEx w15:paraId="61FB1E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D7DB" w14:textId="77777777" w:rsidR="008E390E" w:rsidRDefault="008E390E" w:rsidP="0056536E">
      <w:r>
        <w:separator/>
      </w:r>
    </w:p>
  </w:endnote>
  <w:endnote w:type="continuationSeparator" w:id="0">
    <w:p w14:paraId="180C6A35" w14:textId="77777777" w:rsidR="008E390E" w:rsidRDefault="008E390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9ADC" w14:textId="77777777" w:rsidR="00E03583" w:rsidRDefault="00E0358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14EAC28" w14:textId="77777777" w:rsidR="00E03583" w:rsidRDefault="00E0358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BEC7F" w14:textId="77777777" w:rsidR="00E03583" w:rsidRDefault="00E03583">
    <w:pPr>
      <w:pStyle w:val="Porat"/>
      <w:framePr w:wrap="around" w:vAnchor="text" w:hAnchor="margin" w:xAlign="right" w:y="1"/>
      <w:rPr>
        <w:rStyle w:val="Puslapionumeris"/>
      </w:rPr>
    </w:pPr>
  </w:p>
  <w:p w14:paraId="047C967D" w14:textId="77777777" w:rsidR="00E03583" w:rsidRDefault="00E03583" w:rsidP="00E13339">
    <w:pPr>
      <w:pStyle w:val="Porat"/>
      <w:jc w:val="right"/>
    </w:pPr>
    <w:r>
      <w:t xml:space="preserve">2017 m. </w:t>
    </w:r>
    <w:proofErr w:type="spellStart"/>
    <w:r>
      <w:t>rugsėjo</w:t>
    </w:r>
    <w:proofErr w:type="spellEnd"/>
    <w:r>
      <w:t xml:space="preserve"> 5 d. Nr. FR-1053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AAE2" w14:textId="77777777" w:rsidR="00E03583" w:rsidRPr="00F544A8" w:rsidRDefault="00E03583" w:rsidP="00F544A8">
    <w:pPr>
      <w:pStyle w:val="Porat"/>
      <w:jc w:val="right"/>
    </w:pPr>
    <w:r>
      <w:t xml:space="preserve">2017 m. </w:t>
    </w:r>
    <w:proofErr w:type="spellStart"/>
    <w:r>
      <w:t>rugsėjo</w:t>
    </w:r>
    <w:proofErr w:type="spellEnd"/>
    <w:r>
      <w:t xml:space="preserve"> 5 d. Nr. FR-1053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A9575" w14:textId="77777777" w:rsidR="008E390E" w:rsidRDefault="008E390E" w:rsidP="0056536E">
      <w:r>
        <w:separator/>
      </w:r>
    </w:p>
  </w:footnote>
  <w:footnote w:type="continuationSeparator" w:id="0">
    <w:p w14:paraId="12F6E43A" w14:textId="77777777" w:rsidR="008E390E" w:rsidRDefault="008E390E" w:rsidP="0056536E">
      <w:r>
        <w:continuationSeparator/>
      </w:r>
    </w:p>
  </w:footnote>
  <w:footnote w:id="1">
    <w:p w14:paraId="1A14135F" w14:textId="77777777" w:rsidR="00E03583" w:rsidRPr="0086218A" w:rsidRDefault="00E03583" w:rsidP="0086218A">
      <w:pPr>
        <w:pStyle w:val="Puslapioinaostekstas"/>
        <w:jc w:val="both"/>
        <w:rPr>
          <w:i/>
          <w:lang w:val="lt-LT"/>
        </w:rPr>
      </w:pPr>
      <w:r w:rsidRPr="0086218A">
        <w:rPr>
          <w:rStyle w:val="Puslapioinaosnuoroda"/>
          <w:i/>
        </w:rPr>
        <w:footnoteRef/>
      </w:r>
      <w:r w:rsidRPr="0086218A">
        <w:rPr>
          <w:i/>
        </w:rPr>
        <w:t xml:space="preserve"> </w:t>
      </w:r>
      <w:proofErr w:type="gramStart"/>
      <w:r w:rsidRPr="0086218A">
        <w:rPr>
          <w:bCs/>
          <w:i/>
        </w:rPr>
        <w:t xml:space="preserve">Vietos </w:t>
      </w:r>
      <w:proofErr w:type="spellStart"/>
      <w:r w:rsidRPr="0086218A">
        <w:rPr>
          <w:bCs/>
          <w:i/>
        </w:rPr>
        <w:t>projekto</w:t>
      </w:r>
      <w:proofErr w:type="spellEnd"/>
      <w:r w:rsidRPr="0086218A">
        <w:rPr>
          <w:bCs/>
          <w:i/>
        </w:rPr>
        <w:t xml:space="preserve"> </w:t>
      </w:r>
      <w:proofErr w:type="spellStart"/>
      <w:r w:rsidRPr="0086218A">
        <w:rPr>
          <w:bCs/>
          <w:i/>
        </w:rPr>
        <w:t>kontrolės</w:t>
      </w:r>
      <w:proofErr w:type="spellEnd"/>
      <w:r w:rsidRPr="0086218A">
        <w:rPr>
          <w:bCs/>
          <w:i/>
        </w:rPr>
        <w:t xml:space="preserve"> </w:t>
      </w:r>
      <w:proofErr w:type="spellStart"/>
      <w:r w:rsidRPr="0086218A">
        <w:rPr>
          <w:bCs/>
          <w:i/>
        </w:rPr>
        <w:t>laikotarpis</w:t>
      </w:r>
      <w:proofErr w:type="spellEnd"/>
      <w:r w:rsidRPr="0086218A">
        <w:rPr>
          <w:bCs/>
          <w:i/>
        </w:rPr>
        <w:t xml:space="preserve"> </w:t>
      </w:r>
      <w:r w:rsidRPr="0086218A">
        <w:rPr>
          <w:i/>
        </w:rPr>
        <w:t xml:space="preserve">– </w:t>
      </w:r>
      <w:proofErr w:type="spellStart"/>
      <w:r w:rsidRPr="0086218A">
        <w:rPr>
          <w:i/>
        </w:rPr>
        <w:t>penkerių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nuo</w:t>
      </w:r>
      <w:proofErr w:type="spellEnd"/>
      <w:r w:rsidRPr="0086218A">
        <w:rPr>
          <w:i/>
        </w:rPr>
        <w:t xml:space="preserve"> vietos </w:t>
      </w:r>
      <w:proofErr w:type="spellStart"/>
      <w:r w:rsidRPr="0086218A">
        <w:rPr>
          <w:i/>
        </w:rPr>
        <w:t>projekto</w:t>
      </w:r>
      <w:proofErr w:type="spellEnd"/>
      <w:r w:rsidRPr="0086218A">
        <w:rPr>
          <w:i/>
        </w:rPr>
        <w:t xml:space="preserve">, </w:t>
      </w:r>
      <w:proofErr w:type="spellStart"/>
      <w:r w:rsidRPr="0086218A">
        <w:rPr>
          <w:i/>
        </w:rPr>
        <w:t>susijusio</w:t>
      </w:r>
      <w:proofErr w:type="spellEnd"/>
      <w:r w:rsidRPr="0086218A">
        <w:rPr>
          <w:i/>
        </w:rPr>
        <w:t xml:space="preserve"> </w:t>
      </w:r>
      <w:proofErr w:type="spellStart"/>
      <w:r w:rsidRPr="0086218A">
        <w:rPr>
          <w:i/>
        </w:rPr>
        <w:t>su</w:t>
      </w:r>
      <w:proofErr w:type="spellEnd"/>
      <w:r w:rsidRPr="0086218A">
        <w:rPr>
          <w:i/>
        </w:rPr>
        <w:t xml:space="preserve"> </w:t>
      </w:r>
      <w:proofErr w:type="spellStart"/>
      <w:r w:rsidRPr="0086218A">
        <w:rPr>
          <w:i/>
        </w:rPr>
        <w:t>investicijomis</w:t>
      </w:r>
      <w:proofErr w:type="spellEnd"/>
      <w:r w:rsidRPr="0086218A">
        <w:rPr>
          <w:i/>
        </w:rPr>
        <w:t xml:space="preserve"> į </w:t>
      </w:r>
      <w:proofErr w:type="spellStart"/>
      <w:r w:rsidRPr="0086218A">
        <w:rPr>
          <w:i/>
        </w:rPr>
        <w:t>infrastruktūrą</w:t>
      </w:r>
      <w:proofErr w:type="spellEnd"/>
      <w:r w:rsidRPr="0086218A">
        <w:rPr>
          <w:i/>
        </w:rPr>
        <w:t xml:space="preserve">, </w:t>
      </w:r>
      <w:proofErr w:type="spellStart"/>
      <w:r w:rsidRPr="0086218A">
        <w:rPr>
          <w:i/>
        </w:rPr>
        <w:t>verslą</w:t>
      </w:r>
      <w:proofErr w:type="spellEnd"/>
      <w:r w:rsidRPr="0086218A">
        <w:rPr>
          <w:i/>
        </w:rPr>
        <w:t xml:space="preserve">, </w:t>
      </w:r>
      <w:proofErr w:type="spellStart"/>
      <w:r w:rsidRPr="0086218A">
        <w:rPr>
          <w:i/>
        </w:rPr>
        <w:t>prekių</w:t>
      </w:r>
      <w:proofErr w:type="spellEnd"/>
      <w:r w:rsidRPr="0086218A">
        <w:rPr>
          <w:i/>
        </w:rPr>
        <w:t xml:space="preserve"> </w:t>
      </w:r>
      <w:proofErr w:type="spellStart"/>
      <w:r w:rsidRPr="0086218A">
        <w:rPr>
          <w:i/>
        </w:rPr>
        <w:t>gamybą</w:t>
      </w:r>
      <w:proofErr w:type="spellEnd"/>
      <w:r w:rsidRPr="0086218A">
        <w:rPr>
          <w:i/>
        </w:rPr>
        <w:t xml:space="preserve">, </w:t>
      </w:r>
      <w:proofErr w:type="spellStart"/>
      <w:r w:rsidRPr="0086218A">
        <w:rPr>
          <w:i/>
        </w:rPr>
        <w:t>paslaugų</w:t>
      </w:r>
      <w:proofErr w:type="spellEnd"/>
      <w:r w:rsidRPr="0086218A">
        <w:rPr>
          <w:i/>
        </w:rPr>
        <w:t xml:space="preserve"> </w:t>
      </w:r>
      <w:proofErr w:type="spellStart"/>
      <w:r w:rsidRPr="0086218A">
        <w:rPr>
          <w:i/>
        </w:rPr>
        <w:t>teikimą</w:t>
      </w:r>
      <w:proofErr w:type="spellEnd"/>
      <w:r w:rsidRPr="0086218A">
        <w:rPr>
          <w:i/>
        </w:rPr>
        <w:t xml:space="preserve">, </w:t>
      </w:r>
      <w:proofErr w:type="spellStart"/>
      <w:r w:rsidRPr="0086218A">
        <w:rPr>
          <w:i/>
        </w:rPr>
        <w:t>vykdytojo</w:t>
      </w:r>
      <w:proofErr w:type="spellEnd"/>
      <w:r w:rsidRPr="0086218A">
        <w:rPr>
          <w:i/>
        </w:rPr>
        <w:t xml:space="preserve"> </w:t>
      </w:r>
      <w:proofErr w:type="spellStart"/>
      <w:r w:rsidRPr="0086218A">
        <w:rPr>
          <w:i/>
        </w:rPr>
        <w:t>galutinio</w:t>
      </w:r>
      <w:proofErr w:type="spellEnd"/>
      <w:r w:rsidRPr="0086218A">
        <w:rPr>
          <w:i/>
        </w:rPr>
        <w:t xml:space="preserve"> </w:t>
      </w:r>
      <w:proofErr w:type="spellStart"/>
      <w:r w:rsidRPr="0086218A">
        <w:rPr>
          <w:i/>
        </w:rPr>
        <w:t>mokėjimo</w:t>
      </w:r>
      <w:proofErr w:type="spellEnd"/>
      <w:r w:rsidRPr="0086218A">
        <w:rPr>
          <w:i/>
        </w:rPr>
        <w:t xml:space="preserve"> </w:t>
      </w:r>
      <w:proofErr w:type="spellStart"/>
      <w:r w:rsidRPr="0086218A">
        <w:rPr>
          <w:i/>
        </w:rPr>
        <w:t>prašymo</w:t>
      </w:r>
      <w:proofErr w:type="spellEnd"/>
      <w:r w:rsidRPr="0086218A">
        <w:rPr>
          <w:i/>
        </w:rPr>
        <w:t xml:space="preserve"> </w:t>
      </w:r>
      <w:proofErr w:type="spellStart"/>
      <w:r w:rsidRPr="0086218A">
        <w:rPr>
          <w:i/>
        </w:rPr>
        <w:t>apmokėjimo</w:t>
      </w:r>
      <w:proofErr w:type="spellEnd"/>
      <w:r w:rsidRPr="0086218A">
        <w:rPr>
          <w:i/>
        </w:rPr>
        <w:t xml:space="preserve"> </w:t>
      </w:r>
      <w:proofErr w:type="spellStart"/>
      <w:r w:rsidRPr="0086218A">
        <w:rPr>
          <w:i/>
        </w:rPr>
        <w:t>dienos</w:t>
      </w:r>
      <w:proofErr w:type="spellEnd"/>
      <w:r w:rsidRPr="0086218A">
        <w:rPr>
          <w:i/>
        </w:rPr>
        <w:t xml:space="preserve"> </w:t>
      </w:r>
      <w:proofErr w:type="spellStart"/>
      <w:r w:rsidRPr="0086218A">
        <w:rPr>
          <w:i/>
        </w:rPr>
        <w:t>ir</w:t>
      </w:r>
      <w:proofErr w:type="spellEnd"/>
      <w:r w:rsidRPr="0086218A">
        <w:rPr>
          <w:i/>
        </w:rPr>
        <w:t xml:space="preserve"> </w:t>
      </w:r>
      <w:proofErr w:type="spellStart"/>
      <w:r w:rsidRPr="0086218A">
        <w:rPr>
          <w:i/>
        </w:rPr>
        <w:t>trejų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kurį</w:t>
      </w:r>
      <w:proofErr w:type="spellEnd"/>
      <w:r w:rsidRPr="0086218A">
        <w:rPr>
          <w:i/>
        </w:rPr>
        <w:t xml:space="preserve"> </w:t>
      </w:r>
      <w:proofErr w:type="spellStart"/>
      <w:r w:rsidRPr="0086218A">
        <w:rPr>
          <w:i/>
        </w:rPr>
        <w:t>turi</w:t>
      </w:r>
      <w:proofErr w:type="spellEnd"/>
      <w:r w:rsidRPr="0086218A">
        <w:rPr>
          <w:i/>
        </w:rPr>
        <w:t xml:space="preserve"> </w:t>
      </w:r>
      <w:proofErr w:type="spellStart"/>
      <w:r w:rsidRPr="0086218A">
        <w:rPr>
          <w:i/>
        </w:rPr>
        <w:t>būti</w:t>
      </w:r>
      <w:proofErr w:type="spellEnd"/>
      <w:r w:rsidRPr="0086218A">
        <w:rPr>
          <w:i/>
        </w:rPr>
        <w:t xml:space="preserve"> </w:t>
      </w:r>
      <w:proofErr w:type="spellStart"/>
      <w:r w:rsidRPr="0086218A">
        <w:rPr>
          <w:i/>
        </w:rPr>
        <w:t>išlaikomos</w:t>
      </w:r>
      <w:proofErr w:type="spellEnd"/>
      <w:r w:rsidRPr="0086218A">
        <w:rPr>
          <w:i/>
        </w:rPr>
        <w:t xml:space="preserve"> </w:t>
      </w:r>
      <w:proofErr w:type="spellStart"/>
      <w:r w:rsidRPr="0086218A">
        <w:rPr>
          <w:i/>
        </w:rPr>
        <w:t>bendruomenių</w:t>
      </w:r>
      <w:proofErr w:type="spellEnd"/>
      <w:r w:rsidRPr="0086218A">
        <w:rPr>
          <w:i/>
        </w:rPr>
        <w:t xml:space="preserve"> </w:t>
      </w:r>
      <w:proofErr w:type="spellStart"/>
      <w:r w:rsidRPr="0086218A">
        <w:rPr>
          <w:i/>
        </w:rPr>
        <w:t>inicijuotam</w:t>
      </w:r>
      <w:proofErr w:type="spellEnd"/>
      <w:r w:rsidRPr="0086218A">
        <w:rPr>
          <w:i/>
        </w:rPr>
        <w:t xml:space="preserve"> </w:t>
      </w:r>
      <w:proofErr w:type="spellStart"/>
      <w:r w:rsidRPr="0086218A">
        <w:rPr>
          <w:i/>
        </w:rPr>
        <w:t>ar</w:t>
      </w:r>
      <w:proofErr w:type="spellEnd"/>
      <w:r w:rsidRPr="0086218A">
        <w:rPr>
          <w:i/>
        </w:rPr>
        <w:t xml:space="preserve"> </w:t>
      </w:r>
      <w:proofErr w:type="spellStart"/>
      <w:r w:rsidRPr="0086218A">
        <w:rPr>
          <w:i/>
        </w:rPr>
        <w:t>socialinio</w:t>
      </w:r>
      <w:proofErr w:type="spellEnd"/>
      <w:r w:rsidRPr="0086218A">
        <w:rPr>
          <w:i/>
        </w:rPr>
        <w:t xml:space="preserve"> </w:t>
      </w:r>
      <w:proofErr w:type="spellStart"/>
      <w:r w:rsidRPr="0086218A">
        <w:rPr>
          <w:i/>
        </w:rPr>
        <w:t>verslo</w:t>
      </w:r>
      <w:proofErr w:type="spellEnd"/>
      <w:r w:rsidRPr="0086218A">
        <w:rPr>
          <w:i/>
        </w:rPr>
        <w:t xml:space="preserve"> </w:t>
      </w:r>
      <w:proofErr w:type="spellStart"/>
      <w:r w:rsidRPr="0086218A">
        <w:rPr>
          <w:i/>
        </w:rPr>
        <w:t>projektui</w:t>
      </w:r>
      <w:proofErr w:type="spellEnd"/>
      <w:r w:rsidRPr="0086218A">
        <w:rPr>
          <w:i/>
        </w:rPr>
        <w:t xml:space="preserve"> </w:t>
      </w:r>
      <w:proofErr w:type="spellStart"/>
      <w:r w:rsidRPr="0086218A">
        <w:rPr>
          <w:i/>
        </w:rPr>
        <w:t>įgyvendinti</w:t>
      </w:r>
      <w:proofErr w:type="spellEnd"/>
      <w:r w:rsidRPr="0086218A">
        <w:rPr>
          <w:i/>
        </w:rPr>
        <w:t xml:space="preserve"> </w:t>
      </w:r>
      <w:proofErr w:type="spellStart"/>
      <w:r w:rsidRPr="0086218A">
        <w:rPr>
          <w:i/>
        </w:rPr>
        <w:t>sukurtos</w:t>
      </w:r>
      <w:proofErr w:type="spellEnd"/>
      <w:r w:rsidRPr="0086218A">
        <w:rPr>
          <w:i/>
        </w:rPr>
        <w:t xml:space="preserve"> </w:t>
      </w:r>
      <w:proofErr w:type="spellStart"/>
      <w:r w:rsidRPr="0086218A">
        <w:rPr>
          <w:i/>
        </w:rPr>
        <w:t>darbo</w:t>
      </w:r>
      <w:proofErr w:type="spellEnd"/>
      <w:r w:rsidRPr="0086218A">
        <w:rPr>
          <w:i/>
        </w:rPr>
        <w:t xml:space="preserve"> vietos.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41D9" w14:textId="77777777" w:rsidR="00E03583" w:rsidRDefault="00E035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ED5F407" w14:textId="77777777" w:rsidR="00E03583" w:rsidRDefault="00E035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F212" w14:textId="002F192E" w:rsidR="00E03583" w:rsidRDefault="00E03583">
    <w:pPr>
      <w:pStyle w:val="Antrats"/>
      <w:jc w:val="center"/>
    </w:pPr>
    <w:r>
      <w:fldChar w:fldCharType="begin"/>
    </w:r>
    <w:r>
      <w:instrText>PAGE   \* MERGEFORMAT</w:instrText>
    </w:r>
    <w:r>
      <w:fldChar w:fldCharType="separate"/>
    </w:r>
    <w:r w:rsidR="0052015D">
      <w:rPr>
        <w:noProof/>
      </w:rPr>
      <w:t>42</w:t>
    </w:r>
    <w:r>
      <w:rPr>
        <w:noProof/>
      </w:rPr>
      <w:fldChar w:fldCharType="end"/>
    </w:r>
  </w:p>
  <w:p w14:paraId="6B559146" w14:textId="77777777" w:rsidR="00E03583" w:rsidRDefault="00E0358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CB1A" w14:textId="77777777" w:rsidR="00E03583" w:rsidRDefault="00E03583">
    <w:pPr>
      <w:pStyle w:val="Antrats"/>
      <w:jc w:val="center"/>
    </w:pPr>
  </w:p>
  <w:p w14:paraId="6B464D34" w14:textId="77777777" w:rsidR="00E03583" w:rsidRDefault="00E035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BD15CC7"/>
    <w:multiLevelType w:val="hybridMultilevel"/>
    <w:tmpl w:val="088C5306"/>
    <w:lvl w:ilvl="0" w:tplc="04B26FF8">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178D"/>
    <w:rsid w:val="00011C5C"/>
    <w:rsid w:val="00012547"/>
    <w:rsid w:val="00012BFE"/>
    <w:rsid w:val="000131DA"/>
    <w:rsid w:val="0001320F"/>
    <w:rsid w:val="0001334C"/>
    <w:rsid w:val="000135A0"/>
    <w:rsid w:val="00013C78"/>
    <w:rsid w:val="00013F05"/>
    <w:rsid w:val="000141E5"/>
    <w:rsid w:val="0001499D"/>
    <w:rsid w:val="00014A17"/>
    <w:rsid w:val="00015244"/>
    <w:rsid w:val="000153D9"/>
    <w:rsid w:val="00015690"/>
    <w:rsid w:val="0001572C"/>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CA2"/>
    <w:rsid w:val="000230E8"/>
    <w:rsid w:val="00023110"/>
    <w:rsid w:val="00023DA5"/>
    <w:rsid w:val="00024338"/>
    <w:rsid w:val="00024431"/>
    <w:rsid w:val="000246DD"/>
    <w:rsid w:val="0002496B"/>
    <w:rsid w:val="00025691"/>
    <w:rsid w:val="00026038"/>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5C"/>
    <w:rsid w:val="000336E8"/>
    <w:rsid w:val="00033B18"/>
    <w:rsid w:val="00033B37"/>
    <w:rsid w:val="000343EF"/>
    <w:rsid w:val="0003463B"/>
    <w:rsid w:val="000346F1"/>
    <w:rsid w:val="00034951"/>
    <w:rsid w:val="0003503C"/>
    <w:rsid w:val="0003508A"/>
    <w:rsid w:val="000357F6"/>
    <w:rsid w:val="00035846"/>
    <w:rsid w:val="0003590C"/>
    <w:rsid w:val="000359FB"/>
    <w:rsid w:val="00035FF7"/>
    <w:rsid w:val="0003637A"/>
    <w:rsid w:val="00036396"/>
    <w:rsid w:val="00036BDD"/>
    <w:rsid w:val="0003714E"/>
    <w:rsid w:val="0003767D"/>
    <w:rsid w:val="000376BA"/>
    <w:rsid w:val="0003797C"/>
    <w:rsid w:val="00037FAE"/>
    <w:rsid w:val="000400D2"/>
    <w:rsid w:val="000401DA"/>
    <w:rsid w:val="000403B7"/>
    <w:rsid w:val="00040ACE"/>
    <w:rsid w:val="00040F4C"/>
    <w:rsid w:val="00041C36"/>
    <w:rsid w:val="000422A8"/>
    <w:rsid w:val="000422F7"/>
    <w:rsid w:val="000423AE"/>
    <w:rsid w:val="000423CD"/>
    <w:rsid w:val="000424A8"/>
    <w:rsid w:val="000424D4"/>
    <w:rsid w:val="0004261D"/>
    <w:rsid w:val="000426A3"/>
    <w:rsid w:val="00042805"/>
    <w:rsid w:val="00042CA0"/>
    <w:rsid w:val="0004350D"/>
    <w:rsid w:val="000435DE"/>
    <w:rsid w:val="0004382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74A"/>
    <w:rsid w:val="00054C5C"/>
    <w:rsid w:val="00054EA1"/>
    <w:rsid w:val="00055516"/>
    <w:rsid w:val="00055F0C"/>
    <w:rsid w:val="0005613A"/>
    <w:rsid w:val="00056829"/>
    <w:rsid w:val="00056AC7"/>
    <w:rsid w:val="00056C97"/>
    <w:rsid w:val="00056ECA"/>
    <w:rsid w:val="00057179"/>
    <w:rsid w:val="0005790B"/>
    <w:rsid w:val="00057D6C"/>
    <w:rsid w:val="00057D78"/>
    <w:rsid w:val="00057E4A"/>
    <w:rsid w:val="000600BC"/>
    <w:rsid w:val="00060368"/>
    <w:rsid w:val="000605D8"/>
    <w:rsid w:val="000606E6"/>
    <w:rsid w:val="00060CFC"/>
    <w:rsid w:val="00060EB0"/>
    <w:rsid w:val="0006193F"/>
    <w:rsid w:val="00061D93"/>
    <w:rsid w:val="00062242"/>
    <w:rsid w:val="00062A2A"/>
    <w:rsid w:val="00062AFF"/>
    <w:rsid w:val="00062DF0"/>
    <w:rsid w:val="00063723"/>
    <w:rsid w:val="00063B58"/>
    <w:rsid w:val="00063CF7"/>
    <w:rsid w:val="00063F21"/>
    <w:rsid w:val="0006441A"/>
    <w:rsid w:val="00064606"/>
    <w:rsid w:val="00064B6C"/>
    <w:rsid w:val="00064D72"/>
    <w:rsid w:val="0006534D"/>
    <w:rsid w:val="000659E0"/>
    <w:rsid w:val="00065AB0"/>
    <w:rsid w:val="00065D62"/>
    <w:rsid w:val="00066387"/>
    <w:rsid w:val="000663E5"/>
    <w:rsid w:val="00066BDB"/>
    <w:rsid w:val="00066CBF"/>
    <w:rsid w:val="00066E74"/>
    <w:rsid w:val="00066F6D"/>
    <w:rsid w:val="000675D7"/>
    <w:rsid w:val="00067674"/>
    <w:rsid w:val="00067A01"/>
    <w:rsid w:val="00070491"/>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6B5"/>
    <w:rsid w:val="00075BAE"/>
    <w:rsid w:val="00076121"/>
    <w:rsid w:val="000761E3"/>
    <w:rsid w:val="0007627C"/>
    <w:rsid w:val="0007682D"/>
    <w:rsid w:val="00076C60"/>
    <w:rsid w:val="00076E02"/>
    <w:rsid w:val="00076F61"/>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AA4"/>
    <w:rsid w:val="00083B34"/>
    <w:rsid w:val="0008410D"/>
    <w:rsid w:val="00084B1E"/>
    <w:rsid w:val="00084B2A"/>
    <w:rsid w:val="00085120"/>
    <w:rsid w:val="00085201"/>
    <w:rsid w:val="0008544A"/>
    <w:rsid w:val="000857B6"/>
    <w:rsid w:val="0008581C"/>
    <w:rsid w:val="000858FB"/>
    <w:rsid w:val="00086517"/>
    <w:rsid w:val="000868DB"/>
    <w:rsid w:val="00086F86"/>
    <w:rsid w:val="000870D0"/>
    <w:rsid w:val="00087210"/>
    <w:rsid w:val="00087B9F"/>
    <w:rsid w:val="00087FCA"/>
    <w:rsid w:val="000909AF"/>
    <w:rsid w:val="00090C74"/>
    <w:rsid w:val="00091DFA"/>
    <w:rsid w:val="00091FF8"/>
    <w:rsid w:val="00092161"/>
    <w:rsid w:val="000927C4"/>
    <w:rsid w:val="00092E39"/>
    <w:rsid w:val="00093118"/>
    <w:rsid w:val="000936EA"/>
    <w:rsid w:val="00093C84"/>
    <w:rsid w:val="00093D6E"/>
    <w:rsid w:val="00093F1A"/>
    <w:rsid w:val="000941DD"/>
    <w:rsid w:val="000941DE"/>
    <w:rsid w:val="0009421D"/>
    <w:rsid w:val="000947C3"/>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812"/>
    <w:rsid w:val="00097958"/>
    <w:rsid w:val="000A007E"/>
    <w:rsid w:val="000A0193"/>
    <w:rsid w:val="000A1293"/>
    <w:rsid w:val="000A13BF"/>
    <w:rsid w:val="000A15FD"/>
    <w:rsid w:val="000A1B8C"/>
    <w:rsid w:val="000A1E1F"/>
    <w:rsid w:val="000A26C0"/>
    <w:rsid w:val="000A2E94"/>
    <w:rsid w:val="000A3FCC"/>
    <w:rsid w:val="000A4341"/>
    <w:rsid w:val="000A4545"/>
    <w:rsid w:val="000A4CEF"/>
    <w:rsid w:val="000A4E91"/>
    <w:rsid w:val="000A534A"/>
    <w:rsid w:val="000A5378"/>
    <w:rsid w:val="000A54A6"/>
    <w:rsid w:val="000A5622"/>
    <w:rsid w:val="000A56D8"/>
    <w:rsid w:val="000A5914"/>
    <w:rsid w:val="000A5F13"/>
    <w:rsid w:val="000A5F9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99F"/>
    <w:rsid w:val="000B1C59"/>
    <w:rsid w:val="000B21E3"/>
    <w:rsid w:val="000B23C0"/>
    <w:rsid w:val="000B282C"/>
    <w:rsid w:val="000B2B7D"/>
    <w:rsid w:val="000B2B7F"/>
    <w:rsid w:val="000B30DC"/>
    <w:rsid w:val="000B316B"/>
    <w:rsid w:val="000B3983"/>
    <w:rsid w:val="000B3DC6"/>
    <w:rsid w:val="000B414F"/>
    <w:rsid w:val="000B45F6"/>
    <w:rsid w:val="000B4694"/>
    <w:rsid w:val="000B479E"/>
    <w:rsid w:val="000B4F7F"/>
    <w:rsid w:val="000B5463"/>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2CD3"/>
    <w:rsid w:val="000C373C"/>
    <w:rsid w:val="000C3CD8"/>
    <w:rsid w:val="000C4168"/>
    <w:rsid w:val="000C421F"/>
    <w:rsid w:val="000C42F2"/>
    <w:rsid w:val="000C44CF"/>
    <w:rsid w:val="000C47DF"/>
    <w:rsid w:val="000C4C76"/>
    <w:rsid w:val="000C4C84"/>
    <w:rsid w:val="000C5079"/>
    <w:rsid w:val="000C5335"/>
    <w:rsid w:val="000C56C2"/>
    <w:rsid w:val="000C56D2"/>
    <w:rsid w:val="000C58FE"/>
    <w:rsid w:val="000C598D"/>
    <w:rsid w:val="000C59AE"/>
    <w:rsid w:val="000C5DE3"/>
    <w:rsid w:val="000C5E6A"/>
    <w:rsid w:val="000C67F8"/>
    <w:rsid w:val="000C699E"/>
    <w:rsid w:val="000C6D36"/>
    <w:rsid w:val="000C70A9"/>
    <w:rsid w:val="000C7B2B"/>
    <w:rsid w:val="000C7B9F"/>
    <w:rsid w:val="000D08D7"/>
    <w:rsid w:val="000D0BEC"/>
    <w:rsid w:val="000D0C64"/>
    <w:rsid w:val="000D107A"/>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C53"/>
    <w:rsid w:val="000E0DCA"/>
    <w:rsid w:val="000E100D"/>
    <w:rsid w:val="000E1229"/>
    <w:rsid w:val="000E1962"/>
    <w:rsid w:val="000E198B"/>
    <w:rsid w:val="000E1CCE"/>
    <w:rsid w:val="000E2085"/>
    <w:rsid w:val="000E23F9"/>
    <w:rsid w:val="000E24FA"/>
    <w:rsid w:val="000E256C"/>
    <w:rsid w:val="000E26F3"/>
    <w:rsid w:val="000E27CA"/>
    <w:rsid w:val="000E2A1E"/>
    <w:rsid w:val="000E2A66"/>
    <w:rsid w:val="000E2AA7"/>
    <w:rsid w:val="000E2E8A"/>
    <w:rsid w:val="000E3004"/>
    <w:rsid w:val="000E370F"/>
    <w:rsid w:val="000E39A2"/>
    <w:rsid w:val="000E39CA"/>
    <w:rsid w:val="000E3C14"/>
    <w:rsid w:val="000E3D1E"/>
    <w:rsid w:val="000E3F32"/>
    <w:rsid w:val="000E41BE"/>
    <w:rsid w:val="000E43EA"/>
    <w:rsid w:val="000E46E5"/>
    <w:rsid w:val="000E486E"/>
    <w:rsid w:val="000E4951"/>
    <w:rsid w:val="000E5129"/>
    <w:rsid w:val="000E52DD"/>
    <w:rsid w:val="000E5B15"/>
    <w:rsid w:val="000E5DA5"/>
    <w:rsid w:val="000E73A4"/>
    <w:rsid w:val="000E760F"/>
    <w:rsid w:val="000E776C"/>
    <w:rsid w:val="000F0261"/>
    <w:rsid w:val="000F15FD"/>
    <w:rsid w:val="000F19D8"/>
    <w:rsid w:val="000F19DC"/>
    <w:rsid w:val="000F264F"/>
    <w:rsid w:val="000F2BEE"/>
    <w:rsid w:val="000F2EA1"/>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10AE"/>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71B"/>
    <w:rsid w:val="001037EF"/>
    <w:rsid w:val="00103D1D"/>
    <w:rsid w:val="00103E99"/>
    <w:rsid w:val="00104231"/>
    <w:rsid w:val="0010458D"/>
    <w:rsid w:val="0010476C"/>
    <w:rsid w:val="00104DFD"/>
    <w:rsid w:val="00104ECB"/>
    <w:rsid w:val="00105520"/>
    <w:rsid w:val="00105DEF"/>
    <w:rsid w:val="00106157"/>
    <w:rsid w:val="001062F1"/>
    <w:rsid w:val="001065D7"/>
    <w:rsid w:val="0010689B"/>
    <w:rsid w:val="0010692F"/>
    <w:rsid w:val="00106EFA"/>
    <w:rsid w:val="00107414"/>
    <w:rsid w:val="00107955"/>
    <w:rsid w:val="00107B5C"/>
    <w:rsid w:val="00107D77"/>
    <w:rsid w:val="00107F44"/>
    <w:rsid w:val="00107FF1"/>
    <w:rsid w:val="00110282"/>
    <w:rsid w:val="001103C0"/>
    <w:rsid w:val="001103E7"/>
    <w:rsid w:val="0011117F"/>
    <w:rsid w:val="00111641"/>
    <w:rsid w:val="001117DB"/>
    <w:rsid w:val="001119C7"/>
    <w:rsid w:val="00111B2B"/>
    <w:rsid w:val="00112054"/>
    <w:rsid w:val="0011230E"/>
    <w:rsid w:val="001123C6"/>
    <w:rsid w:val="0011255A"/>
    <w:rsid w:val="00113447"/>
    <w:rsid w:val="00113BA4"/>
    <w:rsid w:val="00113DE5"/>
    <w:rsid w:val="00113F9B"/>
    <w:rsid w:val="0011409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EA4"/>
    <w:rsid w:val="00123D4E"/>
    <w:rsid w:val="001240F3"/>
    <w:rsid w:val="00124265"/>
    <w:rsid w:val="001242AC"/>
    <w:rsid w:val="0012498F"/>
    <w:rsid w:val="00124E6D"/>
    <w:rsid w:val="00124FF4"/>
    <w:rsid w:val="00125095"/>
    <w:rsid w:val="001250E3"/>
    <w:rsid w:val="001252FD"/>
    <w:rsid w:val="00125439"/>
    <w:rsid w:val="00125626"/>
    <w:rsid w:val="0012564A"/>
    <w:rsid w:val="0012565F"/>
    <w:rsid w:val="0012590C"/>
    <w:rsid w:val="00125D1E"/>
    <w:rsid w:val="00125E5D"/>
    <w:rsid w:val="00126582"/>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5BF"/>
    <w:rsid w:val="001338F8"/>
    <w:rsid w:val="001340F2"/>
    <w:rsid w:val="001343BA"/>
    <w:rsid w:val="00134A1B"/>
    <w:rsid w:val="00134B5F"/>
    <w:rsid w:val="00134E1E"/>
    <w:rsid w:val="001351AC"/>
    <w:rsid w:val="00135DD0"/>
    <w:rsid w:val="001367E7"/>
    <w:rsid w:val="00136D23"/>
    <w:rsid w:val="001370D6"/>
    <w:rsid w:val="00137469"/>
    <w:rsid w:val="001376E9"/>
    <w:rsid w:val="00137CE3"/>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B"/>
    <w:rsid w:val="001512C6"/>
    <w:rsid w:val="00151440"/>
    <w:rsid w:val="00151671"/>
    <w:rsid w:val="001516D4"/>
    <w:rsid w:val="001519A5"/>
    <w:rsid w:val="00152221"/>
    <w:rsid w:val="001526F0"/>
    <w:rsid w:val="0015277C"/>
    <w:rsid w:val="00152A30"/>
    <w:rsid w:val="001534D5"/>
    <w:rsid w:val="00153699"/>
    <w:rsid w:val="0015408E"/>
    <w:rsid w:val="00155547"/>
    <w:rsid w:val="001557C7"/>
    <w:rsid w:val="001558F3"/>
    <w:rsid w:val="00155C5A"/>
    <w:rsid w:val="00155F8D"/>
    <w:rsid w:val="001562D2"/>
    <w:rsid w:val="00156730"/>
    <w:rsid w:val="001569DC"/>
    <w:rsid w:val="00156C0D"/>
    <w:rsid w:val="00156DA6"/>
    <w:rsid w:val="00157B39"/>
    <w:rsid w:val="00157EC2"/>
    <w:rsid w:val="00160083"/>
    <w:rsid w:val="00160979"/>
    <w:rsid w:val="00160FE3"/>
    <w:rsid w:val="001612DC"/>
    <w:rsid w:val="00161572"/>
    <w:rsid w:val="0016186D"/>
    <w:rsid w:val="00161AC6"/>
    <w:rsid w:val="00161C46"/>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754B"/>
    <w:rsid w:val="001676D4"/>
    <w:rsid w:val="00167A66"/>
    <w:rsid w:val="00170263"/>
    <w:rsid w:val="00170461"/>
    <w:rsid w:val="001707B2"/>
    <w:rsid w:val="00171012"/>
    <w:rsid w:val="0017127F"/>
    <w:rsid w:val="00172052"/>
    <w:rsid w:val="00172080"/>
    <w:rsid w:val="00172B3D"/>
    <w:rsid w:val="00172B8D"/>
    <w:rsid w:val="00172C4D"/>
    <w:rsid w:val="00173364"/>
    <w:rsid w:val="00173FFA"/>
    <w:rsid w:val="001748D5"/>
    <w:rsid w:val="00174960"/>
    <w:rsid w:val="0017498E"/>
    <w:rsid w:val="001751A2"/>
    <w:rsid w:val="001754FB"/>
    <w:rsid w:val="001756D0"/>
    <w:rsid w:val="00175A05"/>
    <w:rsid w:val="00175C93"/>
    <w:rsid w:val="00176519"/>
    <w:rsid w:val="001766C3"/>
    <w:rsid w:val="00176CBE"/>
    <w:rsid w:val="001807F2"/>
    <w:rsid w:val="00180BB0"/>
    <w:rsid w:val="0018109A"/>
    <w:rsid w:val="001817D0"/>
    <w:rsid w:val="001819BE"/>
    <w:rsid w:val="00181A98"/>
    <w:rsid w:val="00181C52"/>
    <w:rsid w:val="00181D9D"/>
    <w:rsid w:val="00181F52"/>
    <w:rsid w:val="001822CB"/>
    <w:rsid w:val="00182438"/>
    <w:rsid w:val="001824DD"/>
    <w:rsid w:val="00182759"/>
    <w:rsid w:val="00182D78"/>
    <w:rsid w:val="001830E8"/>
    <w:rsid w:val="001833F8"/>
    <w:rsid w:val="00183461"/>
    <w:rsid w:val="0018347F"/>
    <w:rsid w:val="0018376C"/>
    <w:rsid w:val="001837A8"/>
    <w:rsid w:val="001839B7"/>
    <w:rsid w:val="00183A4B"/>
    <w:rsid w:val="00183D91"/>
    <w:rsid w:val="00183F7A"/>
    <w:rsid w:val="00184337"/>
    <w:rsid w:val="00184397"/>
    <w:rsid w:val="00184A07"/>
    <w:rsid w:val="00184EB6"/>
    <w:rsid w:val="00184F09"/>
    <w:rsid w:val="00184F5E"/>
    <w:rsid w:val="00184F7D"/>
    <w:rsid w:val="0018509B"/>
    <w:rsid w:val="001853D6"/>
    <w:rsid w:val="00186141"/>
    <w:rsid w:val="00186351"/>
    <w:rsid w:val="00186835"/>
    <w:rsid w:val="00186AAC"/>
    <w:rsid w:val="00186C86"/>
    <w:rsid w:val="00187E36"/>
    <w:rsid w:val="00187FDA"/>
    <w:rsid w:val="00190CA6"/>
    <w:rsid w:val="00191072"/>
    <w:rsid w:val="00191923"/>
    <w:rsid w:val="00191CF2"/>
    <w:rsid w:val="001924E6"/>
    <w:rsid w:val="00193037"/>
    <w:rsid w:val="00193831"/>
    <w:rsid w:val="00193833"/>
    <w:rsid w:val="001945AA"/>
    <w:rsid w:val="00194A4F"/>
    <w:rsid w:val="00195683"/>
    <w:rsid w:val="00196911"/>
    <w:rsid w:val="00196B62"/>
    <w:rsid w:val="00196C3A"/>
    <w:rsid w:val="00196D61"/>
    <w:rsid w:val="00196E9C"/>
    <w:rsid w:val="0019710E"/>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1730"/>
    <w:rsid w:val="001B1B07"/>
    <w:rsid w:val="001B1B76"/>
    <w:rsid w:val="001B1E58"/>
    <w:rsid w:val="001B2118"/>
    <w:rsid w:val="001B22FE"/>
    <w:rsid w:val="001B23BB"/>
    <w:rsid w:val="001B244E"/>
    <w:rsid w:val="001B2711"/>
    <w:rsid w:val="001B2A4F"/>
    <w:rsid w:val="001B306F"/>
    <w:rsid w:val="001B3454"/>
    <w:rsid w:val="001B35A1"/>
    <w:rsid w:val="001B35CC"/>
    <w:rsid w:val="001B363D"/>
    <w:rsid w:val="001B3AB3"/>
    <w:rsid w:val="001B42F8"/>
    <w:rsid w:val="001B481A"/>
    <w:rsid w:val="001B4AEB"/>
    <w:rsid w:val="001B4AF4"/>
    <w:rsid w:val="001B5503"/>
    <w:rsid w:val="001B5559"/>
    <w:rsid w:val="001B562C"/>
    <w:rsid w:val="001B5786"/>
    <w:rsid w:val="001B5F63"/>
    <w:rsid w:val="001B60C8"/>
    <w:rsid w:val="001B61FC"/>
    <w:rsid w:val="001B6516"/>
    <w:rsid w:val="001B6782"/>
    <w:rsid w:val="001B76D7"/>
    <w:rsid w:val="001B77A7"/>
    <w:rsid w:val="001B7BA5"/>
    <w:rsid w:val="001B7CFA"/>
    <w:rsid w:val="001C109A"/>
    <w:rsid w:val="001C20BF"/>
    <w:rsid w:val="001C26AC"/>
    <w:rsid w:val="001C29D1"/>
    <w:rsid w:val="001C33D3"/>
    <w:rsid w:val="001C3B55"/>
    <w:rsid w:val="001C3FCF"/>
    <w:rsid w:val="001C411F"/>
    <w:rsid w:val="001C4A26"/>
    <w:rsid w:val="001C4E0E"/>
    <w:rsid w:val="001C53AB"/>
    <w:rsid w:val="001C56DA"/>
    <w:rsid w:val="001C5928"/>
    <w:rsid w:val="001C5EC0"/>
    <w:rsid w:val="001C695C"/>
    <w:rsid w:val="001C6F1C"/>
    <w:rsid w:val="001C718E"/>
    <w:rsid w:val="001C7394"/>
    <w:rsid w:val="001C7713"/>
    <w:rsid w:val="001D00B5"/>
    <w:rsid w:val="001D069A"/>
    <w:rsid w:val="001D0807"/>
    <w:rsid w:val="001D0C0A"/>
    <w:rsid w:val="001D1222"/>
    <w:rsid w:val="001D1721"/>
    <w:rsid w:val="001D19DF"/>
    <w:rsid w:val="001D1A7D"/>
    <w:rsid w:val="001D1AE6"/>
    <w:rsid w:val="001D1DFC"/>
    <w:rsid w:val="001D1F48"/>
    <w:rsid w:val="001D2F80"/>
    <w:rsid w:val="001D312D"/>
    <w:rsid w:val="001D34DA"/>
    <w:rsid w:val="001D3671"/>
    <w:rsid w:val="001D37C2"/>
    <w:rsid w:val="001D3A85"/>
    <w:rsid w:val="001D3D9C"/>
    <w:rsid w:val="001D4491"/>
    <w:rsid w:val="001D4964"/>
    <w:rsid w:val="001D4F77"/>
    <w:rsid w:val="001D4F80"/>
    <w:rsid w:val="001D5466"/>
    <w:rsid w:val="001D54BD"/>
    <w:rsid w:val="001D59E5"/>
    <w:rsid w:val="001D5B02"/>
    <w:rsid w:val="001D5D3A"/>
    <w:rsid w:val="001D63E2"/>
    <w:rsid w:val="001D741F"/>
    <w:rsid w:val="001D765C"/>
    <w:rsid w:val="001D7A03"/>
    <w:rsid w:val="001D7BA6"/>
    <w:rsid w:val="001D7E58"/>
    <w:rsid w:val="001E0009"/>
    <w:rsid w:val="001E02AB"/>
    <w:rsid w:val="001E046D"/>
    <w:rsid w:val="001E0553"/>
    <w:rsid w:val="001E0BAA"/>
    <w:rsid w:val="001E0C55"/>
    <w:rsid w:val="001E12DC"/>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649F"/>
    <w:rsid w:val="001E662A"/>
    <w:rsid w:val="001E6777"/>
    <w:rsid w:val="001E6C89"/>
    <w:rsid w:val="001E70D1"/>
    <w:rsid w:val="001E71EC"/>
    <w:rsid w:val="001E757F"/>
    <w:rsid w:val="001F10C5"/>
    <w:rsid w:val="001F16D7"/>
    <w:rsid w:val="001F1773"/>
    <w:rsid w:val="001F197C"/>
    <w:rsid w:val="001F198C"/>
    <w:rsid w:val="001F1F62"/>
    <w:rsid w:val="001F2345"/>
    <w:rsid w:val="001F2B29"/>
    <w:rsid w:val="001F2D12"/>
    <w:rsid w:val="001F3265"/>
    <w:rsid w:val="001F369D"/>
    <w:rsid w:val="001F370E"/>
    <w:rsid w:val="001F37B4"/>
    <w:rsid w:val="001F3AA7"/>
    <w:rsid w:val="001F43F5"/>
    <w:rsid w:val="001F47F7"/>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CF5"/>
    <w:rsid w:val="00203E2B"/>
    <w:rsid w:val="00203EA5"/>
    <w:rsid w:val="00204102"/>
    <w:rsid w:val="00204228"/>
    <w:rsid w:val="00204580"/>
    <w:rsid w:val="00204B35"/>
    <w:rsid w:val="00204EAC"/>
    <w:rsid w:val="00204FF6"/>
    <w:rsid w:val="002052B7"/>
    <w:rsid w:val="00205939"/>
    <w:rsid w:val="00205AA1"/>
    <w:rsid w:val="00206372"/>
    <w:rsid w:val="0020637C"/>
    <w:rsid w:val="00206483"/>
    <w:rsid w:val="0020649B"/>
    <w:rsid w:val="002069B5"/>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F95"/>
    <w:rsid w:val="00221F50"/>
    <w:rsid w:val="002220AD"/>
    <w:rsid w:val="00222234"/>
    <w:rsid w:val="0022239F"/>
    <w:rsid w:val="00222498"/>
    <w:rsid w:val="00222856"/>
    <w:rsid w:val="00222D7E"/>
    <w:rsid w:val="00223613"/>
    <w:rsid w:val="0022405E"/>
    <w:rsid w:val="0022433A"/>
    <w:rsid w:val="0022450B"/>
    <w:rsid w:val="002251DB"/>
    <w:rsid w:val="002258FB"/>
    <w:rsid w:val="00225C77"/>
    <w:rsid w:val="00225DBB"/>
    <w:rsid w:val="00225E14"/>
    <w:rsid w:val="0022614B"/>
    <w:rsid w:val="00226409"/>
    <w:rsid w:val="00226ABB"/>
    <w:rsid w:val="002273D1"/>
    <w:rsid w:val="0022761F"/>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2A4"/>
    <w:rsid w:val="0023474E"/>
    <w:rsid w:val="00234A74"/>
    <w:rsid w:val="0023534B"/>
    <w:rsid w:val="002354CF"/>
    <w:rsid w:val="0023601E"/>
    <w:rsid w:val="0023607F"/>
    <w:rsid w:val="00236212"/>
    <w:rsid w:val="00236857"/>
    <w:rsid w:val="00237159"/>
    <w:rsid w:val="0023746F"/>
    <w:rsid w:val="00237870"/>
    <w:rsid w:val="00237A78"/>
    <w:rsid w:val="00237BCD"/>
    <w:rsid w:val="0024036E"/>
    <w:rsid w:val="002407F3"/>
    <w:rsid w:val="0024099E"/>
    <w:rsid w:val="0024102B"/>
    <w:rsid w:val="002411F5"/>
    <w:rsid w:val="002419C8"/>
    <w:rsid w:val="002420A7"/>
    <w:rsid w:val="002421E2"/>
    <w:rsid w:val="00242A28"/>
    <w:rsid w:val="00242BDD"/>
    <w:rsid w:val="00243B08"/>
    <w:rsid w:val="00243F71"/>
    <w:rsid w:val="00244186"/>
    <w:rsid w:val="00244671"/>
    <w:rsid w:val="0024497C"/>
    <w:rsid w:val="00244DAB"/>
    <w:rsid w:val="00244E44"/>
    <w:rsid w:val="002456AF"/>
    <w:rsid w:val="00245B9B"/>
    <w:rsid w:val="002465A4"/>
    <w:rsid w:val="00246AE5"/>
    <w:rsid w:val="00247A67"/>
    <w:rsid w:val="00247F43"/>
    <w:rsid w:val="00250272"/>
    <w:rsid w:val="00250BA4"/>
    <w:rsid w:val="0025107F"/>
    <w:rsid w:val="00251627"/>
    <w:rsid w:val="0025189F"/>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3041"/>
    <w:rsid w:val="00263220"/>
    <w:rsid w:val="00263300"/>
    <w:rsid w:val="00263B15"/>
    <w:rsid w:val="00263FC3"/>
    <w:rsid w:val="00264C19"/>
    <w:rsid w:val="00264E61"/>
    <w:rsid w:val="00265439"/>
    <w:rsid w:val="002659B1"/>
    <w:rsid w:val="00265D23"/>
    <w:rsid w:val="00266349"/>
    <w:rsid w:val="002663CF"/>
    <w:rsid w:val="002666C8"/>
    <w:rsid w:val="00266816"/>
    <w:rsid w:val="00266AAB"/>
    <w:rsid w:val="00267379"/>
    <w:rsid w:val="002677BB"/>
    <w:rsid w:val="00267EE6"/>
    <w:rsid w:val="00267F3B"/>
    <w:rsid w:val="002700E0"/>
    <w:rsid w:val="002701A1"/>
    <w:rsid w:val="0027023B"/>
    <w:rsid w:val="00271209"/>
    <w:rsid w:val="00271306"/>
    <w:rsid w:val="00271504"/>
    <w:rsid w:val="00271963"/>
    <w:rsid w:val="00271CDB"/>
    <w:rsid w:val="002723B5"/>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169D"/>
    <w:rsid w:val="002819A6"/>
    <w:rsid w:val="00281C56"/>
    <w:rsid w:val="00281CEA"/>
    <w:rsid w:val="00282043"/>
    <w:rsid w:val="00282D47"/>
    <w:rsid w:val="00282FB0"/>
    <w:rsid w:val="0028396D"/>
    <w:rsid w:val="002839FC"/>
    <w:rsid w:val="00283B8B"/>
    <w:rsid w:val="00283BD6"/>
    <w:rsid w:val="00283F2D"/>
    <w:rsid w:val="00284875"/>
    <w:rsid w:val="002851D0"/>
    <w:rsid w:val="00286038"/>
    <w:rsid w:val="0028645C"/>
    <w:rsid w:val="00286B2B"/>
    <w:rsid w:val="00286FA3"/>
    <w:rsid w:val="00286FA5"/>
    <w:rsid w:val="002872DE"/>
    <w:rsid w:val="00287612"/>
    <w:rsid w:val="00290035"/>
    <w:rsid w:val="002901A3"/>
    <w:rsid w:val="0029072E"/>
    <w:rsid w:val="00290885"/>
    <w:rsid w:val="0029132D"/>
    <w:rsid w:val="0029154A"/>
    <w:rsid w:val="002915BC"/>
    <w:rsid w:val="002916B6"/>
    <w:rsid w:val="00291890"/>
    <w:rsid w:val="00291A02"/>
    <w:rsid w:val="00292873"/>
    <w:rsid w:val="00292989"/>
    <w:rsid w:val="00292BDE"/>
    <w:rsid w:val="00292CDA"/>
    <w:rsid w:val="00292E00"/>
    <w:rsid w:val="00293298"/>
    <w:rsid w:val="002938FD"/>
    <w:rsid w:val="00293CAA"/>
    <w:rsid w:val="0029416B"/>
    <w:rsid w:val="0029428D"/>
    <w:rsid w:val="0029463F"/>
    <w:rsid w:val="00295393"/>
    <w:rsid w:val="0029559F"/>
    <w:rsid w:val="0029563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93F"/>
    <w:rsid w:val="002A2ADE"/>
    <w:rsid w:val="002A2EDC"/>
    <w:rsid w:val="002A3362"/>
    <w:rsid w:val="002A35E2"/>
    <w:rsid w:val="002A3B88"/>
    <w:rsid w:val="002A43AB"/>
    <w:rsid w:val="002A44AB"/>
    <w:rsid w:val="002A4B06"/>
    <w:rsid w:val="002A54ED"/>
    <w:rsid w:val="002A5576"/>
    <w:rsid w:val="002A575B"/>
    <w:rsid w:val="002A5A37"/>
    <w:rsid w:val="002A657F"/>
    <w:rsid w:val="002A66CB"/>
    <w:rsid w:val="002A687A"/>
    <w:rsid w:val="002A69A3"/>
    <w:rsid w:val="002A6A00"/>
    <w:rsid w:val="002A6CBB"/>
    <w:rsid w:val="002A6E65"/>
    <w:rsid w:val="002A6F20"/>
    <w:rsid w:val="002A70B0"/>
    <w:rsid w:val="002A7607"/>
    <w:rsid w:val="002A7687"/>
    <w:rsid w:val="002A7F87"/>
    <w:rsid w:val="002B0316"/>
    <w:rsid w:val="002B09D2"/>
    <w:rsid w:val="002B0EEF"/>
    <w:rsid w:val="002B10E2"/>
    <w:rsid w:val="002B18F8"/>
    <w:rsid w:val="002B3550"/>
    <w:rsid w:val="002B3FC0"/>
    <w:rsid w:val="002B40EF"/>
    <w:rsid w:val="002B5172"/>
    <w:rsid w:val="002B52B4"/>
    <w:rsid w:val="002B56A0"/>
    <w:rsid w:val="002B58B8"/>
    <w:rsid w:val="002B6267"/>
    <w:rsid w:val="002B6433"/>
    <w:rsid w:val="002B6D75"/>
    <w:rsid w:val="002B730B"/>
    <w:rsid w:val="002B7369"/>
    <w:rsid w:val="002B75FA"/>
    <w:rsid w:val="002B7B14"/>
    <w:rsid w:val="002B7EBF"/>
    <w:rsid w:val="002C076A"/>
    <w:rsid w:val="002C09C2"/>
    <w:rsid w:val="002C0E5A"/>
    <w:rsid w:val="002C0EBC"/>
    <w:rsid w:val="002C0F7E"/>
    <w:rsid w:val="002C159E"/>
    <w:rsid w:val="002C16E6"/>
    <w:rsid w:val="002C1753"/>
    <w:rsid w:val="002C1914"/>
    <w:rsid w:val="002C1985"/>
    <w:rsid w:val="002C1B6A"/>
    <w:rsid w:val="002C1BE7"/>
    <w:rsid w:val="002C259A"/>
    <w:rsid w:val="002C276E"/>
    <w:rsid w:val="002C2829"/>
    <w:rsid w:val="002C2853"/>
    <w:rsid w:val="002C2B2A"/>
    <w:rsid w:val="002C2C7A"/>
    <w:rsid w:val="002C310C"/>
    <w:rsid w:val="002C3744"/>
    <w:rsid w:val="002C37B9"/>
    <w:rsid w:val="002C3A32"/>
    <w:rsid w:val="002C3E15"/>
    <w:rsid w:val="002C3E29"/>
    <w:rsid w:val="002C4686"/>
    <w:rsid w:val="002C499F"/>
    <w:rsid w:val="002C4DCC"/>
    <w:rsid w:val="002C50C3"/>
    <w:rsid w:val="002C5632"/>
    <w:rsid w:val="002C581A"/>
    <w:rsid w:val="002C62B7"/>
    <w:rsid w:val="002C644A"/>
    <w:rsid w:val="002C651E"/>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39F3"/>
    <w:rsid w:val="002D3B5D"/>
    <w:rsid w:val="002D4A3C"/>
    <w:rsid w:val="002D4B32"/>
    <w:rsid w:val="002D4BB8"/>
    <w:rsid w:val="002D4DE6"/>
    <w:rsid w:val="002D5129"/>
    <w:rsid w:val="002D535A"/>
    <w:rsid w:val="002D565F"/>
    <w:rsid w:val="002D5689"/>
    <w:rsid w:val="002D5C20"/>
    <w:rsid w:val="002D5C3F"/>
    <w:rsid w:val="002D6422"/>
    <w:rsid w:val="002D72BA"/>
    <w:rsid w:val="002D7530"/>
    <w:rsid w:val="002D7E51"/>
    <w:rsid w:val="002D7F9D"/>
    <w:rsid w:val="002E0524"/>
    <w:rsid w:val="002E0DF2"/>
    <w:rsid w:val="002E0E80"/>
    <w:rsid w:val="002E1102"/>
    <w:rsid w:val="002E2191"/>
    <w:rsid w:val="002E28A1"/>
    <w:rsid w:val="002E2A41"/>
    <w:rsid w:val="002E2D49"/>
    <w:rsid w:val="002E35B6"/>
    <w:rsid w:val="002E37C7"/>
    <w:rsid w:val="002E37FF"/>
    <w:rsid w:val="002E38A9"/>
    <w:rsid w:val="002E3946"/>
    <w:rsid w:val="002E3F91"/>
    <w:rsid w:val="002E427B"/>
    <w:rsid w:val="002E4663"/>
    <w:rsid w:val="002E48F4"/>
    <w:rsid w:val="002E5C04"/>
    <w:rsid w:val="002E5C94"/>
    <w:rsid w:val="002E612D"/>
    <w:rsid w:val="002E649D"/>
    <w:rsid w:val="002E662A"/>
    <w:rsid w:val="002E6734"/>
    <w:rsid w:val="002E6CE3"/>
    <w:rsid w:val="002E704E"/>
    <w:rsid w:val="002E7912"/>
    <w:rsid w:val="002E7CAC"/>
    <w:rsid w:val="002F0318"/>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C80"/>
    <w:rsid w:val="002F4EEF"/>
    <w:rsid w:val="002F536F"/>
    <w:rsid w:val="002F5395"/>
    <w:rsid w:val="002F5496"/>
    <w:rsid w:val="002F57D9"/>
    <w:rsid w:val="002F660B"/>
    <w:rsid w:val="002F6709"/>
    <w:rsid w:val="002F7BC0"/>
    <w:rsid w:val="002F7EF0"/>
    <w:rsid w:val="003001E6"/>
    <w:rsid w:val="0030103A"/>
    <w:rsid w:val="003010B7"/>
    <w:rsid w:val="00301140"/>
    <w:rsid w:val="00301530"/>
    <w:rsid w:val="003016F3"/>
    <w:rsid w:val="003019BE"/>
    <w:rsid w:val="00301DF1"/>
    <w:rsid w:val="00302ACD"/>
    <w:rsid w:val="00302C0F"/>
    <w:rsid w:val="00302F8D"/>
    <w:rsid w:val="003030C8"/>
    <w:rsid w:val="003034F5"/>
    <w:rsid w:val="00303745"/>
    <w:rsid w:val="00303AF6"/>
    <w:rsid w:val="00303F2E"/>
    <w:rsid w:val="003045BA"/>
    <w:rsid w:val="00304728"/>
    <w:rsid w:val="00304C51"/>
    <w:rsid w:val="00304CF9"/>
    <w:rsid w:val="00305196"/>
    <w:rsid w:val="00305947"/>
    <w:rsid w:val="00305B1D"/>
    <w:rsid w:val="00305B88"/>
    <w:rsid w:val="00305D7D"/>
    <w:rsid w:val="00305EB0"/>
    <w:rsid w:val="00305F64"/>
    <w:rsid w:val="00305FA4"/>
    <w:rsid w:val="00306171"/>
    <w:rsid w:val="00306A4B"/>
    <w:rsid w:val="00306B0C"/>
    <w:rsid w:val="00306C35"/>
    <w:rsid w:val="00307435"/>
    <w:rsid w:val="003075B2"/>
    <w:rsid w:val="00310114"/>
    <w:rsid w:val="003103A3"/>
    <w:rsid w:val="0031190B"/>
    <w:rsid w:val="00311A5E"/>
    <w:rsid w:val="00311A96"/>
    <w:rsid w:val="003126CC"/>
    <w:rsid w:val="00312823"/>
    <w:rsid w:val="00312A9D"/>
    <w:rsid w:val="00312D03"/>
    <w:rsid w:val="00312EB6"/>
    <w:rsid w:val="00312FFE"/>
    <w:rsid w:val="0031346E"/>
    <w:rsid w:val="0031357A"/>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F9A"/>
    <w:rsid w:val="00320268"/>
    <w:rsid w:val="00320950"/>
    <w:rsid w:val="003209FA"/>
    <w:rsid w:val="00320A80"/>
    <w:rsid w:val="00320BA1"/>
    <w:rsid w:val="0032101F"/>
    <w:rsid w:val="00321337"/>
    <w:rsid w:val="00321415"/>
    <w:rsid w:val="00321423"/>
    <w:rsid w:val="003214FC"/>
    <w:rsid w:val="00321A6C"/>
    <w:rsid w:val="00321A6F"/>
    <w:rsid w:val="00321AD0"/>
    <w:rsid w:val="00321D72"/>
    <w:rsid w:val="00322C80"/>
    <w:rsid w:val="003231AB"/>
    <w:rsid w:val="00323805"/>
    <w:rsid w:val="003239C6"/>
    <w:rsid w:val="00323A6A"/>
    <w:rsid w:val="00323D0E"/>
    <w:rsid w:val="003240A0"/>
    <w:rsid w:val="00324121"/>
    <w:rsid w:val="00324480"/>
    <w:rsid w:val="00324653"/>
    <w:rsid w:val="00324968"/>
    <w:rsid w:val="00324B54"/>
    <w:rsid w:val="00324EA3"/>
    <w:rsid w:val="00325621"/>
    <w:rsid w:val="00325785"/>
    <w:rsid w:val="00325CD3"/>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5161"/>
    <w:rsid w:val="0033517D"/>
    <w:rsid w:val="003353B6"/>
    <w:rsid w:val="0033555E"/>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6E"/>
    <w:rsid w:val="00341185"/>
    <w:rsid w:val="003418AB"/>
    <w:rsid w:val="0034227D"/>
    <w:rsid w:val="00342A8D"/>
    <w:rsid w:val="00342D68"/>
    <w:rsid w:val="00343524"/>
    <w:rsid w:val="00343559"/>
    <w:rsid w:val="00343733"/>
    <w:rsid w:val="00343BFA"/>
    <w:rsid w:val="00344570"/>
    <w:rsid w:val="00344EE6"/>
    <w:rsid w:val="0034512B"/>
    <w:rsid w:val="003452F6"/>
    <w:rsid w:val="00345338"/>
    <w:rsid w:val="003453E0"/>
    <w:rsid w:val="00345457"/>
    <w:rsid w:val="00345B1C"/>
    <w:rsid w:val="00345DF5"/>
    <w:rsid w:val="00345F64"/>
    <w:rsid w:val="00346673"/>
    <w:rsid w:val="00346679"/>
    <w:rsid w:val="003468AE"/>
    <w:rsid w:val="00346ACE"/>
    <w:rsid w:val="00347C0E"/>
    <w:rsid w:val="00347E63"/>
    <w:rsid w:val="0035098C"/>
    <w:rsid w:val="003509AD"/>
    <w:rsid w:val="00350A1B"/>
    <w:rsid w:val="00350F5A"/>
    <w:rsid w:val="003512AF"/>
    <w:rsid w:val="003512F0"/>
    <w:rsid w:val="00351822"/>
    <w:rsid w:val="00351C1D"/>
    <w:rsid w:val="0035217F"/>
    <w:rsid w:val="00352845"/>
    <w:rsid w:val="00352E13"/>
    <w:rsid w:val="00352F7E"/>
    <w:rsid w:val="00353D25"/>
    <w:rsid w:val="00353E9C"/>
    <w:rsid w:val="00353EA1"/>
    <w:rsid w:val="00353F3C"/>
    <w:rsid w:val="00354C23"/>
    <w:rsid w:val="00354CB9"/>
    <w:rsid w:val="00354D5F"/>
    <w:rsid w:val="00355121"/>
    <w:rsid w:val="00355649"/>
    <w:rsid w:val="0035588D"/>
    <w:rsid w:val="00355B9E"/>
    <w:rsid w:val="00356567"/>
    <w:rsid w:val="00356734"/>
    <w:rsid w:val="0035688C"/>
    <w:rsid w:val="003568EB"/>
    <w:rsid w:val="00356938"/>
    <w:rsid w:val="00357481"/>
    <w:rsid w:val="003577F2"/>
    <w:rsid w:val="0035787F"/>
    <w:rsid w:val="00357FDC"/>
    <w:rsid w:val="00360414"/>
    <w:rsid w:val="0036132A"/>
    <w:rsid w:val="00362120"/>
    <w:rsid w:val="00362586"/>
    <w:rsid w:val="00362852"/>
    <w:rsid w:val="0036383F"/>
    <w:rsid w:val="00363D65"/>
    <w:rsid w:val="003643DE"/>
    <w:rsid w:val="003651A7"/>
    <w:rsid w:val="00365E0B"/>
    <w:rsid w:val="003664CC"/>
    <w:rsid w:val="003665F3"/>
    <w:rsid w:val="00366FFA"/>
    <w:rsid w:val="003678DB"/>
    <w:rsid w:val="00367A75"/>
    <w:rsid w:val="00370159"/>
    <w:rsid w:val="003704FB"/>
    <w:rsid w:val="0037092D"/>
    <w:rsid w:val="00370BEA"/>
    <w:rsid w:val="00370CC8"/>
    <w:rsid w:val="0037147D"/>
    <w:rsid w:val="0037158B"/>
    <w:rsid w:val="0037191E"/>
    <w:rsid w:val="003720DA"/>
    <w:rsid w:val="0037217A"/>
    <w:rsid w:val="003733FE"/>
    <w:rsid w:val="00373A41"/>
    <w:rsid w:val="00373C5D"/>
    <w:rsid w:val="00373CDA"/>
    <w:rsid w:val="00373E8C"/>
    <w:rsid w:val="00374094"/>
    <w:rsid w:val="0037452D"/>
    <w:rsid w:val="00374D45"/>
    <w:rsid w:val="00374D89"/>
    <w:rsid w:val="00374F10"/>
    <w:rsid w:val="00375635"/>
    <w:rsid w:val="003757AA"/>
    <w:rsid w:val="0037580D"/>
    <w:rsid w:val="0037678E"/>
    <w:rsid w:val="00376826"/>
    <w:rsid w:val="00376E87"/>
    <w:rsid w:val="00377230"/>
    <w:rsid w:val="003774AF"/>
    <w:rsid w:val="0037761B"/>
    <w:rsid w:val="00380363"/>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D45"/>
    <w:rsid w:val="00385259"/>
    <w:rsid w:val="00386165"/>
    <w:rsid w:val="00386287"/>
    <w:rsid w:val="0038683E"/>
    <w:rsid w:val="00386A41"/>
    <w:rsid w:val="00386EA8"/>
    <w:rsid w:val="0038707B"/>
    <w:rsid w:val="00387E1D"/>
    <w:rsid w:val="0039041F"/>
    <w:rsid w:val="0039045D"/>
    <w:rsid w:val="00390B0E"/>
    <w:rsid w:val="00390B83"/>
    <w:rsid w:val="003912AF"/>
    <w:rsid w:val="00391303"/>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406"/>
    <w:rsid w:val="003974CB"/>
    <w:rsid w:val="003975E5"/>
    <w:rsid w:val="00397993"/>
    <w:rsid w:val="00397A05"/>
    <w:rsid w:val="00397DE2"/>
    <w:rsid w:val="003A00CB"/>
    <w:rsid w:val="003A0288"/>
    <w:rsid w:val="003A0299"/>
    <w:rsid w:val="003A08B2"/>
    <w:rsid w:val="003A0945"/>
    <w:rsid w:val="003A0F58"/>
    <w:rsid w:val="003A1440"/>
    <w:rsid w:val="003A1B86"/>
    <w:rsid w:val="003A1C59"/>
    <w:rsid w:val="003A2047"/>
    <w:rsid w:val="003A21EB"/>
    <w:rsid w:val="003A224E"/>
    <w:rsid w:val="003A267F"/>
    <w:rsid w:val="003A3384"/>
    <w:rsid w:val="003A359B"/>
    <w:rsid w:val="003A5298"/>
    <w:rsid w:val="003A56DC"/>
    <w:rsid w:val="003A570F"/>
    <w:rsid w:val="003A58D4"/>
    <w:rsid w:val="003A5FBD"/>
    <w:rsid w:val="003A63B7"/>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137"/>
    <w:rsid w:val="003B3242"/>
    <w:rsid w:val="003B3559"/>
    <w:rsid w:val="003B35EF"/>
    <w:rsid w:val="003B37D7"/>
    <w:rsid w:val="003B3BB9"/>
    <w:rsid w:val="003B3BE0"/>
    <w:rsid w:val="003B4071"/>
    <w:rsid w:val="003B429B"/>
    <w:rsid w:val="003B46BA"/>
    <w:rsid w:val="003B4D99"/>
    <w:rsid w:val="003B56EB"/>
    <w:rsid w:val="003B61EF"/>
    <w:rsid w:val="003B6904"/>
    <w:rsid w:val="003B6EBF"/>
    <w:rsid w:val="003B730A"/>
    <w:rsid w:val="003B74F0"/>
    <w:rsid w:val="003B7732"/>
    <w:rsid w:val="003B7F6F"/>
    <w:rsid w:val="003C0299"/>
    <w:rsid w:val="003C13B8"/>
    <w:rsid w:val="003C1657"/>
    <w:rsid w:val="003C1719"/>
    <w:rsid w:val="003C23B8"/>
    <w:rsid w:val="003C29D0"/>
    <w:rsid w:val="003C2AFB"/>
    <w:rsid w:val="003C2B57"/>
    <w:rsid w:val="003C2CF3"/>
    <w:rsid w:val="003C3305"/>
    <w:rsid w:val="003C34D4"/>
    <w:rsid w:val="003C3E49"/>
    <w:rsid w:val="003C50DB"/>
    <w:rsid w:val="003C519A"/>
    <w:rsid w:val="003C5681"/>
    <w:rsid w:val="003C602A"/>
    <w:rsid w:val="003C60C0"/>
    <w:rsid w:val="003C6EA9"/>
    <w:rsid w:val="003C7BF1"/>
    <w:rsid w:val="003D0061"/>
    <w:rsid w:val="003D0694"/>
    <w:rsid w:val="003D090A"/>
    <w:rsid w:val="003D0BBA"/>
    <w:rsid w:val="003D0EA0"/>
    <w:rsid w:val="003D16F5"/>
    <w:rsid w:val="003D2C52"/>
    <w:rsid w:val="003D2DF6"/>
    <w:rsid w:val="003D33F3"/>
    <w:rsid w:val="003D3545"/>
    <w:rsid w:val="003D3670"/>
    <w:rsid w:val="003D3716"/>
    <w:rsid w:val="003D3D7E"/>
    <w:rsid w:val="003D4BAD"/>
    <w:rsid w:val="003D4BD4"/>
    <w:rsid w:val="003D4CBF"/>
    <w:rsid w:val="003D4D4D"/>
    <w:rsid w:val="003D5317"/>
    <w:rsid w:val="003D567E"/>
    <w:rsid w:val="003D570D"/>
    <w:rsid w:val="003D582B"/>
    <w:rsid w:val="003D5C40"/>
    <w:rsid w:val="003D6785"/>
    <w:rsid w:val="003D6D1E"/>
    <w:rsid w:val="003D6E4B"/>
    <w:rsid w:val="003D70CF"/>
    <w:rsid w:val="003D71D7"/>
    <w:rsid w:val="003E0060"/>
    <w:rsid w:val="003E02E0"/>
    <w:rsid w:val="003E0B0D"/>
    <w:rsid w:val="003E122D"/>
    <w:rsid w:val="003E1500"/>
    <w:rsid w:val="003E1658"/>
    <w:rsid w:val="003E16DC"/>
    <w:rsid w:val="003E25AD"/>
    <w:rsid w:val="003E2A82"/>
    <w:rsid w:val="003E2DE9"/>
    <w:rsid w:val="003E3308"/>
    <w:rsid w:val="003E39C4"/>
    <w:rsid w:val="003E3B2D"/>
    <w:rsid w:val="003E450C"/>
    <w:rsid w:val="003E484D"/>
    <w:rsid w:val="003E4878"/>
    <w:rsid w:val="003E50F4"/>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8B"/>
    <w:rsid w:val="003F29C7"/>
    <w:rsid w:val="003F3072"/>
    <w:rsid w:val="003F31A0"/>
    <w:rsid w:val="003F343D"/>
    <w:rsid w:val="003F3752"/>
    <w:rsid w:val="003F3874"/>
    <w:rsid w:val="003F3C8D"/>
    <w:rsid w:val="003F419C"/>
    <w:rsid w:val="003F5009"/>
    <w:rsid w:val="003F54A8"/>
    <w:rsid w:val="003F57C1"/>
    <w:rsid w:val="003F586A"/>
    <w:rsid w:val="003F5BDA"/>
    <w:rsid w:val="003F6490"/>
    <w:rsid w:val="003F69A1"/>
    <w:rsid w:val="003F6A5B"/>
    <w:rsid w:val="00400514"/>
    <w:rsid w:val="0040095C"/>
    <w:rsid w:val="00400C72"/>
    <w:rsid w:val="00400CC9"/>
    <w:rsid w:val="0040129D"/>
    <w:rsid w:val="00401B5D"/>
    <w:rsid w:val="004038F4"/>
    <w:rsid w:val="00403A2A"/>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103EF"/>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4894"/>
    <w:rsid w:val="00414B44"/>
    <w:rsid w:val="0041516E"/>
    <w:rsid w:val="0041549E"/>
    <w:rsid w:val="004177A5"/>
    <w:rsid w:val="0041789C"/>
    <w:rsid w:val="004200B9"/>
    <w:rsid w:val="00420406"/>
    <w:rsid w:val="004212F2"/>
    <w:rsid w:val="00421523"/>
    <w:rsid w:val="00421B48"/>
    <w:rsid w:val="0042217D"/>
    <w:rsid w:val="004223DE"/>
    <w:rsid w:val="00422589"/>
    <w:rsid w:val="00422774"/>
    <w:rsid w:val="00422801"/>
    <w:rsid w:val="00422BAC"/>
    <w:rsid w:val="00422F01"/>
    <w:rsid w:val="00423F83"/>
    <w:rsid w:val="00424829"/>
    <w:rsid w:val="00424935"/>
    <w:rsid w:val="00424C04"/>
    <w:rsid w:val="004251EA"/>
    <w:rsid w:val="0042554B"/>
    <w:rsid w:val="0042592E"/>
    <w:rsid w:val="00425B2A"/>
    <w:rsid w:val="0042613A"/>
    <w:rsid w:val="0042632D"/>
    <w:rsid w:val="00426A42"/>
    <w:rsid w:val="00426C01"/>
    <w:rsid w:val="00426CD7"/>
    <w:rsid w:val="00427002"/>
    <w:rsid w:val="00427DAC"/>
    <w:rsid w:val="00427E91"/>
    <w:rsid w:val="00430BB7"/>
    <w:rsid w:val="00430DF1"/>
    <w:rsid w:val="00430EA3"/>
    <w:rsid w:val="0043141D"/>
    <w:rsid w:val="004319A6"/>
    <w:rsid w:val="00432585"/>
    <w:rsid w:val="00432C7B"/>
    <w:rsid w:val="00432EB5"/>
    <w:rsid w:val="004333FA"/>
    <w:rsid w:val="00433A3E"/>
    <w:rsid w:val="00433B3C"/>
    <w:rsid w:val="00433B7D"/>
    <w:rsid w:val="00433DFE"/>
    <w:rsid w:val="0043401F"/>
    <w:rsid w:val="00434304"/>
    <w:rsid w:val="0043438D"/>
    <w:rsid w:val="00434504"/>
    <w:rsid w:val="00434755"/>
    <w:rsid w:val="00434763"/>
    <w:rsid w:val="00434BB1"/>
    <w:rsid w:val="00434F14"/>
    <w:rsid w:val="004351E9"/>
    <w:rsid w:val="00435617"/>
    <w:rsid w:val="004356CB"/>
    <w:rsid w:val="00435839"/>
    <w:rsid w:val="00435E27"/>
    <w:rsid w:val="00435FDB"/>
    <w:rsid w:val="0043659F"/>
    <w:rsid w:val="004367FB"/>
    <w:rsid w:val="00436BF8"/>
    <w:rsid w:val="004374D0"/>
    <w:rsid w:val="004377D2"/>
    <w:rsid w:val="00437AC4"/>
    <w:rsid w:val="00437C78"/>
    <w:rsid w:val="00437FB4"/>
    <w:rsid w:val="00440075"/>
    <w:rsid w:val="0044055B"/>
    <w:rsid w:val="0044196A"/>
    <w:rsid w:val="00441D7E"/>
    <w:rsid w:val="00441E5F"/>
    <w:rsid w:val="00441FBA"/>
    <w:rsid w:val="0044202B"/>
    <w:rsid w:val="00442077"/>
    <w:rsid w:val="0044247E"/>
    <w:rsid w:val="00442626"/>
    <w:rsid w:val="004426DB"/>
    <w:rsid w:val="00442B49"/>
    <w:rsid w:val="00442B8C"/>
    <w:rsid w:val="00443891"/>
    <w:rsid w:val="00443AE3"/>
    <w:rsid w:val="00443DC5"/>
    <w:rsid w:val="00443E7C"/>
    <w:rsid w:val="0044402C"/>
    <w:rsid w:val="004440E1"/>
    <w:rsid w:val="00444281"/>
    <w:rsid w:val="004446C0"/>
    <w:rsid w:val="0044482B"/>
    <w:rsid w:val="00444E3E"/>
    <w:rsid w:val="004454BF"/>
    <w:rsid w:val="004458F0"/>
    <w:rsid w:val="00445B03"/>
    <w:rsid w:val="004462D0"/>
    <w:rsid w:val="0044688C"/>
    <w:rsid w:val="00446A05"/>
    <w:rsid w:val="004501CB"/>
    <w:rsid w:val="00450335"/>
    <w:rsid w:val="004503F9"/>
    <w:rsid w:val="00450688"/>
    <w:rsid w:val="00450E47"/>
    <w:rsid w:val="00451D93"/>
    <w:rsid w:val="0045213D"/>
    <w:rsid w:val="004524A7"/>
    <w:rsid w:val="004528D2"/>
    <w:rsid w:val="00452A2D"/>
    <w:rsid w:val="00453FB7"/>
    <w:rsid w:val="00454679"/>
    <w:rsid w:val="00454855"/>
    <w:rsid w:val="0045498A"/>
    <w:rsid w:val="00454C8A"/>
    <w:rsid w:val="00454E0E"/>
    <w:rsid w:val="00455031"/>
    <w:rsid w:val="0045519F"/>
    <w:rsid w:val="00455283"/>
    <w:rsid w:val="004552F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FE9"/>
    <w:rsid w:val="004610A5"/>
    <w:rsid w:val="00461D25"/>
    <w:rsid w:val="00461EC0"/>
    <w:rsid w:val="00462071"/>
    <w:rsid w:val="00462753"/>
    <w:rsid w:val="004627C8"/>
    <w:rsid w:val="004641AF"/>
    <w:rsid w:val="004646C8"/>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C0A"/>
    <w:rsid w:val="00467F89"/>
    <w:rsid w:val="00470857"/>
    <w:rsid w:val="00470AEB"/>
    <w:rsid w:val="0047112F"/>
    <w:rsid w:val="00471679"/>
    <w:rsid w:val="0047173F"/>
    <w:rsid w:val="004719A9"/>
    <w:rsid w:val="004719C6"/>
    <w:rsid w:val="00471F5C"/>
    <w:rsid w:val="00472157"/>
    <w:rsid w:val="00472271"/>
    <w:rsid w:val="0047248C"/>
    <w:rsid w:val="00472551"/>
    <w:rsid w:val="004725D5"/>
    <w:rsid w:val="00472655"/>
    <w:rsid w:val="00472DB5"/>
    <w:rsid w:val="00473639"/>
    <w:rsid w:val="00473BF6"/>
    <w:rsid w:val="00473E8B"/>
    <w:rsid w:val="00473F89"/>
    <w:rsid w:val="00474585"/>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DB"/>
    <w:rsid w:val="004859A6"/>
    <w:rsid w:val="0048678A"/>
    <w:rsid w:val="004868BA"/>
    <w:rsid w:val="00486A86"/>
    <w:rsid w:val="00486BA0"/>
    <w:rsid w:val="00490101"/>
    <w:rsid w:val="0049046F"/>
    <w:rsid w:val="004907C0"/>
    <w:rsid w:val="00491710"/>
    <w:rsid w:val="004919EA"/>
    <w:rsid w:val="00491EDC"/>
    <w:rsid w:val="00491F89"/>
    <w:rsid w:val="00492077"/>
    <w:rsid w:val="004920A6"/>
    <w:rsid w:val="004922AC"/>
    <w:rsid w:val="00492A9E"/>
    <w:rsid w:val="00492C5E"/>
    <w:rsid w:val="00493E0E"/>
    <w:rsid w:val="00493EA4"/>
    <w:rsid w:val="00494BBC"/>
    <w:rsid w:val="004950BE"/>
    <w:rsid w:val="004957E9"/>
    <w:rsid w:val="00495846"/>
    <w:rsid w:val="00495CC5"/>
    <w:rsid w:val="00495D05"/>
    <w:rsid w:val="00495DA2"/>
    <w:rsid w:val="00495F92"/>
    <w:rsid w:val="00495F98"/>
    <w:rsid w:val="0049609D"/>
    <w:rsid w:val="00496B5B"/>
    <w:rsid w:val="00496F26"/>
    <w:rsid w:val="00497181"/>
    <w:rsid w:val="004975FD"/>
    <w:rsid w:val="00497673"/>
    <w:rsid w:val="00497CB8"/>
    <w:rsid w:val="004A01D5"/>
    <w:rsid w:val="004A022A"/>
    <w:rsid w:val="004A0779"/>
    <w:rsid w:val="004A0978"/>
    <w:rsid w:val="004A0D4F"/>
    <w:rsid w:val="004A0F51"/>
    <w:rsid w:val="004A0FF2"/>
    <w:rsid w:val="004A1786"/>
    <w:rsid w:val="004A18FF"/>
    <w:rsid w:val="004A1D47"/>
    <w:rsid w:val="004A1F2F"/>
    <w:rsid w:val="004A2314"/>
    <w:rsid w:val="004A2388"/>
    <w:rsid w:val="004A248E"/>
    <w:rsid w:val="004A259A"/>
    <w:rsid w:val="004A2CA6"/>
    <w:rsid w:val="004A2FD9"/>
    <w:rsid w:val="004A330F"/>
    <w:rsid w:val="004A353E"/>
    <w:rsid w:val="004A3BE3"/>
    <w:rsid w:val="004A3BF5"/>
    <w:rsid w:val="004A48AD"/>
    <w:rsid w:val="004A4A92"/>
    <w:rsid w:val="004A4F2E"/>
    <w:rsid w:val="004A4F33"/>
    <w:rsid w:val="004A52CA"/>
    <w:rsid w:val="004A5443"/>
    <w:rsid w:val="004A571B"/>
    <w:rsid w:val="004A6086"/>
    <w:rsid w:val="004A659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2D6F"/>
    <w:rsid w:val="004B4372"/>
    <w:rsid w:val="004B4D5B"/>
    <w:rsid w:val="004B52A2"/>
    <w:rsid w:val="004B5305"/>
    <w:rsid w:val="004B5498"/>
    <w:rsid w:val="004B55BD"/>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E3C"/>
    <w:rsid w:val="004C1F5D"/>
    <w:rsid w:val="004C286F"/>
    <w:rsid w:val="004C3246"/>
    <w:rsid w:val="004C333E"/>
    <w:rsid w:val="004C38AB"/>
    <w:rsid w:val="004C3E91"/>
    <w:rsid w:val="004C47AE"/>
    <w:rsid w:val="004C4FE0"/>
    <w:rsid w:val="004C6029"/>
    <w:rsid w:val="004C657E"/>
    <w:rsid w:val="004C65B1"/>
    <w:rsid w:val="004C6C0E"/>
    <w:rsid w:val="004C6C6F"/>
    <w:rsid w:val="004C707F"/>
    <w:rsid w:val="004C7424"/>
    <w:rsid w:val="004C749F"/>
    <w:rsid w:val="004C7F8A"/>
    <w:rsid w:val="004C7FAA"/>
    <w:rsid w:val="004D0419"/>
    <w:rsid w:val="004D0523"/>
    <w:rsid w:val="004D0560"/>
    <w:rsid w:val="004D06B2"/>
    <w:rsid w:val="004D082C"/>
    <w:rsid w:val="004D08D1"/>
    <w:rsid w:val="004D0E8B"/>
    <w:rsid w:val="004D13F6"/>
    <w:rsid w:val="004D1559"/>
    <w:rsid w:val="004D1B70"/>
    <w:rsid w:val="004D24FC"/>
    <w:rsid w:val="004D28D3"/>
    <w:rsid w:val="004D2A1D"/>
    <w:rsid w:val="004D347C"/>
    <w:rsid w:val="004D3549"/>
    <w:rsid w:val="004D3745"/>
    <w:rsid w:val="004D4125"/>
    <w:rsid w:val="004D45A7"/>
    <w:rsid w:val="004D4614"/>
    <w:rsid w:val="004D47C4"/>
    <w:rsid w:val="004D5411"/>
    <w:rsid w:val="004D5B34"/>
    <w:rsid w:val="004D5D2F"/>
    <w:rsid w:val="004D5D41"/>
    <w:rsid w:val="004D5D5D"/>
    <w:rsid w:val="004D5F98"/>
    <w:rsid w:val="004D6230"/>
    <w:rsid w:val="004D62CF"/>
    <w:rsid w:val="004D632C"/>
    <w:rsid w:val="004D648A"/>
    <w:rsid w:val="004D6B48"/>
    <w:rsid w:val="004D6E29"/>
    <w:rsid w:val="004D7388"/>
    <w:rsid w:val="004D7395"/>
    <w:rsid w:val="004E00FD"/>
    <w:rsid w:val="004E02F5"/>
    <w:rsid w:val="004E0F76"/>
    <w:rsid w:val="004E103E"/>
    <w:rsid w:val="004E14D7"/>
    <w:rsid w:val="004E1D37"/>
    <w:rsid w:val="004E1DA5"/>
    <w:rsid w:val="004E213F"/>
    <w:rsid w:val="004E2154"/>
    <w:rsid w:val="004E23A1"/>
    <w:rsid w:val="004E2678"/>
    <w:rsid w:val="004E2A80"/>
    <w:rsid w:val="004E2A96"/>
    <w:rsid w:val="004E361A"/>
    <w:rsid w:val="004E40B5"/>
    <w:rsid w:val="004E47E0"/>
    <w:rsid w:val="004E4EC2"/>
    <w:rsid w:val="004E4FDF"/>
    <w:rsid w:val="004E5657"/>
    <w:rsid w:val="004E57AE"/>
    <w:rsid w:val="004E5AEF"/>
    <w:rsid w:val="004E5F35"/>
    <w:rsid w:val="004E6501"/>
    <w:rsid w:val="004E6656"/>
    <w:rsid w:val="004E69DC"/>
    <w:rsid w:val="004E6D90"/>
    <w:rsid w:val="004E79A1"/>
    <w:rsid w:val="004F009C"/>
    <w:rsid w:val="004F00B4"/>
    <w:rsid w:val="004F02DC"/>
    <w:rsid w:val="004F0DEC"/>
    <w:rsid w:val="004F0F54"/>
    <w:rsid w:val="004F1141"/>
    <w:rsid w:val="004F14E8"/>
    <w:rsid w:val="004F17BF"/>
    <w:rsid w:val="004F1866"/>
    <w:rsid w:val="004F1EB3"/>
    <w:rsid w:val="004F1F9B"/>
    <w:rsid w:val="004F2093"/>
    <w:rsid w:val="004F2BFB"/>
    <w:rsid w:val="004F2F9F"/>
    <w:rsid w:val="004F34CF"/>
    <w:rsid w:val="004F354F"/>
    <w:rsid w:val="004F3820"/>
    <w:rsid w:val="004F3ADE"/>
    <w:rsid w:val="004F3C28"/>
    <w:rsid w:val="004F3C7E"/>
    <w:rsid w:val="004F41E9"/>
    <w:rsid w:val="004F47C4"/>
    <w:rsid w:val="004F4913"/>
    <w:rsid w:val="004F498D"/>
    <w:rsid w:val="004F4A11"/>
    <w:rsid w:val="004F4A3D"/>
    <w:rsid w:val="004F4A89"/>
    <w:rsid w:val="004F5653"/>
    <w:rsid w:val="004F5861"/>
    <w:rsid w:val="004F5FE2"/>
    <w:rsid w:val="004F61AF"/>
    <w:rsid w:val="004F6D80"/>
    <w:rsid w:val="004F6F28"/>
    <w:rsid w:val="004F7675"/>
    <w:rsid w:val="0050000D"/>
    <w:rsid w:val="005001B9"/>
    <w:rsid w:val="005007FF"/>
    <w:rsid w:val="00500821"/>
    <w:rsid w:val="00500EDB"/>
    <w:rsid w:val="005013A0"/>
    <w:rsid w:val="00501A79"/>
    <w:rsid w:val="0050212A"/>
    <w:rsid w:val="0050222D"/>
    <w:rsid w:val="005027CE"/>
    <w:rsid w:val="005028E2"/>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23B"/>
    <w:rsid w:val="005062F4"/>
    <w:rsid w:val="00506E9A"/>
    <w:rsid w:val="0050714E"/>
    <w:rsid w:val="0050720F"/>
    <w:rsid w:val="00507B04"/>
    <w:rsid w:val="00510350"/>
    <w:rsid w:val="00510545"/>
    <w:rsid w:val="005110DA"/>
    <w:rsid w:val="005113BE"/>
    <w:rsid w:val="005114C4"/>
    <w:rsid w:val="00511D1C"/>
    <w:rsid w:val="00511F79"/>
    <w:rsid w:val="005129F7"/>
    <w:rsid w:val="00513348"/>
    <w:rsid w:val="00513372"/>
    <w:rsid w:val="0051340B"/>
    <w:rsid w:val="00513936"/>
    <w:rsid w:val="00513DC2"/>
    <w:rsid w:val="00514823"/>
    <w:rsid w:val="00514B1F"/>
    <w:rsid w:val="00515364"/>
    <w:rsid w:val="00515407"/>
    <w:rsid w:val="00515810"/>
    <w:rsid w:val="00515F05"/>
    <w:rsid w:val="00516060"/>
    <w:rsid w:val="0051608C"/>
    <w:rsid w:val="00516228"/>
    <w:rsid w:val="005162DF"/>
    <w:rsid w:val="00516C1C"/>
    <w:rsid w:val="00516ED4"/>
    <w:rsid w:val="005171CD"/>
    <w:rsid w:val="0051723D"/>
    <w:rsid w:val="00517620"/>
    <w:rsid w:val="00517B58"/>
    <w:rsid w:val="00520151"/>
    <w:rsid w:val="0052015D"/>
    <w:rsid w:val="005202E0"/>
    <w:rsid w:val="0052086E"/>
    <w:rsid w:val="005208AF"/>
    <w:rsid w:val="00520A6C"/>
    <w:rsid w:val="00520C5E"/>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E06"/>
    <w:rsid w:val="00526047"/>
    <w:rsid w:val="00526E5B"/>
    <w:rsid w:val="00527977"/>
    <w:rsid w:val="00527ACE"/>
    <w:rsid w:val="0053038F"/>
    <w:rsid w:val="005303F2"/>
    <w:rsid w:val="00530CE1"/>
    <w:rsid w:val="00530F52"/>
    <w:rsid w:val="00531043"/>
    <w:rsid w:val="005314FF"/>
    <w:rsid w:val="00531B69"/>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DB2"/>
    <w:rsid w:val="00540F6F"/>
    <w:rsid w:val="00541A3D"/>
    <w:rsid w:val="00541C59"/>
    <w:rsid w:val="00541E8E"/>
    <w:rsid w:val="00542660"/>
    <w:rsid w:val="0054274B"/>
    <w:rsid w:val="00542935"/>
    <w:rsid w:val="00542D56"/>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66B"/>
    <w:rsid w:val="00546742"/>
    <w:rsid w:val="00546880"/>
    <w:rsid w:val="0054714C"/>
    <w:rsid w:val="00547632"/>
    <w:rsid w:val="00547875"/>
    <w:rsid w:val="005479C7"/>
    <w:rsid w:val="00547B0B"/>
    <w:rsid w:val="00547C85"/>
    <w:rsid w:val="00547D04"/>
    <w:rsid w:val="00547EC7"/>
    <w:rsid w:val="00547FEE"/>
    <w:rsid w:val="00550002"/>
    <w:rsid w:val="00550630"/>
    <w:rsid w:val="005506C8"/>
    <w:rsid w:val="00550837"/>
    <w:rsid w:val="005514F3"/>
    <w:rsid w:val="005517D2"/>
    <w:rsid w:val="00551C3B"/>
    <w:rsid w:val="0055227E"/>
    <w:rsid w:val="00552B5C"/>
    <w:rsid w:val="00552BBE"/>
    <w:rsid w:val="00552D22"/>
    <w:rsid w:val="0055387F"/>
    <w:rsid w:val="00553EAE"/>
    <w:rsid w:val="00553EB3"/>
    <w:rsid w:val="00554826"/>
    <w:rsid w:val="00554FD4"/>
    <w:rsid w:val="00555C44"/>
    <w:rsid w:val="00556070"/>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645"/>
    <w:rsid w:val="0056267D"/>
    <w:rsid w:val="0056274E"/>
    <w:rsid w:val="00562B45"/>
    <w:rsid w:val="0056306E"/>
    <w:rsid w:val="00563190"/>
    <w:rsid w:val="005639E8"/>
    <w:rsid w:val="00563A40"/>
    <w:rsid w:val="00563A68"/>
    <w:rsid w:val="00563DEF"/>
    <w:rsid w:val="00563E7E"/>
    <w:rsid w:val="00563FED"/>
    <w:rsid w:val="00564E1D"/>
    <w:rsid w:val="00564E54"/>
    <w:rsid w:val="0056536E"/>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14C"/>
    <w:rsid w:val="0057237C"/>
    <w:rsid w:val="0057245D"/>
    <w:rsid w:val="00574025"/>
    <w:rsid w:val="005741C2"/>
    <w:rsid w:val="0057430A"/>
    <w:rsid w:val="00575E37"/>
    <w:rsid w:val="00576224"/>
    <w:rsid w:val="00576D9C"/>
    <w:rsid w:val="00577454"/>
    <w:rsid w:val="0057746A"/>
    <w:rsid w:val="005775BE"/>
    <w:rsid w:val="00577B32"/>
    <w:rsid w:val="00580EAB"/>
    <w:rsid w:val="00580FA7"/>
    <w:rsid w:val="00581111"/>
    <w:rsid w:val="0058137F"/>
    <w:rsid w:val="00581674"/>
    <w:rsid w:val="0058233F"/>
    <w:rsid w:val="005825C5"/>
    <w:rsid w:val="005828E5"/>
    <w:rsid w:val="00582F5C"/>
    <w:rsid w:val="00583192"/>
    <w:rsid w:val="00584355"/>
    <w:rsid w:val="00584362"/>
    <w:rsid w:val="005844C4"/>
    <w:rsid w:val="005848E2"/>
    <w:rsid w:val="005849B3"/>
    <w:rsid w:val="005849D3"/>
    <w:rsid w:val="005856E6"/>
    <w:rsid w:val="00586569"/>
    <w:rsid w:val="005867EF"/>
    <w:rsid w:val="00586A20"/>
    <w:rsid w:val="00587579"/>
    <w:rsid w:val="00587710"/>
    <w:rsid w:val="00587E29"/>
    <w:rsid w:val="005907E1"/>
    <w:rsid w:val="00590D9F"/>
    <w:rsid w:val="005913DD"/>
    <w:rsid w:val="005918D7"/>
    <w:rsid w:val="0059195A"/>
    <w:rsid w:val="005923D5"/>
    <w:rsid w:val="00592839"/>
    <w:rsid w:val="005929A1"/>
    <w:rsid w:val="00593048"/>
    <w:rsid w:val="0059367B"/>
    <w:rsid w:val="005937FE"/>
    <w:rsid w:val="00593DB1"/>
    <w:rsid w:val="00593E0E"/>
    <w:rsid w:val="00593F11"/>
    <w:rsid w:val="0059466A"/>
    <w:rsid w:val="00594A1E"/>
    <w:rsid w:val="00594B95"/>
    <w:rsid w:val="00595472"/>
    <w:rsid w:val="00595597"/>
    <w:rsid w:val="00597601"/>
    <w:rsid w:val="00597794"/>
    <w:rsid w:val="005979C4"/>
    <w:rsid w:val="005A0586"/>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62D5"/>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5DD"/>
    <w:rsid w:val="005C1AB4"/>
    <w:rsid w:val="005C1EAA"/>
    <w:rsid w:val="005C2248"/>
    <w:rsid w:val="005C2523"/>
    <w:rsid w:val="005C2D63"/>
    <w:rsid w:val="005C2DB8"/>
    <w:rsid w:val="005C3E23"/>
    <w:rsid w:val="005C407B"/>
    <w:rsid w:val="005C44B8"/>
    <w:rsid w:val="005C4C6C"/>
    <w:rsid w:val="005C4F07"/>
    <w:rsid w:val="005C54F2"/>
    <w:rsid w:val="005C5852"/>
    <w:rsid w:val="005C5F78"/>
    <w:rsid w:val="005C6538"/>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8D2"/>
    <w:rsid w:val="005D4D6D"/>
    <w:rsid w:val="005D5354"/>
    <w:rsid w:val="005D5CF9"/>
    <w:rsid w:val="005D5DC3"/>
    <w:rsid w:val="005D5E0A"/>
    <w:rsid w:val="005D631E"/>
    <w:rsid w:val="005D65FF"/>
    <w:rsid w:val="005D6838"/>
    <w:rsid w:val="005D6C6B"/>
    <w:rsid w:val="005D709B"/>
    <w:rsid w:val="005D7152"/>
    <w:rsid w:val="005D71A9"/>
    <w:rsid w:val="005D73F0"/>
    <w:rsid w:val="005D7F54"/>
    <w:rsid w:val="005E001B"/>
    <w:rsid w:val="005E0A83"/>
    <w:rsid w:val="005E0C46"/>
    <w:rsid w:val="005E0C65"/>
    <w:rsid w:val="005E0CFE"/>
    <w:rsid w:val="005E0EF1"/>
    <w:rsid w:val="005E1326"/>
    <w:rsid w:val="005E1442"/>
    <w:rsid w:val="005E1771"/>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15D0"/>
    <w:rsid w:val="005F1908"/>
    <w:rsid w:val="005F1B37"/>
    <w:rsid w:val="005F1BE6"/>
    <w:rsid w:val="005F1EAE"/>
    <w:rsid w:val="005F1ED2"/>
    <w:rsid w:val="005F1F5F"/>
    <w:rsid w:val="005F210C"/>
    <w:rsid w:val="005F21A2"/>
    <w:rsid w:val="005F25B3"/>
    <w:rsid w:val="005F2880"/>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E00"/>
    <w:rsid w:val="005F4FB6"/>
    <w:rsid w:val="005F50EC"/>
    <w:rsid w:val="005F5760"/>
    <w:rsid w:val="005F5A3F"/>
    <w:rsid w:val="005F5CBF"/>
    <w:rsid w:val="005F5FEE"/>
    <w:rsid w:val="005F6890"/>
    <w:rsid w:val="005F7797"/>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7A9"/>
    <w:rsid w:val="0060682C"/>
    <w:rsid w:val="006068C0"/>
    <w:rsid w:val="006068E8"/>
    <w:rsid w:val="00606FE6"/>
    <w:rsid w:val="006070EB"/>
    <w:rsid w:val="00607252"/>
    <w:rsid w:val="0060747F"/>
    <w:rsid w:val="00607678"/>
    <w:rsid w:val="0060791D"/>
    <w:rsid w:val="0060794B"/>
    <w:rsid w:val="006100FB"/>
    <w:rsid w:val="006106FD"/>
    <w:rsid w:val="00610937"/>
    <w:rsid w:val="00611BBE"/>
    <w:rsid w:val="00611E97"/>
    <w:rsid w:val="00612122"/>
    <w:rsid w:val="00612174"/>
    <w:rsid w:val="0061265F"/>
    <w:rsid w:val="006128F8"/>
    <w:rsid w:val="00612CBC"/>
    <w:rsid w:val="0061341B"/>
    <w:rsid w:val="00613B88"/>
    <w:rsid w:val="0061413A"/>
    <w:rsid w:val="00614550"/>
    <w:rsid w:val="00614745"/>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35C7"/>
    <w:rsid w:val="006236C7"/>
    <w:rsid w:val="0062379A"/>
    <w:rsid w:val="0062397F"/>
    <w:rsid w:val="00623B1A"/>
    <w:rsid w:val="00623F7D"/>
    <w:rsid w:val="0062438C"/>
    <w:rsid w:val="00624FF2"/>
    <w:rsid w:val="006250E9"/>
    <w:rsid w:val="006251D0"/>
    <w:rsid w:val="006260E9"/>
    <w:rsid w:val="00626CC5"/>
    <w:rsid w:val="0062738F"/>
    <w:rsid w:val="00627426"/>
    <w:rsid w:val="006275FD"/>
    <w:rsid w:val="006276D9"/>
    <w:rsid w:val="00627778"/>
    <w:rsid w:val="00627F7E"/>
    <w:rsid w:val="00630190"/>
    <w:rsid w:val="006305F3"/>
    <w:rsid w:val="006307C1"/>
    <w:rsid w:val="00630D82"/>
    <w:rsid w:val="006311BD"/>
    <w:rsid w:val="006311D8"/>
    <w:rsid w:val="006319D4"/>
    <w:rsid w:val="00632294"/>
    <w:rsid w:val="006322B1"/>
    <w:rsid w:val="006322D5"/>
    <w:rsid w:val="0063235C"/>
    <w:rsid w:val="00632989"/>
    <w:rsid w:val="00633084"/>
    <w:rsid w:val="00633167"/>
    <w:rsid w:val="00633D35"/>
    <w:rsid w:val="0063430E"/>
    <w:rsid w:val="00634790"/>
    <w:rsid w:val="00634C0A"/>
    <w:rsid w:val="006353AE"/>
    <w:rsid w:val="006354C5"/>
    <w:rsid w:val="006358C0"/>
    <w:rsid w:val="00635A9F"/>
    <w:rsid w:val="00635FC3"/>
    <w:rsid w:val="006360C5"/>
    <w:rsid w:val="00636109"/>
    <w:rsid w:val="006364D8"/>
    <w:rsid w:val="00636621"/>
    <w:rsid w:val="00636893"/>
    <w:rsid w:val="006369E7"/>
    <w:rsid w:val="00636C0F"/>
    <w:rsid w:val="00636CC0"/>
    <w:rsid w:val="00636D92"/>
    <w:rsid w:val="00636EE2"/>
    <w:rsid w:val="00636F56"/>
    <w:rsid w:val="00637371"/>
    <w:rsid w:val="0063772A"/>
    <w:rsid w:val="0063796C"/>
    <w:rsid w:val="00637E33"/>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D9C"/>
    <w:rsid w:val="006443A9"/>
    <w:rsid w:val="00644959"/>
    <w:rsid w:val="00644E5C"/>
    <w:rsid w:val="006453B8"/>
    <w:rsid w:val="00645456"/>
    <w:rsid w:val="00645619"/>
    <w:rsid w:val="006459D1"/>
    <w:rsid w:val="00645E62"/>
    <w:rsid w:val="0064777A"/>
    <w:rsid w:val="00647993"/>
    <w:rsid w:val="00647B91"/>
    <w:rsid w:val="00647E7B"/>
    <w:rsid w:val="00650031"/>
    <w:rsid w:val="006500FF"/>
    <w:rsid w:val="006503B3"/>
    <w:rsid w:val="00650FC3"/>
    <w:rsid w:val="00651286"/>
    <w:rsid w:val="00651550"/>
    <w:rsid w:val="00651DF3"/>
    <w:rsid w:val="00652513"/>
    <w:rsid w:val="00653600"/>
    <w:rsid w:val="00653AEF"/>
    <w:rsid w:val="0065433A"/>
    <w:rsid w:val="0065470B"/>
    <w:rsid w:val="0065491D"/>
    <w:rsid w:val="00654953"/>
    <w:rsid w:val="00654F23"/>
    <w:rsid w:val="0065513C"/>
    <w:rsid w:val="006556B6"/>
    <w:rsid w:val="006558D5"/>
    <w:rsid w:val="00655E3D"/>
    <w:rsid w:val="00655E6D"/>
    <w:rsid w:val="0065608B"/>
    <w:rsid w:val="006561B7"/>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99"/>
    <w:rsid w:val="00663111"/>
    <w:rsid w:val="00663377"/>
    <w:rsid w:val="00663559"/>
    <w:rsid w:val="00663ED2"/>
    <w:rsid w:val="00664161"/>
    <w:rsid w:val="0066432C"/>
    <w:rsid w:val="00664554"/>
    <w:rsid w:val="006645B5"/>
    <w:rsid w:val="00664904"/>
    <w:rsid w:val="00664B1E"/>
    <w:rsid w:val="00665A2C"/>
    <w:rsid w:val="00665D46"/>
    <w:rsid w:val="00665E73"/>
    <w:rsid w:val="0066610A"/>
    <w:rsid w:val="006661AA"/>
    <w:rsid w:val="00666493"/>
    <w:rsid w:val="00666729"/>
    <w:rsid w:val="00666CD7"/>
    <w:rsid w:val="00666DA9"/>
    <w:rsid w:val="006670A9"/>
    <w:rsid w:val="006671E1"/>
    <w:rsid w:val="00667247"/>
    <w:rsid w:val="00667490"/>
    <w:rsid w:val="006675A1"/>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74C6"/>
    <w:rsid w:val="00687BF3"/>
    <w:rsid w:val="00687FDD"/>
    <w:rsid w:val="00690481"/>
    <w:rsid w:val="006905FF"/>
    <w:rsid w:val="006906E2"/>
    <w:rsid w:val="00690AB6"/>
    <w:rsid w:val="006913D3"/>
    <w:rsid w:val="006914F6"/>
    <w:rsid w:val="006916F2"/>
    <w:rsid w:val="00691B66"/>
    <w:rsid w:val="00691EDC"/>
    <w:rsid w:val="00691EE5"/>
    <w:rsid w:val="00692262"/>
    <w:rsid w:val="006923AB"/>
    <w:rsid w:val="0069244B"/>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D4"/>
    <w:rsid w:val="006973BA"/>
    <w:rsid w:val="00697408"/>
    <w:rsid w:val="00697BD9"/>
    <w:rsid w:val="00697C6C"/>
    <w:rsid w:val="006A00C1"/>
    <w:rsid w:val="006A00CA"/>
    <w:rsid w:val="006A01A7"/>
    <w:rsid w:val="006A053D"/>
    <w:rsid w:val="006A086A"/>
    <w:rsid w:val="006A0EB8"/>
    <w:rsid w:val="006A0EF8"/>
    <w:rsid w:val="006A1132"/>
    <w:rsid w:val="006A12D5"/>
    <w:rsid w:val="006A14A1"/>
    <w:rsid w:val="006A18E1"/>
    <w:rsid w:val="006A1E80"/>
    <w:rsid w:val="006A2950"/>
    <w:rsid w:val="006A2BFC"/>
    <w:rsid w:val="006A2D4C"/>
    <w:rsid w:val="006A3323"/>
    <w:rsid w:val="006A3481"/>
    <w:rsid w:val="006A354C"/>
    <w:rsid w:val="006A36EE"/>
    <w:rsid w:val="006A38DA"/>
    <w:rsid w:val="006A39A4"/>
    <w:rsid w:val="006A3EA4"/>
    <w:rsid w:val="006A3FBE"/>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79D"/>
    <w:rsid w:val="006B2A2A"/>
    <w:rsid w:val="006B2BD2"/>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D9"/>
    <w:rsid w:val="006C1B30"/>
    <w:rsid w:val="006C2462"/>
    <w:rsid w:val="006C2BEB"/>
    <w:rsid w:val="006C2D46"/>
    <w:rsid w:val="006C2D99"/>
    <w:rsid w:val="006C3281"/>
    <w:rsid w:val="006C32D8"/>
    <w:rsid w:val="006C34A5"/>
    <w:rsid w:val="006C37DA"/>
    <w:rsid w:val="006C3E83"/>
    <w:rsid w:val="006C3EDA"/>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751"/>
    <w:rsid w:val="006D285F"/>
    <w:rsid w:val="006D2A2A"/>
    <w:rsid w:val="006D2EFA"/>
    <w:rsid w:val="006D356A"/>
    <w:rsid w:val="006D406A"/>
    <w:rsid w:val="006D47CF"/>
    <w:rsid w:val="006D4CAA"/>
    <w:rsid w:val="006D5117"/>
    <w:rsid w:val="006D51EB"/>
    <w:rsid w:val="006D53B2"/>
    <w:rsid w:val="006D5480"/>
    <w:rsid w:val="006D59F5"/>
    <w:rsid w:val="006D5BE3"/>
    <w:rsid w:val="006D6072"/>
    <w:rsid w:val="006D609B"/>
    <w:rsid w:val="006D66C2"/>
    <w:rsid w:val="006D69BE"/>
    <w:rsid w:val="006D77BA"/>
    <w:rsid w:val="006D780F"/>
    <w:rsid w:val="006D7C82"/>
    <w:rsid w:val="006D7F92"/>
    <w:rsid w:val="006E01DA"/>
    <w:rsid w:val="006E0A24"/>
    <w:rsid w:val="006E1024"/>
    <w:rsid w:val="006E13B7"/>
    <w:rsid w:val="006E19A6"/>
    <w:rsid w:val="006E20B3"/>
    <w:rsid w:val="006E2151"/>
    <w:rsid w:val="006E235E"/>
    <w:rsid w:val="006E28B7"/>
    <w:rsid w:val="006E2ACF"/>
    <w:rsid w:val="006E31BE"/>
    <w:rsid w:val="006E36A8"/>
    <w:rsid w:val="006E3E63"/>
    <w:rsid w:val="006E4858"/>
    <w:rsid w:val="006E528A"/>
    <w:rsid w:val="006E5570"/>
    <w:rsid w:val="006E592C"/>
    <w:rsid w:val="006E5E15"/>
    <w:rsid w:val="006E610C"/>
    <w:rsid w:val="006E63B3"/>
    <w:rsid w:val="006E68F0"/>
    <w:rsid w:val="006E76BF"/>
    <w:rsid w:val="006E7C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B6A"/>
    <w:rsid w:val="006F3C9A"/>
    <w:rsid w:val="006F4781"/>
    <w:rsid w:val="006F4E5A"/>
    <w:rsid w:val="006F5153"/>
    <w:rsid w:val="006F52BA"/>
    <w:rsid w:val="006F548B"/>
    <w:rsid w:val="006F54A5"/>
    <w:rsid w:val="006F5565"/>
    <w:rsid w:val="006F57D0"/>
    <w:rsid w:val="006F65DF"/>
    <w:rsid w:val="006F66C8"/>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17A"/>
    <w:rsid w:val="0070720E"/>
    <w:rsid w:val="0071150A"/>
    <w:rsid w:val="007116B1"/>
    <w:rsid w:val="00711862"/>
    <w:rsid w:val="00711D26"/>
    <w:rsid w:val="007127DA"/>
    <w:rsid w:val="007129F3"/>
    <w:rsid w:val="00713231"/>
    <w:rsid w:val="00713389"/>
    <w:rsid w:val="00713B5D"/>
    <w:rsid w:val="00713C07"/>
    <w:rsid w:val="00714586"/>
    <w:rsid w:val="00714A01"/>
    <w:rsid w:val="00715234"/>
    <w:rsid w:val="007153EB"/>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10B2"/>
    <w:rsid w:val="0072124E"/>
    <w:rsid w:val="00721CF6"/>
    <w:rsid w:val="0072211F"/>
    <w:rsid w:val="007222AE"/>
    <w:rsid w:val="00722717"/>
    <w:rsid w:val="007227DA"/>
    <w:rsid w:val="007232E4"/>
    <w:rsid w:val="00723A40"/>
    <w:rsid w:val="00723D54"/>
    <w:rsid w:val="00724146"/>
    <w:rsid w:val="00724BFB"/>
    <w:rsid w:val="00724BFE"/>
    <w:rsid w:val="00724D0B"/>
    <w:rsid w:val="007254AD"/>
    <w:rsid w:val="007254ED"/>
    <w:rsid w:val="0072566F"/>
    <w:rsid w:val="007257DD"/>
    <w:rsid w:val="00725C33"/>
    <w:rsid w:val="00726A75"/>
    <w:rsid w:val="00727210"/>
    <w:rsid w:val="00727308"/>
    <w:rsid w:val="00727563"/>
    <w:rsid w:val="007279D4"/>
    <w:rsid w:val="00727B57"/>
    <w:rsid w:val="007303FB"/>
    <w:rsid w:val="007304EF"/>
    <w:rsid w:val="0073075D"/>
    <w:rsid w:val="00730F73"/>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B3D"/>
    <w:rsid w:val="00735E49"/>
    <w:rsid w:val="00735F46"/>
    <w:rsid w:val="007365DE"/>
    <w:rsid w:val="00736774"/>
    <w:rsid w:val="00736A25"/>
    <w:rsid w:val="00736A88"/>
    <w:rsid w:val="00737AB6"/>
    <w:rsid w:val="0074032C"/>
    <w:rsid w:val="00740864"/>
    <w:rsid w:val="00740CBF"/>
    <w:rsid w:val="0074156B"/>
    <w:rsid w:val="00741716"/>
    <w:rsid w:val="007417A6"/>
    <w:rsid w:val="00741BAF"/>
    <w:rsid w:val="00741DB9"/>
    <w:rsid w:val="00742C99"/>
    <w:rsid w:val="00743A40"/>
    <w:rsid w:val="00743F7F"/>
    <w:rsid w:val="0074446B"/>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F97"/>
    <w:rsid w:val="007504A1"/>
    <w:rsid w:val="00750774"/>
    <w:rsid w:val="0075081C"/>
    <w:rsid w:val="00751718"/>
    <w:rsid w:val="007517DC"/>
    <w:rsid w:val="0075238F"/>
    <w:rsid w:val="0075286F"/>
    <w:rsid w:val="00752CB7"/>
    <w:rsid w:val="00752EFE"/>
    <w:rsid w:val="007531E9"/>
    <w:rsid w:val="00753E2D"/>
    <w:rsid w:val="00753EFD"/>
    <w:rsid w:val="00753FF7"/>
    <w:rsid w:val="0075407C"/>
    <w:rsid w:val="00754161"/>
    <w:rsid w:val="00755354"/>
    <w:rsid w:val="00755628"/>
    <w:rsid w:val="00755C87"/>
    <w:rsid w:val="00756535"/>
    <w:rsid w:val="00756B78"/>
    <w:rsid w:val="00756FD3"/>
    <w:rsid w:val="007578FC"/>
    <w:rsid w:val="0075794B"/>
    <w:rsid w:val="00757994"/>
    <w:rsid w:val="007603BC"/>
    <w:rsid w:val="0076075D"/>
    <w:rsid w:val="007607E9"/>
    <w:rsid w:val="0076099D"/>
    <w:rsid w:val="00760AB8"/>
    <w:rsid w:val="00760C61"/>
    <w:rsid w:val="00760FFF"/>
    <w:rsid w:val="00761147"/>
    <w:rsid w:val="0076136E"/>
    <w:rsid w:val="007614A8"/>
    <w:rsid w:val="007616A6"/>
    <w:rsid w:val="00761783"/>
    <w:rsid w:val="00761E9A"/>
    <w:rsid w:val="00761F1E"/>
    <w:rsid w:val="00761F3D"/>
    <w:rsid w:val="00762564"/>
    <w:rsid w:val="007627CD"/>
    <w:rsid w:val="007629E0"/>
    <w:rsid w:val="00762CBE"/>
    <w:rsid w:val="007630DB"/>
    <w:rsid w:val="00763AB5"/>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6C"/>
    <w:rsid w:val="007709C9"/>
    <w:rsid w:val="00770A9F"/>
    <w:rsid w:val="00771245"/>
    <w:rsid w:val="00771925"/>
    <w:rsid w:val="007719B1"/>
    <w:rsid w:val="00771A4A"/>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77F9D"/>
    <w:rsid w:val="00780705"/>
    <w:rsid w:val="00780851"/>
    <w:rsid w:val="007808F0"/>
    <w:rsid w:val="00780956"/>
    <w:rsid w:val="0078113B"/>
    <w:rsid w:val="00781589"/>
    <w:rsid w:val="0078196F"/>
    <w:rsid w:val="00781B24"/>
    <w:rsid w:val="00782DE5"/>
    <w:rsid w:val="00782E9D"/>
    <w:rsid w:val="00782F27"/>
    <w:rsid w:val="00783222"/>
    <w:rsid w:val="00783492"/>
    <w:rsid w:val="007834C4"/>
    <w:rsid w:val="00784130"/>
    <w:rsid w:val="00784153"/>
    <w:rsid w:val="007844C9"/>
    <w:rsid w:val="00784B64"/>
    <w:rsid w:val="00784C00"/>
    <w:rsid w:val="00784E0C"/>
    <w:rsid w:val="00785178"/>
    <w:rsid w:val="00785421"/>
    <w:rsid w:val="00785EAF"/>
    <w:rsid w:val="007868F9"/>
    <w:rsid w:val="00786CFF"/>
    <w:rsid w:val="0078749B"/>
    <w:rsid w:val="00787589"/>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16"/>
    <w:rsid w:val="0079402B"/>
    <w:rsid w:val="007942A9"/>
    <w:rsid w:val="007945A9"/>
    <w:rsid w:val="00794D15"/>
    <w:rsid w:val="0079511D"/>
    <w:rsid w:val="007953D0"/>
    <w:rsid w:val="0079583B"/>
    <w:rsid w:val="00795C33"/>
    <w:rsid w:val="00795D46"/>
    <w:rsid w:val="00796169"/>
    <w:rsid w:val="00796C7B"/>
    <w:rsid w:val="00796E05"/>
    <w:rsid w:val="0079702F"/>
    <w:rsid w:val="007973DD"/>
    <w:rsid w:val="00797AFD"/>
    <w:rsid w:val="00797F22"/>
    <w:rsid w:val="007A0386"/>
    <w:rsid w:val="007A06D2"/>
    <w:rsid w:val="007A0808"/>
    <w:rsid w:val="007A0BB4"/>
    <w:rsid w:val="007A15A1"/>
    <w:rsid w:val="007A20DC"/>
    <w:rsid w:val="007A20EA"/>
    <w:rsid w:val="007A27AC"/>
    <w:rsid w:val="007A2A97"/>
    <w:rsid w:val="007A316C"/>
    <w:rsid w:val="007A3473"/>
    <w:rsid w:val="007A3B11"/>
    <w:rsid w:val="007A4315"/>
    <w:rsid w:val="007A4357"/>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80F"/>
    <w:rsid w:val="007B3A9D"/>
    <w:rsid w:val="007B3D3A"/>
    <w:rsid w:val="007B3EAF"/>
    <w:rsid w:val="007B4004"/>
    <w:rsid w:val="007B4092"/>
    <w:rsid w:val="007B4246"/>
    <w:rsid w:val="007B47A1"/>
    <w:rsid w:val="007B47DA"/>
    <w:rsid w:val="007B48B2"/>
    <w:rsid w:val="007B4C7A"/>
    <w:rsid w:val="007B54BD"/>
    <w:rsid w:val="007B575D"/>
    <w:rsid w:val="007B5856"/>
    <w:rsid w:val="007B62C8"/>
    <w:rsid w:val="007B6555"/>
    <w:rsid w:val="007B6596"/>
    <w:rsid w:val="007B66D6"/>
    <w:rsid w:val="007B6F96"/>
    <w:rsid w:val="007B712E"/>
    <w:rsid w:val="007B7461"/>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F4A"/>
    <w:rsid w:val="007C6FE6"/>
    <w:rsid w:val="007C74DB"/>
    <w:rsid w:val="007C7B3E"/>
    <w:rsid w:val="007C7C03"/>
    <w:rsid w:val="007C7DF3"/>
    <w:rsid w:val="007D0134"/>
    <w:rsid w:val="007D04D1"/>
    <w:rsid w:val="007D05D2"/>
    <w:rsid w:val="007D064A"/>
    <w:rsid w:val="007D09CF"/>
    <w:rsid w:val="007D1269"/>
    <w:rsid w:val="007D14A6"/>
    <w:rsid w:val="007D17C5"/>
    <w:rsid w:val="007D1F47"/>
    <w:rsid w:val="007D21D0"/>
    <w:rsid w:val="007D2E3D"/>
    <w:rsid w:val="007D2F4D"/>
    <w:rsid w:val="007D3082"/>
    <w:rsid w:val="007D3256"/>
    <w:rsid w:val="007D374B"/>
    <w:rsid w:val="007D38F3"/>
    <w:rsid w:val="007D3A0B"/>
    <w:rsid w:val="007D3B58"/>
    <w:rsid w:val="007D3BBD"/>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A98"/>
    <w:rsid w:val="007E0FF2"/>
    <w:rsid w:val="007E11BF"/>
    <w:rsid w:val="007E17E6"/>
    <w:rsid w:val="007E2A76"/>
    <w:rsid w:val="007E308C"/>
    <w:rsid w:val="007E34D1"/>
    <w:rsid w:val="007E39AE"/>
    <w:rsid w:val="007E3C51"/>
    <w:rsid w:val="007E3CB2"/>
    <w:rsid w:val="007E3DB4"/>
    <w:rsid w:val="007E4032"/>
    <w:rsid w:val="007E4173"/>
    <w:rsid w:val="007E42FB"/>
    <w:rsid w:val="007E45B5"/>
    <w:rsid w:val="007E4854"/>
    <w:rsid w:val="007E4998"/>
    <w:rsid w:val="007E51AF"/>
    <w:rsid w:val="007E5315"/>
    <w:rsid w:val="007E5DCF"/>
    <w:rsid w:val="007E5F09"/>
    <w:rsid w:val="007E5FDE"/>
    <w:rsid w:val="007E61E0"/>
    <w:rsid w:val="007E6588"/>
    <w:rsid w:val="007E692A"/>
    <w:rsid w:val="007E6F71"/>
    <w:rsid w:val="007E745F"/>
    <w:rsid w:val="007E7A92"/>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45C"/>
    <w:rsid w:val="007F658F"/>
    <w:rsid w:val="007F6DCB"/>
    <w:rsid w:val="007F6ED8"/>
    <w:rsid w:val="007F79EB"/>
    <w:rsid w:val="007F7D60"/>
    <w:rsid w:val="008001A6"/>
    <w:rsid w:val="00800A4F"/>
    <w:rsid w:val="00801960"/>
    <w:rsid w:val="0080214C"/>
    <w:rsid w:val="008022E0"/>
    <w:rsid w:val="0080245D"/>
    <w:rsid w:val="00802A8B"/>
    <w:rsid w:val="00802ABB"/>
    <w:rsid w:val="00802C06"/>
    <w:rsid w:val="00802D19"/>
    <w:rsid w:val="00802EE7"/>
    <w:rsid w:val="008030B0"/>
    <w:rsid w:val="008035E0"/>
    <w:rsid w:val="00803935"/>
    <w:rsid w:val="0080418A"/>
    <w:rsid w:val="00804388"/>
    <w:rsid w:val="008044AD"/>
    <w:rsid w:val="00804B6C"/>
    <w:rsid w:val="00804D3E"/>
    <w:rsid w:val="0080563D"/>
    <w:rsid w:val="00805D85"/>
    <w:rsid w:val="00805DC8"/>
    <w:rsid w:val="00805DE1"/>
    <w:rsid w:val="00805F5B"/>
    <w:rsid w:val="008062FF"/>
    <w:rsid w:val="008069C3"/>
    <w:rsid w:val="00806BCF"/>
    <w:rsid w:val="00806E08"/>
    <w:rsid w:val="008077AA"/>
    <w:rsid w:val="008079FE"/>
    <w:rsid w:val="00810453"/>
    <w:rsid w:val="008105CD"/>
    <w:rsid w:val="0081062D"/>
    <w:rsid w:val="00811533"/>
    <w:rsid w:val="00811635"/>
    <w:rsid w:val="0081167A"/>
    <w:rsid w:val="00812210"/>
    <w:rsid w:val="00812F01"/>
    <w:rsid w:val="00813163"/>
    <w:rsid w:val="008135C4"/>
    <w:rsid w:val="00814176"/>
    <w:rsid w:val="00815574"/>
    <w:rsid w:val="008156B1"/>
    <w:rsid w:val="0081599F"/>
    <w:rsid w:val="008164B8"/>
    <w:rsid w:val="0081650D"/>
    <w:rsid w:val="008168F4"/>
    <w:rsid w:val="008175D7"/>
    <w:rsid w:val="00817935"/>
    <w:rsid w:val="00817EA6"/>
    <w:rsid w:val="00820A80"/>
    <w:rsid w:val="00820CA8"/>
    <w:rsid w:val="00820F40"/>
    <w:rsid w:val="008213DF"/>
    <w:rsid w:val="00821430"/>
    <w:rsid w:val="00821FDC"/>
    <w:rsid w:val="00822197"/>
    <w:rsid w:val="00822808"/>
    <w:rsid w:val="008228E8"/>
    <w:rsid w:val="008229C1"/>
    <w:rsid w:val="00822B72"/>
    <w:rsid w:val="00822E6D"/>
    <w:rsid w:val="00822FE2"/>
    <w:rsid w:val="00823269"/>
    <w:rsid w:val="008232BC"/>
    <w:rsid w:val="008233DC"/>
    <w:rsid w:val="008238DE"/>
    <w:rsid w:val="00823F13"/>
    <w:rsid w:val="0082425C"/>
    <w:rsid w:val="008245F0"/>
    <w:rsid w:val="00825903"/>
    <w:rsid w:val="008263C9"/>
    <w:rsid w:val="00826594"/>
    <w:rsid w:val="00826CDF"/>
    <w:rsid w:val="00827474"/>
    <w:rsid w:val="00827C9B"/>
    <w:rsid w:val="0083003E"/>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2FD"/>
    <w:rsid w:val="008345C9"/>
    <w:rsid w:val="008349F0"/>
    <w:rsid w:val="00835563"/>
    <w:rsid w:val="00835585"/>
    <w:rsid w:val="008356C7"/>
    <w:rsid w:val="008356E6"/>
    <w:rsid w:val="00835FA4"/>
    <w:rsid w:val="0083603F"/>
    <w:rsid w:val="0083615A"/>
    <w:rsid w:val="00836332"/>
    <w:rsid w:val="00836400"/>
    <w:rsid w:val="00836433"/>
    <w:rsid w:val="00836759"/>
    <w:rsid w:val="00836C35"/>
    <w:rsid w:val="008376C6"/>
    <w:rsid w:val="00837D0C"/>
    <w:rsid w:val="008404A6"/>
    <w:rsid w:val="0084084A"/>
    <w:rsid w:val="00840AF5"/>
    <w:rsid w:val="00840D28"/>
    <w:rsid w:val="00841B06"/>
    <w:rsid w:val="00841B3E"/>
    <w:rsid w:val="00841CBD"/>
    <w:rsid w:val="0084204E"/>
    <w:rsid w:val="00842598"/>
    <w:rsid w:val="00843111"/>
    <w:rsid w:val="00843804"/>
    <w:rsid w:val="00843D34"/>
    <w:rsid w:val="008446D3"/>
    <w:rsid w:val="008448ED"/>
    <w:rsid w:val="00844C1C"/>
    <w:rsid w:val="00845142"/>
    <w:rsid w:val="0084551D"/>
    <w:rsid w:val="008457CE"/>
    <w:rsid w:val="0084610B"/>
    <w:rsid w:val="00846143"/>
    <w:rsid w:val="008463F7"/>
    <w:rsid w:val="00846EDF"/>
    <w:rsid w:val="0084751B"/>
    <w:rsid w:val="00847757"/>
    <w:rsid w:val="00847B53"/>
    <w:rsid w:val="00850286"/>
    <w:rsid w:val="00850A6D"/>
    <w:rsid w:val="00850E69"/>
    <w:rsid w:val="00851B3C"/>
    <w:rsid w:val="00851B77"/>
    <w:rsid w:val="00852086"/>
    <w:rsid w:val="0085256F"/>
    <w:rsid w:val="00852720"/>
    <w:rsid w:val="00852943"/>
    <w:rsid w:val="00853662"/>
    <w:rsid w:val="008537D5"/>
    <w:rsid w:val="00853A3A"/>
    <w:rsid w:val="0085476A"/>
    <w:rsid w:val="00854A53"/>
    <w:rsid w:val="00854C0A"/>
    <w:rsid w:val="008561A0"/>
    <w:rsid w:val="008568EF"/>
    <w:rsid w:val="00856E29"/>
    <w:rsid w:val="00857532"/>
    <w:rsid w:val="008576E8"/>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44D"/>
    <w:rsid w:val="00866756"/>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EFF"/>
    <w:rsid w:val="00874798"/>
    <w:rsid w:val="00875151"/>
    <w:rsid w:val="0087534E"/>
    <w:rsid w:val="008766EE"/>
    <w:rsid w:val="0087704F"/>
    <w:rsid w:val="0087743D"/>
    <w:rsid w:val="008775C4"/>
    <w:rsid w:val="008776E9"/>
    <w:rsid w:val="008777AD"/>
    <w:rsid w:val="00877C0C"/>
    <w:rsid w:val="00877CCF"/>
    <w:rsid w:val="00877D26"/>
    <w:rsid w:val="00877F5B"/>
    <w:rsid w:val="008803D0"/>
    <w:rsid w:val="00880547"/>
    <w:rsid w:val="008808E4"/>
    <w:rsid w:val="00880C28"/>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4EE"/>
    <w:rsid w:val="008866D6"/>
    <w:rsid w:val="008866D9"/>
    <w:rsid w:val="00886810"/>
    <w:rsid w:val="00886E6F"/>
    <w:rsid w:val="0088704B"/>
    <w:rsid w:val="00887A10"/>
    <w:rsid w:val="00887D1E"/>
    <w:rsid w:val="00887ECD"/>
    <w:rsid w:val="008902DD"/>
    <w:rsid w:val="0089062E"/>
    <w:rsid w:val="00890831"/>
    <w:rsid w:val="00890E4F"/>
    <w:rsid w:val="00891351"/>
    <w:rsid w:val="00891A2A"/>
    <w:rsid w:val="00891A83"/>
    <w:rsid w:val="00891CB3"/>
    <w:rsid w:val="008922FC"/>
    <w:rsid w:val="00892479"/>
    <w:rsid w:val="00892D36"/>
    <w:rsid w:val="00893904"/>
    <w:rsid w:val="008939FA"/>
    <w:rsid w:val="00893AF1"/>
    <w:rsid w:val="00893E75"/>
    <w:rsid w:val="00893FB6"/>
    <w:rsid w:val="008940D7"/>
    <w:rsid w:val="008941A2"/>
    <w:rsid w:val="00894488"/>
    <w:rsid w:val="0089458C"/>
    <w:rsid w:val="00894A1B"/>
    <w:rsid w:val="00894AA5"/>
    <w:rsid w:val="00894D0B"/>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BC4"/>
    <w:rsid w:val="008A2C21"/>
    <w:rsid w:val="008A2CEB"/>
    <w:rsid w:val="008A3657"/>
    <w:rsid w:val="008A3C80"/>
    <w:rsid w:val="008A4033"/>
    <w:rsid w:val="008A4244"/>
    <w:rsid w:val="008A42D8"/>
    <w:rsid w:val="008A437F"/>
    <w:rsid w:val="008A4478"/>
    <w:rsid w:val="008A45EF"/>
    <w:rsid w:val="008A4E66"/>
    <w:rsid w:val="008A5511"/>
    <w:rsid w:val="008A593A"/>
    <w:rsid w:val="008A5D9B"/>
    <w:rsid w:val="008A621F"/>
    <w:rsid w:val="008A6305"/>
    <w:rsid w:val="008A63B2"/>
    <w:rsid w:val="008A661F"/>
    <w:rsid w:val="008A6806"/>
    <w:rsid w:val="008A7133"/>
    <w:rsid w:val="008A743B"/>
    <w:rsid w:val="008A74F3"/>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5FFB"/>
    <w:rsid w:val="008B6B0B"/>
    <w:rsid w:val="008B6F90"/>
    <w:rsid w:val="008B71CA"/>
    <w:rsid w:val="008B746E"/>
    <w:rsid w:val="008B7D80"/>
    <w:rsid w:val="008C0342"/>
    <w:rsid w:val="008C038F"/>
    <w:rsid w:val="008C0621"/>
    <w:rsid w:val="008C0E77"/>
    <w:rsid w:val="008C1125"/>
    <w:rsid w:val="008C1552"/>
    <w:rsid w:val="008C18EF"/>
    <w:rsid w:val="008C1F27"/>
    <w:rsid w:val="008C2106"/>
    <w:rsid w:val="008C2C7C"/>
    <w:rsid w:val="008C2E3E"/>
    <w:rsid w:val="008C3274"/>
    <w:rsid w:val="008C3A44"/>
    <w:rsid w:val="008C3F01"/>
    <w:rsid w:val="008C4055"/>
    <w:rsid w:val="008C427C"/>
    <w:rsid w:val="008C4960"/>
    <w:rsid w:val="008C4D0F"/>
    <w:rsid w:val="008C51E6"/>
    <w:rsid w:val="008C56E4"/>
    <w:rsid w:val="008C5D0A"/>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384"/>
    <w:rsid w:val="008D3970"/>
    <w:rsid w:val="008D3F85"/>
    <w:rsid w:val="008D3FC1"/>
    <w:rsid w:val="008D4347"/>
    <w:rsid w:val="008D46E4"/>
    <w:rsid w:val="008D4B48"/>
    <w:rsid w:val="008D7059"/>
    <w:rsid w:val="008D7E0B"/>
    <w:rsid w:val="008E01F0"/>
    <w:rsid w:val="008E03D8"/>
    <w:rsid w:val="008E0422"/>
    <w:rsid w:val="008E06C5"/>
    <w:rsid w:val="008E0ADC"/>
    <w:rsid w:val="008E1C54"/>
    <w:rsid w:val="008E203A"/>
    <w:rsid w:val="008E23F5"/>
    <w:rsid w:val="008E27FF"/>
    <w:rsid w:val="008E2A9E"/>
    <w:rsid w:val="008E2D4B"/>
    <w:rsid w:val="008E32C4"/>
    <w:rsid w:val="008E390E"/>
    <w:rsid w:val="008E3E53"/>
    <w:rsid w:val="008E4335"/>
    <w:rsid w:val="008E44A5"/>
    <w:rsid w:val="008E48B2"/>
    <w:rsid w:val="008E518F"/>
    <w:rsid w:val="008E51D0"/>
    <w:rsid w:val="008E549F"/>
    <w:rsid w:val="008E57A2"/>
    <w:rsid w:val="008E6975"/>
    <w:rsid w:val="008E6CEA"/>
    <w:rsid w:val="008E7F3D"/>
    <w:rsid w:val="008F000B"/>
    <w:rsid w:val="008F057F"/>
    <w:rsid w:val="008F0A01"/>
    <w:rsid w:val="008F0A44"/>
    <w:rsid w:val="008F0A8C"/>
    <w:rsid w:val="008F0AF7"/>
    <w:rsid w:val="008F0F42"/>
    <w:rsid w:val="008F0FDF"/>
    <w:rsid w:val="008F12C4"/>
    <w:rsid w:val="008F148F"/>
    <w:rsid w:val="008F2185"/>
    <w:rsid w:val="008F228E"/>
    <w:rsid w:val="008F2493"/>
    <w:rsid w:val="008F2854"/>
    <w:rsid w:val="008F2D2A"/>
    <w:rsid w:val="008F2EAC"/>
    <w:rsid w:val="008F38CD"/>
    <w:rsid w:val="008F39C4"/>
    <w:rsid w:val="008F427C"/>
    <w:rsid w:val="008F434B"/>
    <w:rsid w:val="008F447E"/>
    <w:rsid w:val="008F49E0"/>
    <w:rsid w:val="008F4E56"/>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9C"/>
    <w:rsid w:val="00902766"/>
    <w:rsid w:val="00902A95"/>
    <w:rsid w:val="00902B9D"/>
    <w:rsid w:val="0090344A"/>
    <w:rsid w:val="00903789"/>
    <w:rsid w:val="009037A7"/>
    <w:rsid w:val="00903B3F"/>
    <w:rsid w:val="00903F0F"/>
    <w:rsid w:val="00904846"/>
    <w:rsid w:val="009051AF"/>
    <w:rsid w:val="009055E1"/>
    <w:rsid w:val="00905603"/>
    <w:rsid w:val="00905669"/>
    <w:rsid w:val="00905B65"/>
    <w:rsid w:val="00906267"/>
    <w:rsid w:val="009063E3"/>
    <w:rsid w:val="00906437"/>
    <w:rsid w:val="00907407"/>
    <w:rsid w:val="00907F8A"/>
    <w:rsid w:val="00911784"/>
    <w:rsid w:val="0091213B"/>
    <w:rsid w:val="00912381"/>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8D"/>
    <w:rsid w:val="009213AA"/>
    <w:rsid w:val="0092181E"/>
    <w:rsid w:val="00921D37"/>
    <w:rsid w:val="00921EF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4F3"/>
    <w:rsid w:val="00925686"/>
    <w:rsid w:val="009258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414"/>
    <w:rsid w:val="00932559"/>
    <w:rsid w:val="00933303"/>
    <w:rsid w:val="00933362"/>
    <w:rsid w:val="00933528"/>
    <w:rsid w:val="00933E35"/>
    <w:rsid w:val="00933EBC"/>
    <w:rsid w:val="00934403"/>
    <w:rsid w:val="00934588"/>
    <w:rsid w:val="0093460E"/>
    <w:rsid w:val="00934977"/>
    <w:rsid w:val="00934EA4"/>
    <w:rsid w:val="0093509D"/>
    <w:rsid w:val="0093546D"/>
    <w:rsid w:val="009356B6"/>
    <w:rsid w:val="009367E4"/>
    <w:rsid w:val="00936AFB"/>
    <w:rsid w:val="0093721B"/>
    <w:rsid w:val="00937A95"/>
    <w:rsid w:val="009400CC"/>
    <w:rsid w:val="00940E37"/>
    <w:rsid w:val="009411FD"/>
    <w:rsid w:val="00941399"/>
    <w:rsid w:val="009420AD"/>
    <w:rsid w:val="009422ED"/>
    <w:rsid w:val="009429EC"/>
    <w:rsid w:val="00942AB2"/>
    <w:rsid w:val="00942E1A"/>
    <w:rsid w:val="00943301"/>
    <w:rsid w:val="0094353C"/>
    <w:rsid w:val="0094377C"/>
    <w:rsid w:val="00943B2E"/>
    <w:rsid w:val="009443C3"/>
    <w:rsid w:val="00944BB3"/>
    <w:rsid w:val="00944E2F"/>
    <w:rsid w:val="0094523B"/>
    <w:rsid w:val="00945418"/>
    <w:rsid w:val="009455CC"/>
    <w:rsid w:val="009460F8"/>
    <w:rsid w:val="009466DB"/>
    <w:rsid w:val="00946845"/>
    <w:rsid w:val="0094729D"/>
    <w:rsid w:val="0094789A"/>
    <w:rsid w:val="009478B4"/>
    <w:rsid w:val="00947BC6"/>
    <w:rsid w:val="00947DE8"/>
    <w:rsid w:val="00950469"/>
    <w:rsid w:val="009506FB"/>
    <w:rsid w:val="00950AB9"/>
    <w:rsid w:val="00950CA6"/>
    <w:rsid w:val="009511BF"/>
    <w:rsid w:val="009515EE"/>
    <w:rsid w:val="009516F3"/>
    <w:rsid w:val="00952224"/>
    <w:rsid w:val="00952278"/>
    <w:rsid w:val="0095243F"/>
    <w:rsid w:val="009526ED"/>
    <w:rsid w:val="00952A9F"/>
    <w:rsid w:val="009559FD"/>
    <w:rsid w:val="00955A9A"/>
    <w:rsid w:val="00956301"/>
    <w:rsid w:val="0095643E"/>
    <w:rsid w:val="009567DD"/>
    <w:rsid w:val="00956861"/>
    <w:rsid w:val="00956B1C"/>
    <w:rsid w:val="009573A9"/>
    <w:rsid w:val="009576CD"/>
    <w:rsid w:val="00960409"/>
    <w:rsid w:val="0096053D"/>
    <w:rsid w:val="00960692"/>
    <w:rsid w:val="0096081D"/>
    <w:rsid w:val="00960D35"/>
    <w:rsid w:val="00961223"/>
    <w:rsid w:val="009613B4"/>
    <w:rsid w:val="00961577"/>
    <w:rsid w:val="00961BA9"/>
    <w:rsid w:val="00961D8A"/>
    <w:rsid w:val="00961F34"/>
    <w:rsid w:val="00961F40"/>
    <w:rsid w:val="009620A7"/>
    <w:rsid w:val="00962100"/>
    <w:rsid w:val="00962431"/>
    <w:rsid w:val="009625AA"/>
    <w:rsid w:val="00962AC9"/>
    <w:rsid w:val="009630CF"/>
    <w:rsid w:val="00963443"/>
    <w:rsid w:val="009636EA"/>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E2D"/>
    <w:rsid w:val="00986F74"/>
    <w:rsid w:val="009874DA"/>
    <w:rsid w:val="009875E4"/>
    <w:rsid w:val="009877EE"/>
    <w:rsid w:val="00987DDC"/>
    <w:rsid w:val="00990433"/>
    <w:rsid w:val="009904F1"/>
    <w:rsid w:val="0099205D"/>
    <w:rsid w:val="0099207C"/>
    <w:rsid w:val="00992150"/>
    <w:rsid w:val="00992853"/>
    <w:rsid w:val="00992AB6"/>
    <w:rsid w:val="00992D2E"/>
    <w:rsid w:val="00992F17"/>
    <w:rsid w:val="009932E9"/>
    <w:rsid w:val="009944A1"/>
    <w:rsid w:val="009945DD"/>
    <w:rsid w:val="00994AB9"/>
    <w:rsid w:val="00994AE3"/>
    <w:rsid w:val="00994AEF"/>
    <w:rsid w:val="009956BB"/>
    <w:rsid w:val="00995AC7"/>
    <w:rsid w:val="00995BC4"/>
    <w:rsid w:val="009966F5"/>
    <w:rsid w:val="00996A78"/>
    <w:rsid w:val="00996E4F"/>
    <w:rsid w:val="0099729A"/>
    <w:rsid w:val="00997465"/>
    <w:rsid w:val="009977BD"/>
    <w:rsid w:val="009A02B6"/>
    <w:rsid w:val="009A0EC9"/>
    <w:rsid w:val="009A1475"/>
    <w:rsid w:val="009A168F"/>
    <w:rsid w:val="009A16AF"/>
    <w:rsid w:val="009A1A6A"/>
    <w:rsid w:val="009A1D01"/>
    <w:rsid w:val="009A2204"/>
    <w:rsid w:val="009A2365"/>
    <w:rsid w:val="009A2A8F"/>
    <w:rsid w:val="009A2E2A"/>
    <w:rsid w:val="009A3216"/>
    <w:rsid w:val="009A382A"/>
    <w:rsid w:val="009A40D1"/>
    <w:rsid w:val="009A40D7"/>
    <w:rsid w:val="009A4554"/>
    <w:rsid w:val="009A47C9"/>
    <w:rsid w:val="009A4CD5"/>
    <w:rsid w:val="009A54AC"/>
    <w:rsid w:val="009A62DB"/>
    <w:rsid w:val="009A643A"/>
    <w:rsid w:val="009A68A3"/>
    <w:rsid w:val="009A6B07"/>
    <w:rsid w:val="009A72B9"/>
    <w:rsid w:val="009A754C"/>
    <w:rsid w:val="009A7789"/>
    <w:rsid w:val="009A7A3E"/>
    <w:rsid w:val="009B0211"/>
    <w:rsid w:val="009B022B"/>
    <w:rsid w:val="009B0332"/>
    <w:rsid w:val="009B0E49"/>
    <w:rsid w:val="009B12D3"/>
    <w:rsid w:val="009B159E"/>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991"/>
    <w:rsid w:val="009B5C09"/>
    <w:rsid w:val="009B616A"/>
    <w:rsid w:val="009B6E57"/>
    <w:rsid w:val="009B6FE4"/>
    <w:rsid w:val="009B7434"/>
    <w:rsid w:val="009B76FB"/>
    <w:rsid w:val="009B78E0"/>
    <w:rsid w:val="009B790E"/>
    <w:rsid w:val="009B7B01"/>
    <w:rsid w:val="009B7C2D"/>
    <w:rsid w:val="009C0138"/>
    <w:rsid w:val="009C024F"/>
    <w:rsid w:val="009C0637"/>
    <w:rsid w:val="009C072B"/>
    <w:rsid w:val="009C0AAD"/>
    <w:rsid w:val="009C0B17"/>
    <w:rsid w:val="009C107F"/>
    <w:rsid w:val="009C1605"/>
    <w:rsid w:val="009C167C"/>
    <w:rsid w:val="009C193F"/>
    <w:rsid w:val="009C19BC"/>
    <w:rsid w:val="009C2834"/>
    <w:rsid w:val="009C29B6"/>
    <w:rsid w:val="009C2D9F"/>
    <w:rsid w:val="009C2DF7"/>
    <w:rsid w:val="009C334C"/>
    <w:rsid w:val="009C36BF"/>
    <w:rsid w:val="009C3762"/>
    <w:rsid w:val="009C398D"/>
    <w:rsid w:val="009C44B7"/>
    <w:rsid w:val="009C4AB8"/>
    <w:rsid w:val="009C519F"/>
    <w:rsid w:val="009C5209"/>
    <w:rsid w:val="009C552C"/>
    <w:rsid w:val="009C578D"/>
    <w:rsid w:val="009C5AB6"/>
    <w:rsid w:val="009C5F18"/>
    <w:rsid w:val="009C62AD"/>
    <w:rsid w:val="009C635E"/>
    <w:rsid w:val="009C6C4D"/>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A99"/>
    <w:rsid w:val="009D3AE4"/>
    <w:rsid w:val="009D3D2F"/>
    <w:rsid w:val="009D3E28"/>
    <w:rsid w:val="009D46D6"/>
    <w:rsid w:val="009D4F60"/>
    <w:rsid w:val="009D50ED"/>
    <w:rsid w:val="009D5641"/>
    <w:rsid w:val="009D599E"/>
    <w:rsid w:val="009D5CD6"/>
    <w:rsid w:val="009D6773"/>
    <w:rsid w:val="009D7524"/>
    <w:rsid w:val="009D76DE"/>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111B"/>
    <w:rsid w:val="009F11E6"/>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A0017E"/>
    <w:rsid w:val="00A00694"/>
    <w:rsid w:val="00A00DE5"/>
    <w:rsid w:val="00A00E52"/>
    <w:rsid w:val="00A01553"/>
    <w:rsid w:val="00A0156A"/>
    <w:rsid w:val="00A0177E"/>
    <w:rsid w:val="00A017A9"/>
    <w:rsid w:val="00A0180F"/>
    <w:rsid w:val="00A01A6E"/>
    <w:rsid w:val="00A02426"/>
    <w:rsid w:val="00A02BC7"/>
    <w:rsid w:val="00A03379"/>
    <w:rsid w:val="00A03E7F"/>
    <w:rsid w:val="00A04027"/>
    <w:rsid w:val="00A0407E"/>
    <w:rsid w:val="00A04BCF"/>
    <w:rsid w:val="00A0507D"/>
    <w:rsid w:val="00A05271"/>
    <w:rsid w:val="00A05823"/>
    <w:rsid w:val="00A05C36"/>
    <w:rsid w:val="00A05C8F"/>
    <w:rsid w:val="00A062DE"/>
    <w:rsid w:val="00A06E03"/>
    <w:rsid w:val="00A0706D"/>
    <w:rsid w:val="00A0762A"/>
    <w:rsid w:val="00A07631"/>
    <w:rsid w:val="00A07902"/>
    <w:rsid w:val="00A07B22"/>
    <w:rsid w:val="00A07E74"/>
    <w:rsid w:val="00A102F1"/>
    <w:rsid w:val="00A10432"/>
    <w:rsid w:val="00A1080B"/>
    <w:rsid w:val="00A10A50"/>
    <w:rsid w:val="00A10C2C"/>
    <w:rsid w:val="00A111E9"/>
    <w:rsid w:val="00A11D5A"/>
    <w:rsid w:val="00A12404"/>
    <w:rsid w:val="00A12986"/>
    <w:rsid w:val="00A12AED"/>
    <w:rsid w:val="00A12DC3"/>
    <w:rsid w:val="00A130DB"/>
    <w:rsid w:val="00A1332F"/>
    <w:rsid w:val="00A1345B"/>
    <w:rsid w:val="00A13A61"/>
    <w:rsid w:val="00A13A8E"/>
    <w:rsid w:val="00A13D73"/>
    <w:rsid w:val="00A14A45"/>
    <w:rsid w:val="00A14B0C"/>
    <w:rsid w:val="00A14C13"/>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5C7"/>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D59"/>
    <w:rsid w:val="00A42DCA"/>
    <w:rsid w:val="00A42EDE"/>
    <w:rsid w:val="00A42F2F"/>
    <w:rsid w:val="00A43BBE"/>
    <w:rsid w:val="00A4453F"/>
    <w:rsid w:val="00A44574"/>
    <w:rsid w:val="00A448BE"/>
    <w:rsid w:val="00A44D80"/>
    <w:rsid w:val="00A44ED7"/>
    <w:rsid w:val="00A44EE4"/>
    <w:rsid w:val="00A450C5"/>
    <w:rsid w:val="00A4532C"/>
    <w:rsid w:val="00A45DFD"/>
    <w:rsid w:val="00A46765"/>
    <w:rsid w:val="00A468EA"/>
    <w:rsid w:val="00A46DF0"/>
    <w:rsid w:val="00A46E2E"/>
    <w:rsid w:val="00A475FE"/>
    <w:rsid w:val="00A4780D"/>
    <w:rsid w:val="00A47AD5"/>
    <w:rsid w:val="00A47F8E"/>
    <w:rsid w:val="00A5066E"/>
    <w:rsid w:val="00A50851"/>
    <w:rsid w:val="00A51500"/>
    <w:rsid w:val="00A51D8A"/>
    <w:rsid w:val="00A5252C"/>
    <w:rsid w:val="00A52954"/>
    <w:rsid w:val="00A52A38"/>
    <w:rsid w:val="00A5336B"/>
    <w:rsid w:val="00A534B8"/>
    <w:rsid w:val="00A536DB"/>
    <w:rsid w:val="00A53762"/>
    <w:rsid w:val="00A53AEF"/>
    <w:rsid w:val="00A5413A"/>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741"/>
    <w:rsid w:val="00A70BA7"/>
    <w:rsid w:val="00A70CE2"/>
    <w:rsid w:val="00A70EC0"/>
    <w:rsid w:val="00A710D5"/>
    <w:rsid w:val="00A721D2"/>
    <w:rsid w:val="00A72301"/>
    <w:rsid w:val="00A72EB6"/>
    <w:rsid w:val="00A7366C"/>
    <w:rsid w:val="00A73A50"/>
    <w:rsid w:val="00A73CDA"/>
    <w:rsid w:val="00A7459E"/>
    <w:rsid w:val="00A74757"/>
    <w:rsid w:val="00A74EC0"/>
    <w:rsid w:val="00A7526D"/>
    <w:rsid w:val="00A75518"/>
    <w:rsid w:val="00A75955"/>
    <w:rsid w:val="00A760A3"/>
    <w:rsid w:val="00A76100"/>
    <w:rsid w:val="00A76487"/>
    <w:rsid w:val="00A7672E"/>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13F"/>
    <w:rsid w:val="00A833DD"/>
    <w:rsid w:val="00A8468E"/>
    <w:rsid w:val="00A84AA1"/>
    <w:rsid w:val="00A84E76"/>
    <w:rsid w:val="00A84EBF"/>
    <w:rsid w:val="00A85063"/>
    <w:rsid w:val="00A850AF"/>
    <w:rsid w:val="00A8628C"/>
    <w:rsid w:val="00A86773"/>
    <w:rsid w:val="00A86D61"/>
    <w:rsid w:val="00A86F22"/>
    <w:rsid w:val="00A87076"/>
    <w:rsid w:val="00A87836"/>
    <w:rsid w:val="00A87A7A"/>
    <w:rsid w:val="00A87E52"/>
    <w:rsid w:val="00A9001C"/>
    <w:rsid w:val="00A902FA"/>
    <w:rsid w:val="00A90517"/>
    <w:rsid w:val="00A908FA"/>
    <w:rsid w:val="00A909E9"/>
    <w:rsid w:val="00A91501"/>
    <w:rsid w:val="00A91553"/>
    <w:rsid w:val="00A915FE"/>
    <w:rsid w:val="00A9188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827"/>
    <w:rsid w:val="00A9592B"/>
    <w:rsid w:val="00A95B7D"/>
    <w:rsid w:val="00A95E7E"/>
    <w:rsid w:val="00A963DB"/>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B36"/>
    <w:rsid w:val="00AA3BA3"/>
    <w:rsid w:val="00AA40A1"/>
    <w:rsid w:val="00AA4828"/>
    <w:rsid w:val="00AA4D49"/>
    <w:rsid w:val="00AA4DDE"/>
    <w:rsid w:val="00AA58D1"/>
    <w:rsid w:val="00AA5AC5"/>
    <w:rsid w:val="00AA5E79"/>
    <w:rsid w:val="00AA6557"/>
    <w:rsid w:val="00AA6B19"/>
    <w:rsid w:val="00AA7332"/>
    <w:rsid w:val="00AA782C"/>
    <w:rsid w:val="00AB0552"/>
    <w:rsid w:val="00AB0571"/>
    <w:rsid w:val="00AB07B6"/>
    <w:rsid w:val="00AB0D8B"/>
    <w:rsid w:val="00AB1813"/>
    <w:rsid w:val="00AB1877"/>
    <w:rsid w:val="00AB1CA1"/>
    <w:rsid w:val="00AB1F0D"/>
    <w:rsid w:val="00AB2645"/>
    <w:rsid w:val="00AB31CB"/>
    <w:rsid w:val="00AB348F"/>
    <w:rsid w:val="00AB3F2B"/>
    <w:rsid w:val="00AB461A"/>
    <w:rsid w:val="00AB4E3D"/>
    <w:rsid w:val="00AB4F96"/>
    <w:rsid w:val="00AB5D38"/>
    <w:rsid w:val="00AB5D63"/>
    <w:rsid w:val="00AB5FA6"/>
    <w:rsid w:val="00AB6036"/>
    <w:rsid w:val="00AB61C2"/>
    <w:rsid w:val="00AB6CD6"/>
    <w:rsid w:val="00AB6DC4"/>
    <w:rsid w:val="00AB6E19"/>
    <w:rsid w:val="00AB7E14"/>
    <w:rsid w:val="00AC036A"/>
    <w:rsid w:val="00AC08EB"/>
    <w:rsid w:val="00AC0B44"/>
    <w:rsid w:val="00AC0F2E"/>
    <w:rsid w:val="00AC1065"/>
    <w:rsid w:val="00AC1474"/>
    <w:rsid w:val="00AC153B"/>
    <w:rsid w:val="00AC19B8"/>
    <w:rsid w:val="00AC2F0C"/>
    <w:rsid w:val="00AC3215"/>
    <w:rsid w:val="00AC33AB"/>
    <w:rsid w:val="00AC36F2"/>
    <w:rsid w:val="00AC3805"/>
    <w:rsid w:val="00AC3AA7"/>
    <w:rsid w:val="00AC3AB1"/>
    <w:rsid w:val="00AC3FB6"/>
    <w:rsid w:val="00AC4659"/>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FB9"/>
    <w:rsid w:val="00AD0697"/>
    <w:rsid w:val="00AD08BC"/>
    <w:rsid w:val="00AD112C"/>
    <w:rsid w:val="00AD1B7A"/>
    <w:rsid w:val="00AD2172"/>
    <w:rsid w:val="00AD247A"/>
    <w:rsid w:val="00AD24DC"/>
    <w:rsid w:val="00AD2560"/>
    <w:rsid w:val="00AD34E7"/>
    <w:rsid w:val="00AD3674"/>
    <w:rsid w:val="00AD3AD2"/>
    <w:rsid w:val="00AD3C0E"/>
    <w:rsid w:val="00AD3D44"/>
    <w:rsid w:val="00AD402C"/>
    <w:rsid w:val="00AD489D"/>
    <w:rsid w:val="00AD4AB2"/>
    <w:rsid w:val="00AD5227"/>
    <w:rsid w:val="00AD5266"/>
    <w:rsid w:val="00AD5720"/>
    <w:rsid w:val="00AD5C5A"/>
    <w:rsid w:val="00AD5F94"/>
    <w:rsid w:val="00AD6849"/>
    <w:rsid w:val="00AD6875"/>
    <w:rsid w:val="00AD698F"/>
    <w:rsid w:val="00AD74BD"/>
    <w:rsid w:val="00AD7692"/>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8B4"/>
    <w:rsid w:val="00AE5BE8"/>
    <w:rsid w:val="00AE5BE9"/>
    <w:rsid w:val="00AE64D1"/>
    <w:rsid w:val="00AE72D2"/>
    <w:rsid w:val="00AF0530"/>
    <w:rsid w:val="00AF09E9"/>
    <w:rsid w:val="00AF0BBC"/>
    <w:rsid w:val="00AF0CA8"/>
    <w:rsid w:val="00AF0F46"/>
    <w:rsid w:val="00AF103B"/>
    <w:rsid w:val="00AF1550"/>
    <w:rsid w:val="00AF1580"/>
    <w:rsid w:val="00AF1F5C"/>
    <w:rsid w:val="00AF270D"/>
    <w:rsid w:val="00AF2FCE"/>
    <w:rsid w:val="00AF33C0"/>
    <w:rsid w:val="00AF3809"/>
    <w:rsid w:val="00AF38C1"/>
    <w:rsid w:val="00AF3A85"/>
    <w:rsid w:val="00AF3B3C"/>
    <w:rsid w:val="00AF3E30"/>
    <w:rsid w:val="00AF41AE"/>
    <w:rsid w:val="00AF46C7"/>
    <w:rsid w:val="00AF493F"/>
    <w:rsid w:val="00AF4940"/>
    <w:rsid w:val="00AF49AC"/>
    <w:rsid w:val="00AF4AD2"/>
    <w:rsid w:val="00AF4BE0"/>
    <w:rsid w:val="00AF502D"/>
    <w:rsid w:val="00AF5328"/>
    <w:rsid w:val="00AF559A"/>
    <w:rsid w:val="00AF5AFA"/>
    <w:rsid w:val="00AF6161"/>
    <w:rsid w:val="00AF66B3"/>
    <w:rsid w:val="00AF7055"/>
    <w:rsid w:val="00AF73B9"/>
    <w:rsid w:val="00B00D8C"/>
    <w:rsid w:val="00B00FF0"/>
    <w:rsid w:val="00B01289"/>
    <w:rsid w:val="00B0139D"/>
    <w:rsid w:val="00B013B8"/>
    <w:rsid w:val="00B0148A"/>
    <w:rsid w:val="00B019F7"/>
    <w:rsid w:val="00B02151"/>
    <w:rsid w:val="00B028A8"/>
    <w:rsid w:val="00B03031"/>
    <w:rsid w:val="00B0391F"/>
    <w:rsid w:val="00B044E2"/>
    <w:rsid w:val="00B04B03"/>
    <w:rsid w:val="00B04B99"/>
    <w:rsid w:val="00B05273"/>
    <w:rsid w:val="00B056DC"/>
    <w:rsid w:val="00B0585E"/>
    <w:rsid w:val="00B05C16"/>
    <w:rsid w:val="00B065CD"/>
    <w:rsid w:val="00B065E0"/>
    <w:rsid w:val="00B068E6"/>
    <w:rsid w:val="00B069D6"/>
    <w:rsid w:val="00B06A78"/>
    <w:rsid w:val="00B06E39"/>
    <w:rsid w:val="00B06F84"/>
    <w:rsid w:val="00B07098"/>
    <w:rsid w:val="00B07547"/>
    <w:rsid w:val="00B07A8F"/>
    <w:rsid w:val="00B07B8E"/>
    <w:rsid w:val="00B07EFB"/>
    <w:rsid w:val="00B1003D"/>
    <w:rsid w:val="00B1006E"/>
    <w:rsid w:val="00B10655"/>
    <w:rsid w:val="00B10743"/>
    <w:rsid w:val="00B108AE"/>
    <w:rsid w:val="00B11118"/>
    <w:rsid w:val="00B11340"/>
    <w:rsid w:val="00B11392"/>
    <w:rsid w:val="00B1195E"/>
    <w:rsid w:val="00B120DC"/>
    <w:rsid w:val="00B1283D"/>
    <w:rsid w:val="00B1291F"/>
    <w:rsid w:val="00B12E4F"/>
    <w:rsid w:val="00B13239"/>
    <w:rsid w:val="00B13CE3"/>
    <w:rsid w:val="00B141C8"/>
    <w:rsid w:val="00B154EF"/>
    <w:rsid w:val="00B15574"/>
    <w:rsid w:val="00B158CD"/>
    <w:rsid w:val="00B15C1C"/>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D1C"/>
    <w:rsid w:val="00B24E0D"/>
    <w:rsid w:val="00B25184"/>
    <w:rsid w:val="00B256EB"/>
    <w:rsid w:val="00B25FBD"/>
    <w:rsid w:val="00B26070"/>
    <w:rsid w:val="00B26302"/>
    <w:rsid w:val="00B2638C"/>
    <w:rsid w:val="00B264E3"/>
    <w:rsid w:val="00B265EB"/>
    <w:rsid w:val="00B267FD"/>
    <w:rsid w:val="00B26854"/>
    <w:rsid w:val="00B26CD0"/>
    <w:rsid w:val="00B275E9"/>
    <w:rsid w:val="00B27721"/>
    <w:rsid w:val="00B2796F"/>
    <w:rsid w:val="00B30120"/>
    <w:rsid w:val="00B3067A"/>
    <w:rsid w:val="00B30AA3"/>
    <w:rsid w:val="00B30ADC"/>
    <w:rsid w:val="00B30DD4"/>
    <w:rsid w:val="00B31498"/>
    <w:rsid w:val="00B3154D"/>
    <w:rsid w:val="00B318C5"/>
    <w:rsid w:val="00B31DCC"/>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C26"/>
    <w:rsid w:val="00B35E0B"/>
    <w:rsid w:val="00B35FCE"/>
    <w:rsid w:val="00B36265"/>
    <w:rsid w:val="00B36B5B"/>
    <w:rsid w:val="00B36DFC"/>
    <w:rsid w:val="00B36F91"/>
    <w:rsid w:val="00B371D2"/>
    <w:rsid w:val="00B37714"/>
    <w:rsid w:val="00B37931"/>
    <w:rsid w:val="00B37A41"/>
    <w:rsid w:val="00B37AC8"/>
    <w:rsid w:val="00B37B16"/>
    <w:rsid w:val="00B41244"/>
    <w:rsid w:val="00B41602"/>
    <w:rsid w:val="00B41FED"/>
    <w:rsid w:val="00B43050"/>
    <w:rsid w:val="00B43493"/>
    <w:rsid w:val="00B43D99"/>
    <w:rsid w:val="00B44087"/>
    <w:rsid w:val="00B4416D"/>
    <w:rsid w:val="00B44208"/>
    <w:rsid w:val="00B44C4C"/>
    <w:rsid w:val="00B44E3D"/>
    <w:rsid w:val="00B45105"/>
    <w:rsid w:val="00B4520F"/>
    <w:rsid w:val="00B459C5"/>
    <w:rsid w:val="00B45B31"/>
    <w:rsid w:val="00B45C91"/>
    <w:rsid w:val="00B45E2D"/>
    <w:rsid w:val="00B47195"/>
    <w:rsid w:val="00B4756D"/>
    <w:rsid w:val="00B47A5B"/>
    <w:rsid w:val="00B47A6F"/>
    <w:rsid w:val="00B47D59"/>
    <w:rsid w:val="00B50316"/>
    <w:rsid w:val="00B50B2F"/>
    <w:rsid w:val="00B50C9D"/>
    <w:rsid w:val="00B5108E"/>
    <w:rsid w:val="00B5148D"/>
    <w:rsid w:val="00B51DBF"/>
    <w:rsid w:val="00B52235"/>
    <w:rsid w:val="00B523BD"/>
    <w:rsid w:val="00B527A2"/>
    <w:rsid w:val="00B52F17"/>
    <w:rsid w:val="00B53127"/>
    <w:rsid w:val="00B5331A"/>
    <w:rsid w:val="00B53563"/>
    <w:rsid w:val="00B53839"/>
    <w:rsid w:val="00B53D64"/>
    <w:rsid w:val="00B5463B"/>
    <w:rsid w:val="00B54A7E"/>
    <w:rsid w:val="00B55AE0"/>
    <w:rsid w:val="00B564CB"/>
    <w:rsid w:val="00B56B44"/>
    <w:rsid w:val="00B56E29"/>
    <w:rsid w:val="00B570EC"/>
    <w:rsid w:val="00B5796B"/>
    <w:rsid w:val="00B6015D"/>
    <w:rsid w:val="00B60B4A"/>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689"/>
    <w:rsid w:val="00B65CB5"/>
    <w:rsid w:val="00B65ED9"/>
    <w:rsid w:val="00B662D1"/>
    <w:rsid w:val="00B66A16"/>
    <w:rsid w:val="00B67366"/>
    <w:rsid w:val="00B67512"/>
    <w:rsid w:val="00B6769B"/>
    <w:rsid w:val="00B6796C"/>
    <w:rsid w:val="00B70096"/>
    <w:rsid w:val="00B702A0"/>
    <w:rsid w:val="00B70DA4"/>
    <w:rsid w:val="00B71263"/>
    <w:rsid w:val="00B71501"/>
    <w:rsid w:val="00B71B71"/>
    <w:rsid w:val="00B72829"/>
    <w:rsid w:val="00B7292E"/>
    <w:rsid w:val="00B72CBF"/>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C54"/>
    <w:rsid w:val="00B80E74"/>
    <w:rsid w:val="00B8109F"/>
    <w:rsid w:val="00B81227"/>
    <w:rsid w:val="00B8131D"/>
    <w:rsid w:val="00B81760"/>
    <w:rsid w:val="00B81AB1"/>
    <w:rsid w:val="00B825D1"/>
    <w:rsid w:val="00B827B1"/>
    <w:rsid w:val="00B827DE"/>
    <w:rsid w:val="00B82E84"/>
    <w:rsid w:val="00B82FE5"/>
    <w:rsid w:val="00B83157"/>
    <w:rsid w:val="00B841D5"/>
    <w:rsid w:val="00B844C3"/>
    <w:rsid w:val="00B845C1"/>
    <w:rsid w:val="00B848A5"/>
    <w:rsid w:val="00B85478"/>
    <w:rsid w:val="00B8615D"/>
    <w:rsid w:val="00B862D4"/>
    <w:rsid w:val="00B8641D"/>
    <w:rsid w:val="00B864A4"/>
    <w:rsid w:val="00B86AE6"/>
    <w:rsid w:val="00B86D23"/>
    <w:rsid w:val="00B86F9A"/>
    <w:rsid w:val="00B900C7"/>
    <w:rsid w:val="00B90113"/>
    <w:rsid w:val="00B90415"/>
    <w:rsid w:val="00B9056F"/>
    <w:rsid w:val="00B90A55"/>
    <w:rsid w:val="00B90B54"/>
    <w:rsid w:val="00B90CB0"/>
    <w:rsid w:val="00B90E4E"/>
    <w:rsid w:val="00B91237"/>
    <w:rsid w:val="00B912E2"/>
    <w:rsid w:val="00B91543"/>
    <w:rsid w:val="00B918A5"/>
    <w:rsid w:val="00B919D2"/>
    <w:rsid w:val="00B91ACF"/>
    <w:rsid w:val="00B922B7"/>
    <w:rsid w:val="00B92346"/>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7257"/>
    <w:rsid w:val="00B97747"/>
    <w:rsid w:val="00B9790F"/>
    <w:rsid w:val="00B97C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F9B"/>
    <w:rsid w:val="00BA411E"/>
    <w:rsid w:val="00BA41F4"/>
    <w:rsid w:val="00BA45A4"/>
    <w:rsid w:val="00BA45FA"/>
    <w:rsid w:val="00BA46F4"/>
    <w:rsid w:val="00BA472C"/>
    <w:rsid w:val="00BA48F9"/>
    <w:rsid w:val="00BA4F93"/>
    <w:rsid w:val="00BA54F4"/>
    <w:rsid w:val="00BA5ED9"/>
    <w:rsid w:val="00BA6253"/>
    <w:rsid w:val="00BA62DD"/>
    <w:rsid w:val="00BA6726"/>
    <w:rsid w:val="00BA6FFB"/>
    <w:rsid w:val="00BA7899"/>
    <w:rsid w:val="00BA7B68"/>
    <w:rsid w:val="00BA7E03"/>
    <w:rsid w:val="00BA7E1E"/>
    <w:rsid w:val="00BA7E70"/>
    <w:rsid w:val="00BA7FBD"/>
    <w:rsid w:val="00BB014B"/>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FDB"/>
    <w:rsid w:val="00BC0374"/>
    <w:rsid w:val="00BC03CA"/>
    <w:rsid w:val="00BC0404"/>
    <w:rsid w:val="00BC07E6"/>
    <w:rsid w:val="00BC1603"/>
    <w:rsid w:val="00BC1CDA"/>
    <w:rsid w:val="00BC1EF6"/>
    <w:rsid w:val="00BC20DE"/>
    <w:rsid w:val="00BC2CE5"/>
    <w:rsid w:val="00BC2F6F"/>
    <w:rsid w:val="00BC3033"/>
    <w:rsid w:val="00BC31E4"/>
    <w:rsid w:val="00BC367F"/>
    <w:rsid w:val="00BC38CD"/>
    <w:rsid w:val="00BC3DB1"/>
    <w:rsid w:val="00BC3FA3"/>
    <w:rsid w:val="00BC4531"/>
    <w:rsid w:val="00BC4A2E"/>
    <w:rsid w:val="00BC4A88"/>
    <w:rsid w:val="00BC4F77"/>
    <w:rsid w:val="00BC5036"/>
    <w:rsid w:val="00BC5AC6"/>
    <w:rsid w:val="00BC5B07"/>
    <w:rsid w:val="00BC5E89"/>
    <w:rsid w:val="00BC6491"/>
    <w:rsid w:val="00BC6CF8"/>
    <w:rsid w:val="00BC747A"/>
    <w:rsid w:val="00BC772A"/>
    <w:rsid w:val="00BC7CB1"/>
    <w:rsid w:val="00BD036F"/>
    <w:rsid w:val="00BD0943"/>
    <w:rsid w:val="00BD09D2"/>
    <w:rsid w:val="00BD0AC3"/>
    <w:rsid w:val="00BD0EA8"/>
    <w:rsid w:val="00BD1F69"/>
    <w:rsid w:val="00BD2557"/>
    <w:rsid w:val="00BD2606"/>
    <w:rsid w:val="00BD2ACA"/>
    <w:rsid w:val="00BD2BBC"/>
    <w:rsid w:val="00BD2E8F"/>
    <w:rsid w:val="00BD373B"/>
    <w:rsid w:val="00BD3744"/>
    <w:rsid w:val="00BD4184"/>
    <w:rsid w:val="00BD4956"/>
    <w:rsid w:val="00BD4A81"/>
    <w:rsid w:val="00BD4B48"/>
    <w:rsid w:val="00BD4D95"/>
    <w:rsid w:val="00BD4F85"/>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631"/>
    <w:rsid w:val="00BE30B8"/>
    <w:rsid w:val="00BE337E"/>
    <w:rsid w:val="00BE355E"/>
    <w:rsid w:val="00BE36B6"/>
    <w:rsid w:val="00BE3C4D"/>
    <w:rsid w:val="00BE3E8D"/>
    <w:rsid w:val="00BE3EB9"/>
    <w:rsid w:val="00BE4373"/>
    <w:rsid w:val="00BE4A53"/>
    <w:rsid w:val="00BE5567"/>
    <w:rsid w:val="00BE56ED"/>
    <w:rsid w:val="00BE5BFA"/>
    <w:rsid w:val="00BE5D29"/>
    <w:rsid w:val="00BE5D3D"/>
    <w:rsid w:val="00BE5F50"/>
    <w:rsid w:val="00BE657E"/>
    <w:rsid w:val="00BE6D17"/>
    <w:rsid w:val="00BE6E3F"/>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11E1"/>
    <w:rsid w:val="00C012DD"/>
    <w:rsid w:val="00C01531"/>
    <w:rsid w:val="00C01A93"/>
    <w:rsid w:val="00C01B14"/>
    <w:rsid w:val="00C0271F"/>
    <w:rsid w:val="00C029AA"/>
    <w:rsid w:val="00C02B02"/>
    <w:rsid w:val="00C031C9"/>
    <w:rsid w:val="00C03376"/>
    <w:rsid w:val="00C034A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A5"/>
    <w:rsid w:val="00C13B84"/>
    <w:rsid w:val="00C1411A"/>
    <w:rsid w:val="00C145D3"/>
    <w:rsid w:val="00C14CBD"/>
    <w:rsid w:val="00C14EE8"/>
    <w:rsid w:val="00C15CCE"/>
    <w:rsid w:val="00C16208"/>
    <w:rsid w:val="00C16221"/>
    <w:rsid w:val="00C1634C"/>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B98"/>
    <w:rsid w:val="00C26D9B"/>
    <w:rsid w:val="00C2734D"/>
    <w:rsid w:val="00C2749E"/>
    <w:rsid w:val="00C274E9"/>
    <w:rsid w:val="00C2754F"/>
    <w:rsid w:val="00C27EC7"/>
    <w:rsid w:val="00C30155"/>
    <w:rsid w:val="00C308DC"/>
    <w:rsid w:val="00C31147"/>
    <w:rsid w:val="00C311E9"/>
    <w:rsid w:val="00C312C3"/>
    <w:rsid w:val="00C3145A"/>
    <w:rsid w:val="00C31F20"/>
    <w:rsid w:val="00C320EC"/>
    <w:rsid w:val="00C3237D"/>
    <w:rsid w:val="00C3280F"/>
    <w:rsid w:val="00C3286A"/>
    <w:rsid w:val="00C32884"/>
    <w:rsid w:val="00C3297B"/>
    <w:rsid w:val="00C32A68"/>
    <w:rsid w:val="00C32DCB"/>
    <w:rsid w:val="00C32F22"/>
    <w:rsid w:val="00C332BA"/>
    <w:rsid w:val="00C33561"/>
    <w:rsid w:val="00C335E4"/>
    <w:rsid w:val="00C33678"/>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83E"/>
    <w:rsid w:val="00C40DA0"/>
    <w:rsid w:val="00C40DE0"/>
    <w:rsid w:val="00C41292"/>
    <w:rsid w:val="00C4146B"/>
    <w:rsid w:val="00C419AC"/>
    <w:rsid w:val="00C41C8B"/>
    <w:rsid w:val="00C41EB2"/>
    <w:rsid w:val="00C421E8"/>
    <w:rsid w:val="00C42247"/>
    <w:rsid w:val="00C42CF4"/>
    <w:rsid w:val="00C434EF"/>
    <w:rsid w:val="00C441B7"/>
    <w:rsid w:val="00C4461F"/>
    <w:rsid w:val="00C44665"/>
    <w:rsid w:val="00C449DE"/>
    <w:rsid w:val="00C44C6C"/>
    <w:rsid w:val="00C45785"/>
    <w:rsid w:val="00C45C4C"/>
    <w:rsid w:val="00C4658C"/>
    <w:rsid w:val="00C470D1"/>
    <w:rsid w:val="00C4710A"/>
    <w:rsid w:val="00C472DD"/>
    <w:rsid w:val="00C4756C"/>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44"/>
    <w:rsid w:val="00C541A3"/>
    <w:rsid w:val="00C5469D"/>
    <w:rsid w:val="00C546AE"/>
    <w:rsid w:val="00C54894"/>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AF0"/>
    <w:rsid w:val="00C57B5D"/>
    <w:rsid w:val="00C57C32"/>
    <w:rsid w:val="00C6142D"/>
    <w:rsid w:val="00C61E8D"/>
    <w:rsid w:val="00C62040"/>
    <w:rsid w:val="00C6204B"/>
    <w:rsid w:val="00C6218C"/>
    <w:rsid w:val="00C6241F"/>
    <w:rsid w:val="00C62B1D"/>
    <w:rsid w:val="00C62F10"/>
    <w:rsid w:val="00C6308E"/>
    <w:rsid w:val="00C63274"/>
    <w:rsid w:val="00C63E46"/>
    <w:rsid w:val="00C649DC"/>
    <w:rsid w:val="00C64F75"/>
    <w:rsid w:val="00C650B6"/>
    <w:rsid w:val="00C65287"/>
    <w:rsid w:val="00C6555B"/>
    <w:rsid w:val="00C65882"/>
    <w:rsid w:val="00C65D29"/>
    <w:rsid w:val="00C65DCE"/>
    <w:rsid w:val="00C65FAD"/>
    <w:rsid w:val="00C66DD6"/>
    <w:rsid w:val="00C67580"/>
    <w:rsid w:val="00C67A07"/>
    <w:rsid w:val="00C67B64"/>
    <w:rsid w:val="00C70AD0"/>
    <w:rsid w:val="00C70B3D"/>
    <w:rsid w:val="00C70D44"/>
    <w:rsid w:val="00C718FE"/>
    <w:rsid w:val="00C71F81"/>
    <w:rsid w:val="00C723FB"/>
    <w:rsid w:val="00C7246B"/>
    <w:rsid w:val="00C724AC"/>
    <w:rsid w:val="00C732E3"/>
    <w:rsid w:val="00C7395A"/>
    <w:rsid w:val="00C73E08"/>
    <w:rsid w:val="00C73E2F"/>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EC9"/>
    <w:rsid w:val="00C80248"/>
    <w:rsid w:val="00C805B5"/>
    <w:rsid w:val="00C806A2"/>
    <w:rsid w:val="00C80EB1"/>
    <w:rsid w:val="00C812B3"/>
    <w:rsid w:val="00C81A6B"/>
    <w:rsid w:val="00C82264"/>
    <w:rsid w:val="00C8231F"/>
    <w:rsid w:val="00C827B8"/>
    <w:rsid w:val="00C8283B"/>
    <w:rsid w:val="00C82E0D"/>
    <w:rsid w:val="00C83306"/>
    <w:rsid w:val="00C838E3"/>
    <w:rsid w:val="00C83FD8"/>
    <w:rsid w:val="00C84035"/>
    <w:rsid w:val="00C84632"/>
    <w:rsid w:val="00C846B7"/>
    <w:rsid w:val="00C84A4E"/>
    <w:rsid w:val="00C84C46"/>
    <w:rsid w:val="00C84DD1"/>
    <w:rsid w:val="00C84E8C"/>
    <w:rsid w:val="00C84E91"/>
    <w:rsid w:val="00C85311"/>
    <w:rsid w:val="00C85F01"/>
    <w:rsid w:val="00C85F65"/>
    <w:rsid w:val="00C86218"/>
    <w:rsid w:val="00C8633F"/>
    <w:rsid w:val="00C8647E"/>
    <w:rsid w:val="00C86800"/>
    <w:rsid w:val="00C868C2"/>
    <w:rsid w:val="00C869A2"/>
    <w:rsid w:val="00C875F5"/>
    <w:rsid w:val="00C87734"/>
    <w:rsid w:val="00C8788F"/>
    <w:rsid w:val="00C87C50"/>
    <w:rsid w:val="00C90082"/>
    <w:rsid w:val="00C90382"/>
    <w:rsid w:val="00C90648"/>
    <w:rsid w:val="00C9091A"/>
    <w:rsid w:val="00C90AA2"/>
    <w:rsid w:val="00C90AF9"/>
    <w:rsid w:val="00C90C08"/>
    <w:rsid w:val="00C91255"/>
    <w:rsid w:val="00C91A08"/>
    <w:rsid w:val="00C91CED"/>
    <w:rsid w:val="00C9265D"/>
    <w:rsid w:val="00C930B3"/>
    <w:rsid w:val="00C93404"/>
    <w:rsid w:val="00C93465"/>
    <w:rsid w:val="00C936E1"/>
    <w:rsid w:val="00C940D1"/>
    <w:rsid w:val="00C959FC"/>
    <w:rsid w:val="00C95D43"/>
    <w:rsid w:val="00C95F1C"/>
    <w:rsid w:val="00C96493"/>
    <w:rsid w:val="00C9650A"/>
    <w:rsid w:val="00C966D3"/>
    <w:rsid w:val="00C970BB"/>
    <w:rsid w:val="00C9784C"/>
    <w:rsid w:val="00C97862"/>
    <w:rsid w:val="00C97D17"/>
    <w:rsid w:val="00C97D4E"/>
    <w:rsid w:val="00CA0C97"/>
    <w:rsid w:val="00CA173C"/>
    <w:rsid w:val="00CA2239"/>
    <w:rsid w:val="00CA2604"/>
    <w:rsid w:val="00CA26D7"/>
    <w:rsid w:val="00CA293B"/>
    <w:rsid w:val="00CA2C9D"/>
    <w:rsid w:val="00CA343D"/>
    <w:rsid w:val="00CA34E7"/>
    <w:rsid w:val="00CA3659"/>
    <w:rsid w:val="00CA36AE"/>
    <w:rsid w:val="00CA3A59"/>
    <w:rsid w:val="00CA3D6B"/>
    <w:rsid w:val="00CA411F"/>
    <w:rsid w:val="00CA4478"/>
    <w:rsid w:val="00CA4590"/>
    <w:rsid w:val="00CA479F"/>
    <w:rsid w:val="00CA47C1"/>
    <w:rsid w:val="00CA4BC8"/>
    <w:rsid w:val="00CA5322"/>
    <w:rsid w:val="00CA53C9"/>
    <w:rsid w:val="00CA5C17"/>
    <w:rsid w:val="00CA5C19"/>
    <w:rsid w:val="00CA5D07"/>
    <w:rsid w:val="00CA76E0"/>
    <w:rsid w:val="00CA7CA5"/>
    <w:rsid w:val="00CB07F6"/>
    <w:rsid w:val="00CB08F1"/>
    <w:rsid w:val="00CB0C4B"/>
    <w:rsid w:val="00CB0D03"/>
    <w:rsid w:val="00CB0D6C"/>
    <w:rsid w:val="00CB1377"/>
    <w:rsid w:val="00CB1520"/>
    <w:rsid w:val="00CB1569"/>
    <w:rsid w:val="00CB191E"/>
    <w:rsid w:val="00CB1D8C"/>
    <w:rsid w:val="00CB2040"/>
    <w:rsid w:val="00CB2810"/>
    <w:rsid w:val="00CB2927"/>
    <w:rsid w:val="00CB3083"/>
    <w:rsid w:val="00CB30CC"/>
    <w:rsid w:val="00CB30D4"/>
    <w:rsid w:val="00CB33C0"/>
    <w:rsid w:val="00CB3BB5"/>
    <w:rsid w:val="00CB4476"/>
    <w:rsid w:val="00CB45EA"/>
    <w:rsid w:val="00CB471F"/>
    <w:rsid w:val="00CB4C67"/>
    <w:rsid w:val="00CB523F"/>
    <w:rsid w:val="00CB5273"/>
    <w:rsid w:val="00CB53E4"/>
    <w:rsid w:val="00CB58AB"/>
    <w:rsid w:val="00CB5BFD"/>
    <w:rsid w:val="00CB5FA2"/>
    <w:rsid w:val="00CB5FBC"/>
    <w:rsid w:val="00CB6E4C"/>
    <w:rsid w:val="00CB7017"/>
    <w:rsid w:val="00CB7067"/>
    <w:rsid w:val="00CB7476"/>
    <w:rsid w:val="00CB758E"/>
    <w:rsid w:val="00CB7934"/>
    <w:rsid w:val="00CB7A80"/>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6C6"/>
    <w:rsid w:val="00CD2ED7"/>
    <w:rsid w:val="00CD2F02"/>
    <w:rsid w:val="00CD32C7"/>
    <w:rsid w:val="00CD3F26"/>
    <w:rsid w:val="00CD413A"/>
    <w:rsid w:val="00CD41EA"/>
    <w:rsid w:val="00CD5306"/>
    <w:rsid w:val="00CD53BC"/>
    <w:rsid w:val="00CD5C4A"/>
    <w:rsid w:val="00CD60A3"/>
    <w:rsid w:val="00CD6A18"/>
    <w:rsid w:val="00CD6D9D"/>
    <w:rsid w:val="00CD76AF"/>
    <w:rsid w:val="00CD7A1D"/>
    <w:rsid w:val="00CD7A5A"/>
    <w:rsid w:val="00CD7B9D"/>
    <w:rsid w:val="00CD7BD8"/>
    <w:rsid w:val="00CD7DFB"/>
    <w:rsid w:val="00CE0306"/>
    <w:rsid w:val="00CE089F"/>
    <w:rsid w:val="00CE0920"/>
    <w:rsid w:val="00CE0F6F"/>
    <w:rsid w:val="00CE11FD"/>
    <w:rsid w:val="00CE147F"/>
    <w:rsid w:val="00CE1787"/>
    <w:rsid w:val="00CE17C3"/>
    <w:rsid w:val="00CE1816"/>
    <w:rsid w:val="00CE242F"/>
    <w:rsid w:val="00CE3317"/>
    <w:rsid w:val="00CE3A54"/>
    <w:rsid w:val="00CE419C"/>
    <w:rsid w:val="00CE54A0"/>
    <w:rsid w:val="00CE5ADA"/>
    <w:rsid w:val="00CE5BCD"/>
    <w:rsid w:val="00CE5CB3"/>
    <w:rsid w:val="00CE6377"/>
    <w:rsid w:val="00CE649A"/>
    <w:rsid w:val="00CE6A53"/>
    <w:rsid w:val="00CE6A88"/>
    <w:rsid w:val="00CE71C2"/>
    <w:rsid w:val="00CE72C9"/>
    <w:rsid w:val="00CE75D8"/>
    <w:rsid w:val="00CE764C"/>
    <w:rsid w:val="00CE7FCE"/>
    <w:rsid w:val="00CF0462"/>
    <w:rsid w:val="00CF055A"/>
    <w:rsid w:val="00CF06AE"/>
    <w:rsid w:val="00CF0D8C"/>
    <w:rsid w:val="00CF130F"/>
    <w:rsid w:val="00CF136C"/>
    <w:rsid w:val="00CF1647"/>
    <w:rsid w:val="00CF1682"/>
    <w:rsid w:val="00CF1AAF"/>
    <w:rsid w:val="00CF1D4F"/>
    <w:rsid w:val="00CF2005"/>
    <w:rsid w:val="00CF27D4"/>
    <w:rsid w:val="00CF2E86"/>
    <w:rsid w:val="00CF2F09"/>
    <w:rsid w:val="00CF308D"/>
    <w:rsid w:val="00CF3354"/>
    <w:rsid w:val="00CF39BC"/>
    <w:rsid w:val="00CF3CD4"/>
    <w:rsid w:val="00CF3D97"/>
    <w:rsid w:val="00CF3E42"/>
    <w:rsid w:val="00CF3F00"/>
    <w:rsid w:val="00CF44EC"/>
    <w:rsid w:val="00CF4B5A"/>
    <w:rsid w:val="00CF4D3A"/>
    <w:rsid w:val="00CF4DBC"/>
    <w:rsid w:val="00CF519E"/>
    <w:rsid w:val="00CF5774"/>
    <w:rsid w:val="00CF57F7"/>
    <w:rsid w:val="00CF5AE9"/>
    <w:rsid w:val="00CF5BD5"/>
    <w:rsid w:val="00CF60AC"/>
    <w:rsid w:val="00CF6E00"/>
    <w:rsid w:val="00CF736C"/>
    <w:rsid w:val="00CF7435"/>
    <w:rsid w:val="00CF74CC"/>
    <w:rsid w:val="00CF7C71"/>
    <w:rsid w:val="00CF7CBF"/>
    <w:rsid w:val="00D001F9"/>
    <w:rsid w:val="00D008BB"/>
    <w:rsid w:val="00D0098B"/>
    <w:rsid w:val="00D010C0"/>
    <w:rsid w:val="00D01957"/>
    <w:rsid w:val="00D01970"/>
    <w:rsid w:val="00D01AD5"/>
    <w:rsid w:val="00D024D2"/>
    <w:rsid w:val="00D02ED8"/>
    <w:rsid w:val="00D03539"/>
    <w:rsid w:val="00D036B8"/>
    <w:rsid w:val="00D03843"/>
    <w:rsid w:val="00D03B48"/>
    <w:rsid w:val="00D04501"/>
    <w:rsid w:val="00D047AC"/>
    <w:rsid w:val="00D04A9D"/>
    <w:rsid w:val="00D04D57"/>
    <w:rsid w:val="00D04FA8"/>
    <w:rsid w:val="00D05547"/>
    <w:rsid w:val="00D055FC"/>
    <w:rsid w:val="00D061A7"/>
    <w:rsid w:val="00D067CF"/>
    <w:rsid w:val="00D06891"/>
    <w:rsid w:val="00D0701B"/>
    <w:rsid w:val="00D0707F"/>
    <w:rsid w:val="00D07447"/>
    <w:rsid w:val="00D0761B"/>
    <w:rsid w:val="00D0795F"/>
    <w:rsid w:val="00D07B65"/>
    <w:rsid w:val="00D07F06"/>
    <w:rsid w:val="00D07FF3"/>
    <w:rsid w:val="00D1038F"/>
    <w:rsid w:val="00D10399"/>
    <w:rsid w:val="00D10572"/>
    <w:rsid w:val="00D10663"/>
    <w:rsid w:val="00D10694"/>
    <w:rsid w:val="00D10B9C"/>
    <w:rsid w:val="00D11668"/>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6007"/>
    <w:rsid w:val="00D160FA"/>
    <w:rsid w:val="00D16135"/>
    <w:rsid w:val="00D16472"/>
    <w:rsid w:val="00D173ED"/>
    <w:rsid w:val="00D175A9"/>
    <w:rsid w:val="00D17835"/>
    <w:rsid w:val="00D178BD"/>
    <w:rsid w:val="00D17A4A"/>
    <w:rsid w:val="00D17B0E"/>
    <w:rsid w:val="00D207BB"/>
    <w:rsid w:val="00D20AC9"/>
    <w:rsid w:val="00D20F95"/>
    <w:rsid w:val="00D21212"/>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3ED"/>
    <w:rsid w:val="00D27878"/>
    <w:rsid w:val="00D27C3F"/>
    <w:rsid w:val="00D27EDB"/>
    <w:rsid w:val="00D300E0"/>
    <w:rsid w:val="00D3037B"/>
    <w:rsid w:val="00D3045C"/>
    <w:rsid w:val="00D30525"/>
    <w:rsid w:val="00D30612"/>
    <w:rsid w:val="00D307C5"/>
    <w:rsid w:val="00D3096A"/>
    <w:rsid w:val="00D30E6B"/>
    <w:rsid w:val="00D3112B"/>
    <w:rsid w:val="00D31C9F"/>
    <w:rsid w:val="00D32359"/>
    <w:rsid w:val="00D325CB"/>
    <w:rsid w:val="00D3264B"/>
    <w:rsid w:val="00D32690"/>
    <w:rsid w:val="00D32A29"/>
    <w:rsid w:val="00D3326B"/>
    <w:rsid w:val="00D33BC1"/>
    <w:rsid w:val="00D33D84"/>
    <w:rsid w:val="00D34874"/>
    <w:rsid w:val="00D34CF0"/>
    <w:rsid w:val="00D3503D"/>
    <w:rsid w:val="00D352C9"/>
    <w:rsid w:val="00D35645"/>
    <w:rsid w:val="00D35653"/>
    <w:rsid w:val="00D356E3"/>
    <w:rsid w:val="00D356E9"/>
    <w:rsid w:val="00D358AC"/>
    <w:rsid w:val="00D35A5F"/>
    <w:rsid w:val="00D35BFD"/>
    <w:rsid w:val="00D35C85"/>
    <w:rsid w:val="00D35E14"/>
    <w:rsid w:val="00D362E1"/>
    <w:rsid w:val="00D3645E"/>
    <w:rsid w:val="00D36504"/>
    <w:rsid w:val="00D3688B"/>
    <w:rsid w:val="00D36F68"/>
    <w:rsid w:val="00D37116"/>
    <w:rsid w:val="00D37200"/>
    <w:rsid w:val="00D37229"/>
    <w:rsid w:val="00D37405"/>
    <w:rsid w:val="00D37A25"/>
    <w:rsid w:val="00D37A7B"/>
    <w:rsid w:val="00D402AA"/>
    <w:rsid w:val="00D40666"/>
    <w:rsid w:val="00D40E76"/>
    <w:rsid w:val="00D40EA8"/>
    <w:rsid w:val="00D415F6"/>
    <w:rsid w:val="00D4267F"/>
    <w:rsid w:val="00D42BA4"/>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C74"/>
    <w:rsid w:val="00D46E12"/>
    <w:rsid w:val="00D46F96"/>
    <w:rsid w:val="00D46FB4"/>
    <w:rsid w:val="00D47154"/>
    <w:rsid w:val="00D47A60"/>
    <w:rsid w:val="00D47CE9"/>
    <w:rsid w:val="00D47FEB"/>
    <w:rsid w:val="00D50609"/>
    <w:rsid w:val="00D508AA"/>
    <w:rsid w:val="00D52378"/>
    <w:rsid w:val="00D52621"/>
    <w:rsid w:val="00D5318D"/>
    <w:rsid w:val="00D5338C"/>
    <w:rsid w:val="00D5358F"/>
    <w:rsid w:val="00D53754"/>
    <w:rsid w:val="00D53A41"/>
    <w:rsid w:val="00D53E4E"/>
    <w:rsid w:val="00D543EB"/>
    <w:rsid w:val="00D54E36"/>
    <w:rsid w:val="00D556FF"/>
    <w:rsid w:val="00D5608F"/>
    <w:rsid w:val="00D56852"/>
    <w:rsid w:val="00D56B1E"/>
    <w:rsid w:val="00D56D64"/>
    <w:rsid w:val="00D57084"/>
    <w:rsid w:val="00D57520"/>
    <w:rsid w:val="00D57579"/>
    <w:rsid w:val="00D579F2"/>
    <w:rsid w:val="00D57DD2"/>
    <w:rsid w:val="00D57EEF"/>
    <w:rsid w:val="00D6015D"/>
    <w:rsid w:val="00D60540"/>
    <w:rsid w:val="00D605E5"/>
    <w:rsid w:val="00D605F4"/>
    <w:rsid w:val="00D60B49"/>
    <w:rsid w:val="00D60B87"/>
    <w:rsid w:val="00D60D83"/>
    <w:rsid w:val="00D61390"/>
    <w:rsid w:val="00D61500"/>
    <w:rsid w:val="00D61B1B"/>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7B0"/>
    <w:rsid w:val="00D67A31"/>
    <w:rsid w:val="00D67ACC"/>
    <w:rsid w:val="00D67D4D"/>
    <w:rsid w:val="00D67F29"/>
    <w:rsid w:val="00D70141"/>
    <w:rsid w:val="00D70E73"/>
    <w:rsid w:val="00D710DF"/>
    <w:rsid w:val="00D711DE"/>
    <w:rsid w:val="00D7122E"/>
    <w:rsid w:val="00D71A07"/>
    <w:rsid w:val="00D71AA1"/>
    <w:rsid w:val="00D72430"/>
    <w:rsid w:val="00D727D9"/>
    <w:rsid w:val="00D735E8"/>
    <w:rsid w:val="00D73935"/>
    <w:rsid w:val="00D73B05"/>
    <w:rsid w:val="00D73DAF"/>
    <w:rsid w:val="00D73E21"/>
    <w:rsid w:val="00D74079"/>
    <w:rsid w:val="00D741ED"/>
    <w:rsid w:val="00D744D5"/>
    <w:rsid w:val="00D74F4C"/>
    <w:rsid w:val="00D7577A"/>
    <w:rsid w:val="00D75856"/>
    <w:rsid w:val="00D75861"/>
    <w:rsid w:val="00D76070"/>
    <w:rsid w:val="00D760C0"/>
    <w:rsid w:val="00D7665F"/>
    <w:rsid w:val="00D76C07"/>
    <w:rsid w:val="00D76E6C"/>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62F"/>
    <w:rsid w:val="00D836E3"/>
    <w:rsid w:val="00D839F8"/>
    <w:rsid w:val="00D83CB7"/>
    <w:rsid w:val="00D84525"/>
    <w:rsid w:val="00D847A1"/>
    <w:rsid w:val="00D8527F"/>
    <w:rsid w:val="00D8530D"/>
    <w:rsid w:val="00D85375"/>
    <w:rsid w:val="00D86451"/>
    <w:rsid w:val="00D86763"/>
    <w:rsid w:val="00D86A3F"/>
    <w:rsid w:val="00D86B56"/>
    <w:rsid w:val="00D86E42"/>
    <w:rsid w:val="00D872AF"/>
    <w:rsid w:val="00D87B0E"/>
    <w:rsid w:val="00D87D3C"/>
    <w:rsid w:val="00D87FEF"/>
    <w:rsid w:val="00D90142"/>
    <w:rsid w:val="00D902D3"/>
    <w:rsid w:val="00D90355"/>
    <w:rsid w:val="00D90548"/>
    <w:rsid w:val="00D909E2"/>
    <w:rsid w:val="00D90A16"/>
    <w:rsid w:val="00D90BEC"/>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22F"/>
    <w:rsid w:val="00D95876"/>
    <w:rsid w:val="00D95ABE"/>
    <w:rsid w:val="00D95B15"/>
    <w:rsid w:val="00D963BE"/>
    <w:rsid w:val="00D97119"/>
    <w:rsid w:val="00D97134"/>
    <w:rsid w:val="00D976C2"/>
    <w:rsid w:val="00D97C0D"/>
    <w:rsid w:val="00D97D05"/>
    <w:rsid w:val="00DA0346"/>
    <w:rsid w:val="00DA0B90"/>
    <w:rsid w:val="00DA0D44"/>
    <w:rsid w:val="00DA0DC6"/>
    <w:rsid w:val="00DA0FD9"/>
    <w:rsid w:val="00DA1303"/>
    <w:rsid w:val="00DA176A"/>
    <w:rsid w:val="00DA1A88"/>
    <w:rsid w:val="00DA2DDE"/>
    <w:rsid w:val="00DA2ECE"/>
    <w:rsid w:val="00DA3C59"/>
    <w:rsid w:val="00DA3CB8"/>
    <w:rsid w:val="00DA40EF"/>
    <w:rsid w:val="00DA4BAB"/>
    <w:rsid w:val="00DA52D0"/>
    <w:rsid w:val="00DA542D"/>
    <w:rsid w:val="00DA54D7"/>
    <w:rsid w:val="00DA5D7D"/>
    <w:rsid w:val="00DA5EB5"/>
    <w:rsid w:val="00DA5F9C"/>
    <w:rsid w:val="00DA61B1"/>
    <w:rsid w:val="00DA61F5"/>
    <w:rsid w:val="00DA6320"/>
    <w:rsid w:val="00DA6515"/>
    <w:rsid w:val="00DA690C"/>
    <w:rsid w:val="00DA7349"/>
    <w:rsid w:val="00DA774A"/>
    <w:rsid w:val="00DA799D"/>
    <w:rsid w:val="00DA7A80"/>
    <w:rsid w:val="00DA7B97"/>
    <w:rsid w:val="00DB0DAB"/>
    <w:rsid w:val="00DB11CE"/>
    <w:rsid w:val="00DB1239"/>
    <w:rsid w:val="00DB1705"/>
    <w:rsid w:val="00DB25F5"/>
    <w:rsid w:val="00DB2AFB"/>
    <w:rsid w:val="00DB2C23"/>
    <w:rsid w:val="00DB2F9C"/>
    <w:rsid w:val="00DB307E"/>
    <w:rsid w:val="00DB312C"/>
    <w:rsid w:val="00DB35AF"/>
    <w:rsid w:val="00DB361F"/>
    <w:rsid w:val="00DB38B8"/>
    <w:rsid w:val="00DB39BE"/>
    <w:rsid w:val="00DB3A95"/>
    <w:rsid w:val="00DB3AF9"/>
    <w:rsid w:val="00DB3B04"/>
    <w:rsid w:val="00DB3C77"/>
    <w:rsid w:val="00DB4268"/>
    <w:rsid w:val="00DB4279"/>
    <w:rsid w:val="00DB4547"/>
    <w:rsid w:val="00DB492F"/>
    <w:rsid w:val="00DB493B"/>
    <w:rsid w:val="00DB5198"/>
    <w:rsid w:val="00DB51D1"/>
    <w:rsid w:val="00DB57CD"/>
    <w:rsid w:val="00DB6645"/>
    <w:rsid w:val="00DB665E"/>
    <w:rsid w:val="00DB68AB"/>
    <w:rsid w:val="00DB692A"/>
    <w:rsid w:val="00DB6A5B"/>
    <w:rsid w:val="00DB6B09"/>
    <w:rsid w:val="00DB6D9E"/>
    <w:rsid w:val="00DB7078"/>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973"/>
    <w:rsid w:val="00DC3BD1"/>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6B9A"/>
    <w:rsid w:val="00DD72E8"/>
    <w:rsid w:val="00DD73BF"/>
    <w:rsid w:val="00DD779F"/>
    <w:rsid w:val="00DD77C4"/>
    <w:rsid w:val="00DD7A15"/>
    <w:rsid w:val="00DD7B44"/>
    <w:rsid w:val="00DE02AC"/>
    <w:rsid w:val="00DE057F"/>
    <w:rsid w:val="00DE06F9"/>
    <w:rsid w:val="00DE077C"/>
    <w:rsid w:val="00DE1390"/>
    <w:rsid w:val="00DE15AB"/>
    <w:rsid w:val="00DE182B"/>
    <w:rsid w:val="00DE1E97"/>
    <w:rsid w:val="00DE228F"/>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FDC"/>
    <w:rsid w:val="00DF2012"/>
    <w:rsid w:val="00DF2907"/>
    <w:rsid w:val="00DF29D5"/>
    <w:rsid w:val="00DF33EA"/>
    <w:rsid w:val="00DF345A"/>
    <w:rsid w:val="00DF3E09"/>
    <w:rsid w:val="00DF3F69"/>
    <w:rsid w:val="00DF43FC"/>
    <w:rsid w:val="00DF4CF3"/>
    <w:rsid w:val="00DF4E4E"/>
    <w:rsid w:val="00DF5220"/>
    <w:rsid w:val="00DF5F3D"/>
    <w:rsid w:val="00DF7909"/>
    <w:rsid w:val="00DF7989"/>
    <w:rsid w:val="00DF7FD4"/>
    <w:rsid w:val="00E015E9"/>
    <w:rsid w:val="00E01FC6"/>
    <w:rsid w:val="00E02658"/>
    <w:rsid w:val="00E028DF"/>
    <w:rsid w:val="00E02CF2"/>
    <w:rsid w:val="00E02D6D"/>
    <w:rsid w:val="00E03583"/>
    <w:rsid w:val="00E03599"/>
    <w:rsid w:val="00E038D2"/>
    <w:rsid w:val="00E03B6B"/>
    <w:rsid w:val="00E04352"/>
    <w:rsid w:val="00E045B9"/>
    <w:rsid w:val="00E049A3"/>
    <w:rsid w:val="00E04CCD"/>
    <w:rsid w:val="00E04D86"/>
    <w:rsid w:val="00E0509A"/>
    <w:rsid w:val="00E05253"/>
    <w:rsid w:val="00E05516"/>
    <w:rsid w:val="00E05682"/>
    <w:rsid w:val="00E05A63"/>
    <w:rsid w:val="00E05AC0"/>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EEB"/>
    <w:rsid w:val="00E13339"/>
    <w:rsid w:val="00E13899"/>
    <w:rsid w:val="00E13B2E"/>
    <w:rsid w:val="00E13BB5"/>
    <w:rsid w:val="00E13E60"/>
    <w:rsid w:val="00E14056"/>
    <w:rsid w:val="00E141DC"/>
    <w:rsid w:val="00E14DC7"/>
    <w:rsid w:val="00E15021"/>
    <w:rsid w:val="00E15249"/>
    <w:rsid w:val="00E153E3"/>
    <w:rsid w:val="00E1543A"/>
    <w:rsid w:val="00E15577"/>
    <w:rsid w:val="00E15828"/>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D51"/>
    <w:rsid w:val="00E20F89"/>
    <w:rsid w:val="00E20FED"/>
    <w:rsid w:val="00E211C4"/>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A81"/>
    <w:rsid w:val="00E27D69"/>
    <w:rsid w:val="00E27DC5"/>
    <w:rsid w:val="00E300EF"/>
    <w:rsid w:val="00E30D85"/>
    <w:rsid w:val="00E31818"/>
    <w:rsid w:val="00E31C03"/>
    <w:rsid w:val="00E31C3F"/>
    <w:rsid w:val="00E31D5D"/>
    <w:rsid w:val="00E31ED0"/>
    <w:rsid w:val="00E32110"/>
    <w:rsid w:val="00E329F3"/>
    <w:rsid w:val="00E32AC4"/>
    <w:rsid w:val="00E32BC1"/>
    <w:rsid w:val="00E33200"/>
    <w:rsid w:val="00E332F7"/>
    <w:rsid w:val="00E33C43"/>
    <w:rsid w:val="00E36154"/>
    <w:rsid w:val="00E364F1"/>
    <w:rsid w:val="00E367AF"/>
    <w:rsid w:val="00E36C86"/>
    <w:rsid w:val="00E378B5"/>
    <w:rsid w:val="00E37D63"/>
    <w:rsid w:val="00E40298"/>
    <w:rsid w:val="00E40330"/>
    <w:rsid w:val="00E4045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8E5"/>
    <w:rsid w:val="00E52993"/>
    <w:rsid w:val="00E5299E"/>
    <w:rsid w:val="00E52D8B"/>
    <w:rsid w:val="00E53532"/>
    <w:rsid w:val="00E539D1"/>
    <w:rsid w:val="00E53D8F"/>
    <w:rsid w:val="00E5425F"/>
    <w:rsid w:val="00E544A9"/>
    <w:rsid w:val="00E54A79"/>
    <w:rsid w:val="00E54BA2"/>
    <w:rsid w:val="00E54CE6"/>
    <w:rsid w:val="00E54EA1"/>
    <w:rsid w:val="00E55341"/>
    <w:rsid w:val="00E555BF"/>
    <w:rsid w:val="00E5581E"/>
    <w:rsid w:val="00E5596A"/>
    <w:rsid w:val="00E55F00"/>
    <w:rsid w:val="00E55F97"/>
    <w:rsid w:val="00E562C0"/>
    <w:rsid w:val="00E56394"/>
    <w:rsid w:val="00E568BD"/>
    <w:rsid w:val="00E56E01"/>
    <w:rsid w:val="00E56F14"/>
    <w:rsid w:val="00E56F33"/>
    <w:rsid w:val="00E5716A"/>
    <w:rsid w:val="00E57500"/>
    <w:rsid w:val="00E57A57"/>
    <w:rsid w:val="00E57FD4"/>
    <w:rsid w:val="00E608F4"/>
    <w:rsid w:val="00E60B64"/>
    <w:rsid w:val="00E613F2"/>
    <w:rsid w:val="00E6154E"/>
    <w:rsid w:val="00E61677"/>
    <w:rsid w:val="00E61973"/>
    <w:rsid w:val="00E62162"/>
    <w:rsid w:val="00E6277B"/>
    <w:rsid w:val="00E628A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90"/>
    <w:rsid w:val="00E70C76"/>
    <w:rsid w:val="00E7163D"/>
    <w:rsid w:val="00E7223D"/>
    <w:rsid w:val="00E725AB"/>
    <w:rsid w:val="00E72DB8"/>
    <w:rsid w:val="00E72DC5"/>
    <w:rsid w:val="00E72DF8"/>
    <w:rsid w:val="00E72EE5"/>
    <w:rsid w:val="00E73196"/>
    <w:rsid w:val="00E7337B"/>
    <w:rsid w:val="00E73A9D"/>
    <w:rsid w:val="00E73C30"/>
    <w:rsid w:val="00E73CDC"/>
    <w:rsid w:val="00E73E3F"/>
    <w:rsid w:val="00E73EC7"/>
    <w:rsid w:val="00E766B3"/>
    <w:rsid w:val="00E768C1"/>
    <w:rsid w:val="00E7755B"/>
    <w:rsid w:val="00E77D33"/>
    <w:rsid w:val="00E804B2"/>
    <w:rsid w:val="00E805DC"/>
    <w:rsid w:val="00E80735"/>
    <w:rsid w:val="00E80C2B"/>
    <w:rsid w:val="00E80E48"/>
    <w:rsid w:val="00E814AD"/>
    <w:rsid w:val="00E819FD"/>
    <w:rsid w:val="00E81F26"/>
    <w:rsid w:val="00E82292"/>
    <w:rsid w:val="00E82661"/>
    <w:rsid w:val="00E8279C"/>
    <w:rsid w:val="00E83053"/>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5EB4"/>
    <w:rsid w:val="00E96333"/>
    <w:rsid w:val="00E96BC7"/>
    <w:rsid w:val="00E96C66"/>
    <w:rsid w:val="00E96CA2"/>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BBB"/>
    <w:rsid w:val="00EA2DD7"/>
    <w:rsid w:val="00EA2F20"/>
    <w:rsid w:val="00EA35E9"/>
    <w:rsid w:val="00EA3BF3"/>
    <w:rsid w:val="00EA487C"/>
    <w:rsid w:val="00EA4C20"/>
    <w:rsid w:val="00EA5198"/>
    <w:rsid w:val="00EA5302"/>
    <w:rsid w:val="00EA5354"/>
    <w:rsid w:val="00EA5AAF"/>
    <w:rsid w:val="00EA5AE1"/>
    <w:rsid w:val="00EA62C0"/>
    <w:rsid w:val="00EA6782"/>
    <w:rsid w:val="00EA6C7A"/>
    <w:rsid w:val="00EA6DFB"/>
    <w:rsid w:val="00EA72DD"/>
    <w:rsid w:val="00EA72EB"/>
    <w:rsid w:val="00EA79A9"/>
    <w:rsid w:val="00EA7AE9"/>
    <w:rsid w:val="00EA7B29"/>
    <w:rsid w:val="00EA7D9A"/>
    <w:rsid w:val="00EA7DF9"/>
    <w:rsid w:val="00EB01B2"/>
    <w:rsid w:val="00EB05D5"/>
    <w:rsid w:val="00EB0E41"/>
    <w:rsid w:val="00EB20F2"/>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6B3"/>
    <w:rsid w:val="00EC3709"/>
    <w:rsid w:val="00EC3C12"/>
    <w:rsid w:val="00EC4495"/>
    <w:rsid w:val="00EC49CC"/>
    <w:rsid w:val="00EC4E33"/>
    <w:rsid w:val="00EC4F36"/>
    <w:rsid w:val="00EC5184"/>
    <w:rsid w:val="00EC5497"/>
    <w:rsid w:val="00EC5F1C"/>
    <w:rsid w:val="00EC6139"/>
    <w:rsid w:val="00EC6161"/>
    <w:rsid w:val="00EC6796"/>
    <w:rsid w:val="00EC689F"/>
    <w:rsid w:val="00EC720B"/>
    <w:rsid w:val="00EC7375"/>
    <w:rsid w:val="00EC7455"/>
    <w:rsid w:val="00EC7983"/>
    <w:rsid w:val="00EC7A73"/>
    <w:rsid w:val="00EC7B64"/>
    <w:rsid w:val="00EC7DF0"/>
    <w:rsid w:val="00ED0067"/>
    <w:rsid w:val="00ED00F4"/>
    <w:rsid w:val="00ED0433"/>
    <w:rsid w:val="00ED05AF"/>
    <w:rsid w:val="00ED0B35"/>
    <w:rsid w:val="00ED0DB2"/>
    <w:rsid w:val="00ED177A"/>
    <w:rsid w:val="00ED1A8F"/>
    <w:rsid w:val="00ED1CE0"/>
    <w:rsid w:val="00ED2A44"/>
    <w:rsid w:val="00ED2AF3"/>
    <w:rsid w:val="00ED37CE"/>
    <w:rsid w:val="00ED3AE5"/>
    <w:rsid w:val="00ED457B"/>
    <w:rsid w:val="00ED4E03"/>
    <w:rsid w:val="00ED5570"/>
    <w:rsid w:val="00ED59AD"/>
    <w:rsid w:val="00ED5A0B"/>
    <w:rsid w:val="00ED5C28"/>
    <w:rsid w:val="00ED657E"/>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4395"/>
    <w:rsid w:val="00EF4DDB"/>
    <w:rsid w:val="00EF4DEE"/>
    <w:rsid w:val="00EF55CE"/>
    <w:rsid w:val="00EF576F"/>
    <w:rsid w:val="00EF5CAF"/>
    <w:rsid w:val="00EF6159"/>
    <w:rsid w:val="00EF6199"/>
    <w:rsid w:val="00EF6A0C"/>
    <w:rsid w:val="00EF6C4E"/>
    <w:rsid w:val="00EF777B"/>
    <w:rsid w:val="00EF7D8D"/>
    <w:rsid w:val="00EF7DD7"/>
    <w:rsid w:val="00F00329"/>
    <w:rsid w:val="00F00C15"/>
    <w:rsid w:val="00F00E8C"/>
    <w:rsid w:val="00F0153A"/>
    <w:rsid w:val="00F01ACE"/>
    <w:rsid w:val="00F02150"/>
    <w:rsid w:val="00F0218F"/>
    <w:rsid w:val="00F02B4F"/>
    <w:rsid w:val="00F031C8"/>
    <w:rsid w:val="00F03345"/>
    <w:rsid w:val="00F03676"/>
    <w:rsid w:val="00F03946"/>
    <w:rsid w:val="00F0484E"/>
    <w:rsid w:val="00F04A17"/>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780"/>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D47"/>
    <w:rsid w:val="00F20231"/>
    <w:rsid w:val="00F2025A"/>
    <w:rsid w:val="00F20628"/>
    <w:rsid w:val="00F206CE"/>
    <w:rsid w:val="00F21033"/>
    <w:rsid w:val="00F217DE"/>
    <w:rsid w:val="00F2185F"/>
    <w:rsid w:val="00F21D56"/>
    <w:rsid w:val="00F2277D"/>
    <w:rsid w:val="00F228FF"/>
    <w:rsid w:val="00F2294D"/>
    <w:rsid w:val="00F22B4A"/>
    <w:rsid w:val="00F22D22"/>
    <w:rsid w:val="00F231BB"/>
    <w:rsid w:val="00F231FC"/>
    <w:rsid w:val="00F232BE"/>
    <w:rsid w:val="00F235BE"/>
    <w:rsid w:val="00F23C49"/>
    <w:rsid w:val="00F23C89"/>
    <w:rsid w:val="00F24074"/>
    <w:rsid w:val="00F24714"/>
    <w:rsid w:val="00F25332"/>
    <w:rsid w:val="00F2534E"/>
    <w:rsid w:val="00F254A7"/>
    <w:rsid w:val="00F2553B"/>
    <w:rsid w:val="00F25778"/>
    <w:rsid w:val="00F2607C"/>
    <w:rsid w:val="00F26C05"/>
    <w:rsid w:val="00F26C0A"/>
    <w:rsid w:val="00F26D25"/>
    <w:rsid w:val="00F27616"/>
    <w:rsid w:val="00F27976"/>
    <w:rsid w:val="00F27AB8"/>
    <w:rsid w:val="00F27AF6"/>
    <w:rsid w:val="00F27B2B"/>
    <w:rsid w:val="00F27BCC"/>
    <w:rsid w:val="00F301F7"/>
    <w:rsid w:val="00F302D7"/>
    <w:rsid w:val="00F30958"/>
    <w:rsid w:val="00F30C0F"/>
    <w:rsid w:val="00F3145C"/>
    <w:rsid w:val="00F3267E"/>
    <w:rsid w:val="00F32ABE"/>
    <w:rsid w:val="00F32ACB"/>
    <w:rsid w:val="00F32B8A"/>
    <w:rsid w:val="00F3312C"/>
    <w:rsid w:val="00F337CD"/>
    <w:rsid w:val="00F3383D"/>
    <w:rsid w:val="00F338DA"/>
    <w:rsid w:val="00F33C06"/>
    <w:rsid w:val="00F34075"/>
    <w:rsid w:val="00F34401"/>
    <w:rsid w:val="00F3487C"/>
    <w:rsid w:val="00F35223"/>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4BD"/>
    <w:rsid w:val="00F43582"/>
    <w:rsid w:val="00F44125"/>
    <w:rsid w:val="00F44BEE"/>
    <w:rsid w:val="00F44DB7"/>
    <w:rsid w:val="00F457D1"/>
    <w:rsid w:val="00F45AB0"/>
    <w:rsid w:val="00F45AB7"/>
    <w:rsid w:val="00F45E78"/>
    <w:rsid w:val="00F45ED1"/>
    <w:rsid w:val="00F46193"/>
    <w:rsid w:val="00F47244"/>
    <w:rsid w:val="00F47723"/>
    <w:rsid w:val="00F47750"/>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4A8"/>
    <w:rsid w:val="00F54A3D"/>
    <w:rsid w:val="00F54BA3"/>
    <w:rsid w:val="00F55105"/>
    <w:rsid w:val="00F55482"/>
    <w:rsid w:val="00F55D66"/>
    <w:rsid w:val="00F56835"/>
    <w:rsid w:val="00F5683E"/>
    <w:rsid w:val="00F56DEA"/>
    <w:rsid w:val="00F57544"/>
    <w:rsid w:val="00F57664"/>
    <w:rsid w:val="00F579C9"/>
    <w:rsid w:val="00F57AE5"/>
    <w:rsid w:val="00F60B7D"/>
    <w:rsid w:val="00F60DE1"/>
    <w:rsid w:val="00F612A0"/>
    <w:rsid w:val="00F61B11"/>
    <w:rsid w:val="00F61DC4"/>
    <w:rsid w:val="00F6245E"/>
    <w:rsid w:val="00F6342D"/>
    <w:rsid w:val="00F64263"/>
    <w:rsid w:val="00F64415"/>
    <w:rsid w:val="00F64777"/>
    <w:rsid w:val="00F64A30"/>
    <w:rsid w:val="00F64C2D"/>
    <w:rsid w:val="00F65129"/>
    <w:rsid w:val="00F65B80"/>
    <w:rsid w:val="00F66587"/>
    <w:rsid w:val="00F6685E"/>
    <w:rsid w:val="00F668AD"/>
    <w:rsid w:val="00F6694B"/>
    <w:rsid w:val="00F66964"/>
    <w:rsid w:val="00F66B99"/>
    <w:rsid w:val="00F66D5C"/>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2417"/>
    <w:rsid w:val="00F72476"/>
    <w:rsid w:val="00F72746"/>
    <w:rsid w:val="00F72A3E"/>
    <w:rsid w:val="00F72CA8"/>
    <w:rsid w:val="00F72D89"/>
    <w:rsid w:val="00F72EDE"/>
    <w:rsid w:val="00F72EF0"/>
    <w:rsid w:val="00F731B3"/>
    <w:rsid w:val="00F73660"/>
    <w:rsid w:val="00F738EE"/>
    <w:rsid w:val="00F74108"/>
    <w:rsid w:val="00F74BDF"/>
    <w:rsid w:val="00F74CE3"/>
    <w:rsid w:val="00F757B3"/>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48A"/>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BE3"/>
    <w:rsid w:val="00F8741A"/>
    <w:rsid w:val="00F87CDC"/>
    <w:rsid w:val="00F87F36"/>
    <w:rsid w:val="00F903D8"/>
    <w:rsid w:val="00F9052C"/>
    <w:rsid w:val="00F9052F"/>
    <w:rsid w:val="00F9094B"/>
    <w:rsid w:val="00F90D5B"/>
    <w:rsid w:val="00F9111C"/>
    <w:rsid w:val="00F917BD"/>
    <w:rsid w:val="00F91D9F"/>
    <w:rsid w:val="00F924FE"/>
    <w:rsid w:val="00F92636"/>
    <w:rsid w:val="00F9300D"/>
    <w:rsid w:val="00F936D6"/>
    <w:rsid w:val="00F938C6"/>
    <w:rsid w:val="00F93CA0"/>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99D"/>
    <w:rsid w:val="00FA4E3A"/>
    <w:rsid w:val="00FA53E3"/>
    <w:rsid w:val="00FA5635"/>
    <w:rsid w:val="00FA56EF"/>
    <w:rsid w:val="00FA572B"/>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4F7"/>
    <w:rsid w:val="00FB17A7"/>
    <w:rsid w:val="00FB1AF4"/>
    <w:rsid w:val="00FB1CF6"/>
    <w:rsid w:val="00FB1E69"/>
    <w:rsid w:val="00FB2C6F"/>
    <w:rsid w:val="00FB31B1"/>
    <w:rsid w:val="00FB331B"/>
    <w:rsid w:val="00FB349D"/>
    <w:rsid w:val="00FB362B"/>
    <w:rsid w:val="00FB4611"/>
    <w:rsid w:val="00FB474B"/>
    <w:rsid w:val="00FB4936"/>
    <w:rsid w:val="00FB4C62"/>
    <w:rsid w:val="00FB4D3C"/>
    <w:rsid w:val="00FB4F1F"/>
    <w:rsid w:val="00FB531F"/>
    <w:rsid w:val="00FB535E"/>
    <w:rsid w:val="00FB5706"/>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269"/>
    <w:rsid w:val="00FC2B1E"/>
    <w:rsid w:val="00FC2E51"/>
    <w:rsid w:val="00FC2EE5"/>
    <w:rsid w:val="00FC35DA"/>
    <w:rsid w:val="00FC41A9"/>
    <w:rsid w:val="00FC4460"/>
    <w:rsid w:val="00FC454C"/>
    <w:rsid w:val="00FC4676"/>
    <w:rsid w:val="00FC479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9C5"/>
    <w:rsid w:val="00FD0B77"/>
    <w:rsid w:val="00FD0C35"/>
    <w:rsid w:val="00FD0CF0"/>
    <w:rsid w:val="00FD1412"/>
    <w:rsid w:val="00FD164B"/>
    <w:rsid w:val="00FD17A7"/>
    <w:rsid w:val="00FD1C8E"/>
    <w:rsid w:val="00FD22D5"/>
    <w:rsid w:val="00FD25C5"/>
    <w:rsid w:val="00FD25DA"/>
    <w:rsid w:val="00FD2CFC"/>
    <w:rsid w:val="00FD3504"/>
    <w:rsid w:val="00FD397B"/>
    <w:rsid w:val="00FD3A6A"/>
    <w:rsid w:val="00FD3B3F"/>
    <w:rsid w:val="00FD42CF"/>
    <w:rsid w:val="00FD5658"/>
    <w:rsid w:val="00FD57E1"/>
    <w:rsid w:val="00FD5F0B"/>
    <w:rsid w:val="00FD6195"/>
    <w:rsid w:val="00FD635B"/>
    <w:rsid w:val="00FD6846"/>
    <w:rsid w:val="00FD6F1C"/>
    <w:rsid w:val="00FD7035"/>
    <w:rsid w:val="00FD741C"/>
    <w:rsid w:val="00FD749B"/>
    <w:rsid w:val="00FD7DB4"/>
    <w:rsid w:val="00FD7F82"/>
    <w:rsid w:val="00FE0450"/>
    <w:rsid w:val="00FE083A"/>
    <w:rsid w:val="00FE1201"/>
    <w:rsid w:val="00FE1262"/>
    <w:rsid w:val="00FE2916"/>
    <w:rsid w:val="00FE324D"/>
    <w:rsid w:val="00FE32B1"/>
    <w:rsid w:val="00FE374A"/>
    <w:rsid w:val="00FE3E7C"/>
    <w:rsid w:val="00FE4B1A"/>
    <w:rsid w:val="00FE4C17"/>
    <w:rsid w:val="00FE5275"/>
    <w:rsid w:val="00FE54ED"/>
    <w:rsid w:val="00FE5644"/>
    <w:rsid w:val="00FE5B12"/>
    <w:rsid w:val="00FE5BD3"/>
    <w:rsid w:val="00FE5CFF"/>
    <w:rsid w:val="00FE5D29"/>
    <w:rsid w:val="00FE6307"/>
    <w:rsid w:val="00FE646A"/>
    <w:rsid w:val="00FE6769"/>
    <w:rsid w:val="00FE74F5"/>
    <w:rsid w:val="00FE76D8"/>
    <w:rsid w:val="00FE7AB1"/>
    <w:rsid w:val="00FE7D47"/>
    <w:rsid w:val="00FE7D93"/>
    <w:rsid w:val="00FE7E88"/>
    <w:rsid w:val="00FF01D7"/>
    <w:rsid w:val="00FF04FE"/>
    <w:rsid w:val="00FF083E"/>
    <w:rsid w:val="00FF0EEA"/>
    <w:rsid w:val="00FF1877"/>
    <w:rsid w:val="00FF22D1"/>
    <w:rsid w:val="00FF2A7C"/>
    <w:rsid w:val="00FF2B58"/>
    <w:rsid w:val="00FF2B8D"/>
    <w:rsid w:val="00FF2CEB"/>
    <w:rsid w:val="00FF402E"/>
    <w:rsid w:val="00FF432E"/>
    <w:rsid w:val="00FF50A2"/>
    <w:rsid w:val="00FF56E9"/>
    <w:rsid w:val="00FF57E4"/>
    <w:rsid w:val="00FF5BEC"/>
    <w:rsid w:val="00FF6147"/>
    <w:rsid w:val="00FF6AB1"/>
    <w:rsid w:val="00FF7067"/>
    <w:rsid w:val="00FF7168"/>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3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C87734"/>
    <w:pPr>
      <w:ind w:left="720"/>
      <w:contextualSpacing/>
    </w:pPr>
  </w:style>
  <w:style w:type="character" w:customStyle="1" w:styleId="st">
    <w:name w:val="st"/>
    <w:basedOn w:val="Numatytasispastraiposriftas"/>
    <w:rsid w:val="004F498D"/>
  </w:style>
  <w:style w:type="character" w:styleId="Emfaz">
    <w:name w:val="Emphasis"/>
    <w:basedOn w:val="Numatytasispastraiposriftas"/>
    <w:uiPriority w:val="20"/>
    <w:qFormat/>
    <w:rsid w:val="004F49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C87734"/>
    <w:pPr>
      <w:ind w:left="720"/>
      <w:contextualSpacing/>
    </w:pPr>
  </w:style>
  <w:style w:type="character" w:customStyle="1" w:styleId="st">
    <w:name w:val="st"/>
    <w:basedOn w:val="Numatytasispastraiposriftas"/>
    <w:rsid w:val="004F498D"/>
  </w:style>
  <w:style w:type="character" w:styleId="Emfaz">
    <w:name w:val="Emphasis"/>
    <w:basedOn w:val="Numatytasispastraiposriftas"/>
    <w:uiPriority w:val="20"/>
    <w:qFormat/>
    <w:rsid w:val="004F4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776">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021">
      <w:bodyDiv w:val="1"/>
      <w:marLeft w:val="0"/>
      <w:marRight w:val="0"/>
      <w:marTop w:val="0"/>
      <w:marBottom w:val="0"/>
      <w:divBdr>
        <w:top w:val="none" w:sz="0" w:space="0" w:color="auto"/>
        <w:left w:val="none" w:sz="0" w:space="0" w:color="auto"/>
        <w:bottom w:val="none" w:sz="0" w:space="0" w:color="auto"/>
        <w:right w:val="none" w:sz="0" w:space="0" w:color="auto"/>
      </w:divBdr>
    </w:div>
    <w:div w:id="1254900590">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raudejai.sodra.lt/draudeju_viesi_duomenys/" TargetMode="External"/><Relationship Id="rId7" Type="http://schemas.openxmlformats.org/officeDocument/2006/relationships/footnotes" Target="footnotes.xml"/><Relationship Id="rId12" Type="http://schemas.openxmlformats.org/officeDocument/2006/relationships/hyperlink" Target="http://www.esinvesticijos.lt" TargetMode="External"/><Relationship Id="rId17" Type="http://schemas.openxmlformats.org/officeDocument/2006/relationships/header" Target="header3.xml"/><Relationship Id="rId25" Type="http://schemas.openxmlformats.org/officeDocument/2006/relationships/hyperlink" Target="http://www.irvvg.l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vmi.lt/cms/asmenys-laiku-vykdantys-mokestinius-isipareigojimus-/-turintys-mokestine-nepriemok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nalinatic.lt/" TargetMode="External"/><Relationship Id="rId24" Type="http://schemas.openxmlformats.org/officeDocument/2006/relationships/hyperlink" Target="http://www.irvvg.l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bankrotodep.lt" TargetMode="External"/><Relationship Id="rId10" Type="http://schemas.openxmlformats.org/officeDocument/2006/relationships/hyperlink" Target="http://rekvizitai.vz.lt" TargetMode="External"/><Relationship Id="rId19" Type="http://schemas.openxmlformats.org/officeDocument/2006/relationships/hyperlink" Target="https://portal.nma.lt" TargetMode="External"/><Relationship Id="rId4" Type="http://schemas.microsoft.com/office/2007/relationships/stylesWithEffects" Target="stylesWithEffects.xml"/><Relationship Id="rId9" Type="http://schemas.openxmlformats.org/officeDocument/2006/relationships/hyperlink" Target="http://www.info.lt" TargetMode="External"/><Relationship Id="rId14" Type="http://schemas.openxmlformats.org/officeDocument/2006/relationships/header" Target="header2.xml"/><Relationship Id="rId22" Type="http://schemas.openxmlformats.org/officeDocument/2006/relationships/hyperlink" Target="http://www.bankrotodep.lt"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3C7C-5044-48F9-8396-892DA1D9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43</Pages>
  <Words>70189</Words>
  <Characters>40008</Characters>
  <Application>Microsoft Office Word</Application>
  <DocSecurity>0</DocSecurity>
  <Lines>333</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109978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ir</cp:lastModifiedBy>
  <cp:revision>29</cp:revision>
  <cp:lastPrinted>2017-07-26T08:22:00Z</cp:lastPrinted>
  <dcterms:created xsi:type="dcterms:W3CDTF">2017-10-10T07:02:00Z</dcterms:created>
  <dcterms:modified xsi:type="dcterms:W3CDTF">2017-10-23T07:55:00Z</dcterms:modified>
</cp:coreProperties>
</file>